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93E4C" w14:textId="2666568F" w:rsidR="00114656" w:rsidRDefault="00BC202E" w:rsidP="00D95DAA">
      <w:pPr>
        <w:pStyle w:val="Corpodetexto"/>
        <w:spacing w:before="113" w:line="360" w:lineRule="auto"/>
        <w:ind w:left="0"/>
        <w:contextualSpacing/>
        <w:jc w:val="left"/>
        <w:rPr>
          <w:rFonts w:ascii="Azo Sans Md" w:hAnsi="Azo Sans Md"/>
          <w:b/>
          <w:bCs/>
          <w:sz w:val="56"/>
          <w:szCs w:val="56"/>
          <w:shd w:val="clear" w:color="auto" w:fill="FFFFFF"/>
        </w:rPr>
      </w:pPr>
      <w:r>
        <w:rPr>
          <w:noProof/>
        </w:rPr>
        <w:drawing>
          <wp:anchor distT="0" distB="0" distL="114300" distR="114300" simplePos="0" relativeHeight="251657728" behindDoc="1" locked="0" layoutInCell="1" allowOverlap="1" wp14:anchorId="181977AF" wp14:editId="29727103">
            <wp:simplePos x="0" y="0"/>
            <wp:positionH relativeFrom="column">
              <wp:posOffset>280035</wp:posOffset>
            </wp:positionH>
            <wp:positionV relativeFrom="paragraph">
              <wp:posOffset>-1275080</wp:posOffset>
            </wp:positionV>
            <wp:extent cx="5915025" cy="1981200"/>
            <wp:effectExtent l="0" t="0" r="0" b="0"/>
            <wp:wrapThrough wrapText="bothSides">
              <wp:wrapPolygon edited="0">
                <wp:start x="2504" y="208"/>
                <wp:lineTo x="974" y="1038"/>
                <wp:lineTo x="765" y="2492"/>
                <wp:lineTo x="1043" y="3946"/>
                <wp:lineTo x="904" y="7269"/>
                <wp:lineTo x="348" y="8723"/>
                <wp:lineTo x="139" y="9762"/>
                <wp:lineTo x="139" y="11008"/>
                <wp:lineTo x="209" y="14123"/>
                <wp:lineTo x="626" y="17238"/>
                <wp:lineTo x="626" y="17862"/>
                <wp:lineTo x="2017" y="20562"/>
                <wp:lineTo x="2296" y="20977"/>
                <wp:lineTo x="3617" y="20977"/>
                <wp:lineTo x="10087" y="20562"/>
                <wp:lineTo x="19270" y="18692"/>
                <wp:lineTo x="19270" y="9762"/>
                <wp:lineTo x="18296" y="9138"/>
                <wp:lineTo x="13983" y="7269"/>
                <wp:lineTo x="13565" y="3946"/>
                <wp:lineTo x="13704" y="2908"/>
                <wp:lineTo x="3409" y="208"/>
                <wp:lineTo x="2504" y="208"/>
              </wp:wrapPolygon>
            </wp:wrapThrough>
            <wp:docPr id="111" name="Imagem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8" cstate="print">
                      <a:extLst>
                        <a:ext uri="{28A0092B-C50C-407E-A947-70E740481C1C}">
                          <a14:useLocalDpi xmlns:a14="http://schemas.microsoft.com/office/drawing/2010/main" val="0"/>
                        </a:ext>
                      </a:extLst>
                    </a:blip>
                    <a:srcRect l="8971" t="34462" r="-294" b="34758"/>
                    <a:stretch>
                      <a:fillRect/>
                    </a:stretch>
                  </pic:blipFill>
                  <pic:spPr bwMode="auto">
                    <a:xfrm>
                      <a:off x="0" y="0"/>
                      <a:ext cx="5915025" cy="1981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16419">
        <w:rPr>
          <w:rFonts w:ascii="Azo Sans Md" w:hAnsi="Azo Sans Md"/>
          <w:b/>
          <w:bCs/>
          <w:noProof/>
          <w:sz w:val="56"/>
          <w:szCs w:val="56"/>
        </w:rPr>
        <mc:AlternateContent>
          <mc:Choice Requires="wpg">
            <w:drawing>
              <wp:anchor distT="0" distB="0" distL="114300" distR="114300" simplePos="0" relativeHeight="251656704" behindDoc="1" locked="0" layoutInCell="1" allowOverlap="1" wp14:anchorId="24114593" wp14:editId="11C1DA0C">
                <wp:simplePos x="0" y="0"/>
                <wp:positionH relativeFrom="page">
                  <wp:posOffset>2332990</wp:posOffset>
                </wp:positionH>
                <wp:positionV relativeFrom="page">
                  <wp:posOffset>-2638425</wp:posOffset>
                </wp:positionV>
                <wp:extent cx="5495925" cy="10677525"/>
                <wp:effectExtent l="0" t="0" r="0" b="0"/>
                <wp:wrapNone/>
                <wp:docPr id="3"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flipV="1">
                          <a:off x="0" y="0"/>
                          <a:ext cx="5495925" cy="10677525"/>
                          <a:chOff x="11685" y="-8"/>
                          <a:chExt cx="7517" cy="10816"/>
                        </a:xfrm>
                      </wpg:grpSpPr>
                      <wps:wsp>
                        <wps:cNvPr id="4" name="Line 102"/>
                        <wps:cNvCnPr>
                          <a:cxnSpLocks noChangeShapeType="1"/>
                        </wps:cNvCnPr>
                        <wps:spPr bwMode="auto">
                          <a:xfrm>
                            <a:off x="14758" y="0"/>
                            <a:ext cx="1920" cy="10800"/>
                          </a:xfrm>
                          <a:prstGeom prst="line">
                            <a:avLst/>
                          </a:prstGeom>
                          <a:noFill/>
                          <a:ln w="9525">
                            <a:solidFill>
                              <a:srgbClr val="BEBEBE"/>
                            </a:solidFill>
                            <a:round/>
                            <a:headEnd/>
                            <a:tailEnd/>
                          </a:ln>
                          <a:extLst>
                            <a:ext uri="{909E8E84-426E-40DD-AFC4-6F175D3DCCD1}">
                              <a14:hiddenFill xmlns:a14="http://schemas.microsoft.com/office/drawing/2010/main">
                                <a:noFill/>
                              </a14:hiddenFill>
                            </a:ext>
                          </a:extLst>
                        </wps:spPr>
                        <wps:bodyPr/>
                      </wps:wsp>
                      <wps:wsp>
                        <wps:cNvPr id="5" name="Line 103"/>
                        <wps:cNvCnPr>
                          <a:cxnSpLocks noChangeShapeType="1"/>
                        </wps:cNvCnPr>
                        <wps:spPr bwMode="auto">
                          <a:xfrm>
                            <a:off x="19194" y="5798"/>
                            <a:ext cx="0" cy="5003"/>
                          </a:xfrm>
                          <a:prstGeom prst="line">
                            <a:avLst/>
                          </a:prstGeom>
                          <a:noFill/>
                          <a:ln w="9525">
                            <a:solidFill>
                              <a:srgbClr val="D9D9D9"/>
                            </a:solidFill>
                            <a:round/>
                            <a:headEnd/>
                            <a:tailEnd/>
                          </a:ln>
                          <a:extLst>
                            <a:ext uri="{909E8E84-426E-40DD-AFC4-6F175D3DCCD1}">
                              <a14:hiddenFill xmlns:a14="http://schemas.microsoft.com/office/drawing/2010/main">
                                <a:noFill/>
                              </a14:hiddenFill>
                            </a:ext>
                          </a:extLst>
                        </wps:spPr>
                        <wps:bodyPr/>
                      </wps:wsp>
                      <wps:wsp>
                        <wps:cNvPr id="7" name="Freeform 104"/>
                        <wps:cNvSpPr>
                          <a:spLocks/>
                        </wps:cNvSpPr>
                        <wps:spPr bwMode="auto">
                          <a:xfrm>
                            <a:off x="14460" y="0"/>
                            <a:ext cx="4736" cy="10800"/>
                          </a:xfrm>
                          <a:custGeom>
                            <a:avLst/>
                            <a:gdLst>
                              <a:gd name="T0" fmla="+- 0 19195 14460"/>
                              <a:gd name="T1" fmla="*/ T0 w 4736"/>
                              <a:gd name="T2" fmla="*/ 0 h 10800"/>
                              <a:gd name="T3" fmla="+- 0 17677 14460"/>
                              <a:gd name="T4" fmla="*/ T3 w 4736"/>
                              <a:gd name="T5" fmla="*/ 0 h 10800"/>
                              <a:gd name="T6" fmla="+- 0 14460 14460"/>
                              <a:gd name="T7" fmla="*/ T6 w 4736"/>
                              <a:gd name="T8" fmla="*/ 10800 h 10800"/>
                              <a:gd name="T9" fmla="+- 0 19195 14460"/>
                              <a:gd name="T10" fmla="*/ T9 w 4736"/>
                              <a:gd name="T11" fmla="*/ 10800 h 10800"/>
                              <a:gd name="T12" fmla="+- 0 19195 14460"/>
                              <a:gd name="T13" fmla="*/ T12 w 4736"/>
                              <a:gd name="T14" fmla="*/ 0 h 10800"/>
                            </a:gdLst>
                            <a:ahLst/>
                            <a:cxnLst>
                              <a:cxn ang="0">
                                <a:pos x="T1" y="T2"/>
                              </a:cxn>
                              <a:cxn ang="0">
                                <a:pos x="T4" y="T5"/>
                              </a:cxn>
                              <a:cxn ang="0">
                                <a:pos x="T7" y="T8"/>
                              </a:cxn>
                              <a:cxn ang="0">
                                <a:pos x="T10" y="T11"/>
                              </a:cxn>
                              <a:cxn ang="0">
                                <a:pos x="T13" y="T14"/>
                              </a:cxn>
                            </a:cxnLst>
                            <a:rect l="0" t="0" r="r" b="b"/>
                            <a:pathLst>
                              <a:path w="4736" h="10800">
                                <a:moveTo>
                                  <a:pt x="4735" y="0"/>
                                </a:moveTo>
                                <a:lnTo>
                                  <a:pt x="3217" y="0"/>
                                </a:lnTo>
                                <a:lnTo>
                                  <a:pt x="0" y="10800"/>
                                </a:lnTo>
                                <a:lnTo>
                                  <a:pt x="4735" y="10800"/>
                                </a:lnTo>
                                <a:lnTo>
                                  <a:pt x="4735" y="0"/>
                                </a:lnTo>
                                <a:close/>
                              </a:path>
                            </a:pathLst>
                          </a:custGeom>
                          <a:solidFill>
                            <a:srgbClr val="3493B9">
                              <a:alpha val="30196"/>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105"/>
                        <wps:cNvSpPr>
                          <a:spLocks/>
                        </wps:cNvSpPr>
                        <wps:spPr bwMode="auto">
                          <a:xfrm>
                            <a:off x="15124" y="0"/>
                            <a:ext cx="4076" cy="10800"/>
                          </a:xfrm>
                          <a:custGeom>
                            <a:avLst/>
                            <a:gdLst>
                              <a:gd name="T0" fmla="+- 0 19200 15125"/>
                              <a:gd name="T1" fmla="*/ T0 w 4076"/>
                              <a:gd name="T2" fmla="*/ 0 h 10800"/>
                              <a:gd name="T3" fmla="+- 0 15125 15125"/>
                              <a:gd name="T4" fmla="*/ T3 w 4076"/>
                              <a:gd name="T5" fmla="*/ 0 h 10800"/>
                              <a:gd name="T6" fmla="+- 0 17028 15125"/>
                              <a:gd name="T7" fmla="*/ T6 w 4076"/>
                              <a:gd name="T8" fmla="*/ 10800 h 10800"/>
                              <a:gd name="T9" fmla="+- 0 19200 15125"/>
                              <a:gd name="T10" fmla="*/ T9 w 4076"/>
                              <a:gd name="T11" fmla="*/ 10800 h 10800"/>
                              <a:gd name="T12" fmla="+- 0 19200 15125"/>
                              <a:gd name="T13" fmla="*/ T12 w 4076"/>
                              <a:gd name="T14" fmla="*/ 0 h 10800"/>
                            </a:gdLst>
                            <a:ahLst/>
                            <a:cxnLst>
                              <a:cxn ang="0">
                                <a:pos x="T1" y="T2"/>
                              </a:cxn>
                              <a:cxn ang="0">
                                <a:pos x="T4" y="T5"/>
                              </a:cxn>
                              <a:cxn ang="0">
                                <a:pos x="T7" y="T8"/>
                              </a:cxn>
                              <a:cxn ang="0">
                                <a:pos x="T10" y="T11"/>
                              </a:cxn>
                              <a:cxn ang="0">
                                <a:pos x="T13" y="T14"/>
                              </a:cxn>
                            </a:cxnLst>
                            <a:rect l="0" t="0" r="r" b="b"/>
                            <a:pathLst>
                              <a:path w="4076" h="10800">
                                <a:moveTo>
                                  <a:pt x="4075" y="0"/>
                                </a:moveTo>
                                <a:lnTo>
                                  <a:pt x="0" y="0"/>
                                </a:lnTo>
                                <a:lnTo>
                                  <a:pt x="1903" y="10800"/>
                                </a:lnTo>
                                <a:lnTo>
                                  <a:pt x="4075" y="10800"/>
                                </a:lnTo>
                                <a:lnTo>
                                  <a:pt x="4075" y="0"/>
                                </a:lnTo>
                                <a:close/>
                              </a:path>
                            </a:pathLst>
                          </a:custGeom>
                          <a:solidFill>
                            <a:srgbClr val="3493B9">
                              <a:alpha val="2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6"/>
                        <wps:cNvSpPr>
                          <a:spLocks/>
                        </wps:cNvSpPr>
                        <wps:spPr bwMode="auto">
                          <a:xfrm>
                            <a:off x="14066" y="4800"/>
                            <a:ext cx="5134" cy="6000"/>
                          </a:xfrm>
                          <a:custGeom>
                            <a:avLst/>
                            <a:gdLst>
                              <a:gd name="T0" fmla="+- 0 19200 14066"/>
                              <a:gd name="T1" fmla="*/ T0 w 5134"/>
                              <a:gd name="T2" fmla="+- 0 4800 4800"/>
                              <a:gd name="T3" fmla="*/ 4800 h 6000"/>
                              <a:gd name="T4" fmla="+- 0 14066 14066"/>
                              <a:gd name="T5" fmla="*/ T4 w 5134"/>
                              <a:gd name="T6" fmla="+- 0 10800 4800"/>
                              <a:gd name="T7" fmla="*/ 10800 h 6000"/>
                              <a:gd name="T8" fmla="+- 0 19200 14066"/>
                              <a:gd name="T9" fmla="*/ T8 w 5134"/>
                              <a:gd name="T10" fmla="+- 0 10800 4800"/>
                              <a:gd name="T11" fmla="*/ 10800 h 6000"/>
                              <a:gd name="T12" fmla="+- 0 19200 14066"/>
                              <a:gd name="T13" fmla="*/ T12 w 5134"/>
                              <a:gd name="T14" fmla="+- 0 4800 4800"/>
                              <a:gd name="T15" fmla="*/ 4800 h 6000"/>
                            </a:gdLst>
                            <a:ahLst/>
                            <a:cxnLst>
                              <a:cxn ang="0">
                                <a:pos x="T1" y="T3"/>
                              </a:cxn>
                              <a:cxn ang="0">
                                <a:pos x="T5" y="T7"/>
                              </a:cxn>
                              <a:cxn ang="0">
                                <a:pos x="T9" y="T11"/>
                              </a:cxn>
                              <a:cxn ang="0">
                                <a:pos x="T13" y="T15"/>
                              </a:cxn>
                            </a:cxnLst>
                            <a:rect l="0" t="0" r="r" b="b"/>
                            <a:pathLst>
                              <a:path w="5134" h="6000">
                                <a:moveTo>
                                  <a:pt x="5134" y="0"/>
                                </a:moveTo>
                                <a:lnTo>
                                  <a:pt x="0" y="6000"/>
                                </a:lnTo>
                                <a:lnTo>
                                  <a:pt x="5134" y="6000"/>
                                </a:lnTo>
                                <a:lnTo>
                                  <a:pt x="5134" y="0"/>
                                </a:lnTo>
                                <a:close/>
                              </a:path>
                            </a:pathLst>
                          </a:custGeom>
                          <a:solidFill>
                            <a:srgbClr val="57B6C0">
                              <a:alpha val="72156"/>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07"/>
                        <wps:cNvSpPr>
                          <a:spLocks/>
                        </wps:cNvSpPr>
                        <wps:spPr bwMode="auto">
                          <a:xfrm>
                            <a:off x="14705" y="0"/>
                            <a:ext cx="4491" cy="10800"/>
                          </a:xfrm>
                          <a:custGeom>
                            <a:avLst/>
                            <a:gdLst>
                              <a:gd name="T0" fmla="+- 0 19195 14705"/>
                              <a:gd name="T1" fmla="*/ T0 w 4491"/>
                              <a:gd name="T2" fmla="*/ 0 h 10800"/>
                              <a:gd name="T3" fmla="+- 0 14705 14705"/>
                              <a:gd name="T4" fmla="*/ T3 w 4491"/>
                              <a:gd name="T5" fmla="*/ 0 h 10800"/>
                              <a:gd name="T6" fmla="+- 0 18591 14705"/>
                              <a:gd name="T7" fmla="*/ T6 w 4491"/>
                              <a:gd name="T8" fmla="*/ 10800 h 10800"/>
                              <a:gd name="T9" fmla="+- 0 19195 14705"/>
                              <a:gd name="T10" fmla="*/ T9 w 4491"/>
                              <a:gd name="T11" fmla="*/ 10800 h 10800"/>
                              <a:gd name="T12" fmla="+- 0 19195 14705"/>
                              <a:gd name="T13" fmla="*/ T12 w 4491"/>
                              <a:gd name="T14" fmla="*/ 0 h 10800"/>
                            </a:gdLst>
                            <a:ahLst/>
                            <a:cxnLst>
                              <a:cxn ang="0">
                                <a:pos x="T1" y="T2"/>
                              </a:cxn>
                              <a:cxn ang="0">
                                <a:pos x="T4" y="T5"/>
                              </a:cxn>
                              <a:cxn ang="0">
                                <a:pos x="T7" y="T8"/>
                              </a:cxn>
                              <a:cxn ang="0">
                                <a:pos x="T10" y="T11"/>
                              </a:cxn>
                              <a:cxn ang="0">
                                <a:pos x="T13" y="T14"/>
                              </a:cxn>
                            </a:cxnLst>
                            <a:rect l="0" t="0" r="r" b="b"/>
                            <a:pathLst>
                              <a:path w="4491" h="10800">
                                <a:moveTo>
                                  <a:pt x="4490" y="0"/>
                                </a:moveTo>
                                <a:lnTo>
                                  <a:pt x="0" y="0"/>
                                </a:lnTo>
                                <a:lnTo>
                                  <a:pt x="3886" y="10800"/>
                                </a:lnTo>
                                <a:lnTo>
                                  <a:pt x="4490" y="10800"/>
                                </a:lnTo>
                                <a:lnTo>
                                  <a:pt x="4490" y="0"/>
                                </a:lnTo>
                                <a:close/>
                              </a:path>
                            </a:pathLst>
                          </a:custGeom>
                          <a:solidFill>
                            <a:srgbClr val="398F97">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8"/>
                        <wps:cNvSpPr>
                          <a:spLocks/>
                        </wps:cNvSpPr>
                        <wps:spPr bwMode="auto">
                          <a:xfrm>
                            <a:off x="17162" y="0"/>
                            <a:ext cx="2033" cy="10800"/>
                          </a:xfrm>
                          <a:custGeom>
                            <a:avLst/>
                            <a:gdLst>
                              <a:gd name="T0" fmla="+- 0 19195 17162"/>
                              <a:gd name="T1" fmla="*/ T0 w 2033"/>
                              <a:gd name="T2" fmla="*/ 0 h 10800"/>
                              <a:gd name="T3" fmla="+- 0 18767 17162"/>
                              <a:gd name="T4" fmla="*/ T3 w 2033"/>
                              <a:gd name="T5" fmla="*/ 0 h 10800"/>
                              <a:gd name="T6" fmla="+- 0 17162 17162"/>
                              <a:gd name="T7" fmla="*/ T6 w 2033"/>
                              <a:gd name="T8" fmla="*/ 10800 h 10800"/>
                              <a:gd name="T9" fmla="+- 0 19195 17162"/>
                              <a:gd name="T10" fmla="*/ T9 w 2033"/>
                              <a:gd name="T11" fmla="*/ 10800 h 10800"/>
                              <a:gd name="T12" fmla="+- 0 19195 17162"/>
                              <a:gd name="T13" fmla="*/ T12 w 2033"/>
                              <a:gd name="T14" fmla="*/ 0 h 10800"/>
                            </a:gdLst>
                            <a:ahLst/>
                            <a:cxnLst>
                              <a:cxn ang="0">
                                <a:pos x="T1" y="T2"/>
                              </a:cxn>
                              <a:cxn ang="0">
                                <a:pos x="T4" y="T5"/>
                              </a:cxn>
                              <a:cxn ang="0">
                                <a:pos x="T7" y="T8"/>
                              </a:cxn>
                              <a:cxn ang="0">
                                <a:pos x="T10" y="T11"/>
                              </a:cxn>
                              <a:cxn ang="0">
                                <a:pos x="T13" y="T14"/>
                              </a:cxn>
                            </a:cxnLst>
                            <a:rect l="0" t="0" r="r" b="b"/>
                            <a:pathLst>
                              <a:path w="2033" h="10800">
                                <a:moveTo>
                                  <a:pt x="2033" y="0"/>
                                </a:moveTo>
                                <a:lnTo>
                                  <a:pt x="1605" y="0"/>
                                </a:lnTo>
                                <a:lnTo>
                                  <a:pt x="0" y="10800"/>
                                </a:lnTo>
                                <a:lnTo>
                                  <a:pt x="2033" y="10800"/>
                                </a:lnTo>
                                <a:lnTo>
                                  <a:pt x="2033" y="0"/>
                                </a:lnTo>
                                <a:close/>
                              </a:path>
                            </a:pathLst>
                          </a:custGeom>
                          <a:solidFill>
                            <a:srgbClr val="7EC1DB">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09"/>
                        <wps:cNvSpPr>
                          <a:spLocks/>
                        </wps:cNvSpPr>
                        <wps:spPr bwMode="auto">
                          <a:xfrm>
                            <a:off x="17229" y="0"/>
                            <a:ext cx="1966" cy="10800"/>
                          </a:xfrm>
                          <a:custGeom>
                            <a:avLst/>
                            <a:gdLst>
                              <a:gd name="T0" fmla="+- 0 19195 17230"/>
                              <a:gd name="T1" fmla="*/ T0 w 1966"/>
                              <a:gd name="T2" fmla="*/ 0 h 10800"/>
                              <a:gd name="T3" fmla="+- 0 17230 17230"/>
                              <a:gd name="T4" fmla="*/ T3 w 1966"/>
                              <a:gd name="T5" fmla="*/ 0 h 10800"/>
                              <a:gd name="T6" fmla="+- 0 18974 17230"/>
                              <a:gd name="T7" fmla="*/ T6 w 1966"/>
                              <a:gd name="T8" fmla="*/ 10800 h 10800"/>
                              <a:gd name="T9" fmla="+- 0 19195 17230"/>
                              <a:gd name="T10" fmla="*/ T9 w 1966"/>
                              <a:gd name="T11" fmla="*/ 10800 h 10800"/>
                              <a:gd name="T12" fmla="+- 0 19195 17230"/>
                              <a:gd name="T13" fmla="*/ T12 w 1966"/>
                              <a:gd name="T14" fmla="*/ 0 h 10800"/>
                            </a:gdLst>
                            <a:ahLst/>
                            <a:cxnLst>
                              <a:cxn ang="0">
                                <a:pos x="T1" y="T2"/>
                              </a:cxn>
                              <a:cxn ang="0">
                                <a:pos x="T4" y="T5"/>
                              </a:cxn>
                              <a:cxn ang="0">
                                <a:pos x="T7" y="T8"/>
                              </a:cxn>
                              <a:cxn ang="0">
                                <a:pos x="T10" y="T11"/>
                              </a:cxn>
                              <a:cxn ang="0">
                                <a:pos x="T13" y="T14"/>
                              </a:cxn>
                            </a:cxnLst>
                            <a:rect l="0" t="0" r="r" b="b"/>
                            <a:pathLst>
                              <a:path w="1966" h="10800">
                                <a:moveTo>
                                  <a:pt x="1965" y="0"/>
                                </a:moveTo>
                                <a:lnTo>
                                  <a:pt x="0" y="0"/>
                                </a:lnTo>
                                <a:lnTo>
                                  <a:pt x="1744" y="10800"/>
                                </a:lnTo>
                                <a:lnTo>
                                  <a:pt x="1965" y="10800"/>
                                </a:lnTo>
                                <a:lnTo>
                                  <a:pt x="1965" y="0"/>
                                </a:lnTo>
                                <a:close/>
                              </a:path>
                            </a:pathLst>
                          </a:custGeom>
                          <a:solidFill>
                            <a:srgbClr val="3493B9">
                              <a:alpha val="65097"/>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10"/>
                        <wps:cNvSpPr>
                          <a:spLocks/>
                        </wps:cNvSpPr>
                        <wps:spPr bwMode="auto">
                          <a:xfrm>
                            <a:off x="16334" y="5654"/>
                            <a:ext cx="2861" cy="5146"/>
                          </a:xfrm>
                          <a:custGeom>
                            <a:avLst/>
                            <a:gdLst>
                              <a:gd name="T0" fmla="+- 0 19195 16334"/>
                              <a:gd name="T1" fmla="*/ T0 w 2861"/>
                              <a:gd name="T2" fmla="+- 0 5654 5654"/>
                              <a:gd name="T3" fmla="*/ 5654 h 5146"/>
                              <a:gd name="T4" fmla="+- 0 16334 16334"/>
                              <a:gd name="T5" fmla="*/ T4 w 2861"/>
                              <a:gd name="T6" fmla="+- 0 10800 5654"/>
                              <a:gd name="T7" fmla="*/ 10800 h 5146"/>
                              <a:gd name="T8" fmla="+- 0 19195 16334"/>
                              <a:gd name="T9" fmla="*/ T8 w 2861"/>
                              <a:gd name="T10" fmla="+- 0 10800 5654"/>
                              <a:gd name="T11" fmla="*/ 10800 h 5146"/>
                              <a:gd name="T12" fmla="+- 0 19195 16334"/>
                              <a:gd name="T13" fmla="*/ T12 w 2861"/>
                              <a:gd name="T14" fmla="+- 0 5654 5654"/>
                              <a:gd name="T15" fmla="*/ 5654 h 5146"/>
                            </a:gdLst>
                            <a:ahLst/>
                            <a:cxnLst>
                              <a:cxn ang="0">
                                <a:pos x="T1" y="T3"/>
                              </a:cxn>
                              <a:cxn ang="0">
                                <a:pos x="T5" y="T7"/>
                              </a:cxn>
                              <a:cxn ang="0">
                                <a:pos x="T9" y="T11"/>
                              </a:cxn>
                              <a:cxn ang="0">
                                <a:pos x="T13" y="T15"/>
                              </a:cxn>
                            </a:cxnLst>
                            <a:rect l="0" t="0" r="r" b="b"/>
                            <a:pathLst>
                              <a:path w="2861" h="5146">
                                <a:moveTo>
                                  <a:pt x="2861" y="0"/>
                                </a:moveTo>
                                <a:lnTo>
                                  <a:pt x="0" y="5146"/>
                                </a:lnTo>
                                <a:lnTo>
                                  <a:pt x="2861" y="5146"/>
                                </a:lnTo>
                                <a:lnTo>
                                  <a:pt x="2861" y="0"/>
                                </a:lnTo>
                                <a:close/>
                              </a:path>
                            </a:pathLst>
                          </a:custGeom>
                          <a:solidFill>
                            <a:srgbClr val="3493B9">
                              <a:alpha val="79999"/>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2E66A0" id="Group 101" o:spid="_x0000_s1026" style="position:absolute;margin-left:183.7pt;margin-top:-207.75pt;width:432.75pt;height:840.75pt;rotation:90;flip:y;z-index:-251659776;mso-position-horizontal-relative:page;mso-position-vertical-relative:page" coordorigin="11685,-8" coordsize="7517,108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">
                <v:line id="Line 102" o:spid="_x0000_s1027" style="position:absolute;visibility:visible;mso-wrap-style:square" from="14758,0" to="16678,10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" strokecolor="#bebebe"/>
                <v:line id="Line 103" o:spid="_x0000_s1028" style="position:absolute;visibility:visible;mso-wrap-style:square" from="19194,5798" to="19194,10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" strokecolor="#d9d9d9"/>
                <v:shape id="Freeform 104" o:spid="_x0000_s1029" style="position:absolute;left:14460;width:4736;height:10800;visibility:visible;mso-wrap-style:square;v-text-anchor:top" coordsize="4736,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" path="m4735,l3217,,,10800r4735,l4735,xe" fillcolor="#3493b9" stroked="f">
                  <v:fill opacity="19789f"/>
                  <v:path arrowok="t" o:connecttype="custom" o:connectlocs="4735,0;3217,0;0,10800;4735,10800;4735,0" o:connectangles="0,0,0,0,0"/>
                </v:shape>
                <v:shape id="Freeform 105" o:spid="_x0000_s1030" style="position:absolute;left:15124;width:4076;height:10800;visibility:visible;mso-wrap-style:square;v-text-anchor:top" coordsize="4076,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" path="m4075,l,,1903,10800r2172,l4075,xe" fillcolor="#3493b9" stroked="f">
                  <v:fill opacity="13107f"/>
                  <v:path arrowok="t" o:connecttype="custom" o:connectlocs="4075,0;0,0;1903,10800;4075,10800;4075,0" o:connectangles="0,0,0,0,0"/>
                </v:shape>
                <v:shape id="Freeform 106" o:spid="_x0000_s1031" style="position:absolute;left:14066;top:4800;width:5134;height:6000;visibility:visible;mso-wrap-style:square;v-text-anchor:top" coordsize="5134,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" path="m5134,l,6000r5134,l5134,xe" fillcolor="#57b6c0" stroked="f">
                  <v:fill opacity="47288f"/>
                  <v:path arrowok="t" o:connecttype="custom" o:connectlocs="5134,4800;0,10800;5134,10800;5134,4800" o:connectangles="0,0,0,0"/>
                </v:shape>
                <v:shape id="Freeform 107" o:spid="_x0000_s1032" style="position:absolute;left:14705;width:4491;height:10800;visibility:visible;mso-wrap-style:square;v-text-anchor:top" coordsize="4491,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" path="m4490,l,,3886,10800r604,l4490,xe" fillcolor="#398f97" stroked="f">
                  <v:fill opacity="46003f"/>
                  <v:path arrowok="t" o:connecttype="custom" o:connectlocs="4490,0;0,0;3886,10800;4490,10800;4490,0" o:connectangles="0,0,0,0,0"/>
                </v:shape>
                <v:shape id="Freeform 108" o:spid="_x0000_s1033" style="position:absolute;left:17162;width:2033;height:10800;visibility:visible;mso-wrap-style:square;v-text-anchor:top" coordsize="2033,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" path="m2033,l1605,,,10800r2033,l2033,xe" fillcolor="#7ec1db" stroked="f">
                  <v:fill opacity="46003f"/>
                  <v:path arrowok="t" o:connecttype="custom" o:connectlocs="2033,0;1605,0;0,10800;2033,10800;2033,0" o:connectangles="0,0,0,0,0"/>
                </v:shape>
                <v:shape id="Freeform 109" o:spid="_x0000_s1034" style="position:absolute;left:17229;width:1966;height:10800;visibility:visible;mso-wrap-style:square;v-text-anchor:top" coordsize="1966,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" path="m1965,l,,1744,10800r221,l1965,xe" fillcolor="#3493b9" stroked="f">
                  <v:fill opacity="42662f"/>
                  <v:path arrowok="t" o:connecttype="custom" o:connectlocs="1965,0;0,0;1744,10800;1965,10800;1965,0" o:connectangles="0,0,0,0,0"/>
                </v:shape>
                <v:shape id="Freeform 110" o:spid="_x0000_s1035" style="position:absolute;left:16334;top:5654;width:2861;height:5146;visibility:visible;mso-wrap-style:square;v-text-anchor:top" coordsize="2861,5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" path="m2861,l,5146r2861,l2861,xe" fillcolor="#3493b9" stroked="f">
                  <v:fill opacity="52428f"/>
                  <v:path arrowok="t" o:connecttype="custom" o:connectlocs="2861,5654;0,10800;2861,10800;2861,5654" o:connectangles="0,0,0,0"/>
                </v:shape>
                <w10:wrap anchorx="page" anchory="page"/>
              </v:group>
            </w:pict>
          </mc:Fallback>
        </mc:AlternateContent>
      </w:r>
    </w:p>
    <w:p w14:paraId="6107D56E" w14:textId="77777777" w:rsidR="00114656" w:rsidRDefault="00114656" w:rsidP="00D95DAA">
      <w:pPr>
        <w:pStyle w:val="Corpodetexto"/>
        <w:spacing w:before="113" w:line="360" w:lineRule="auto"/>
        <w:ind w:left="0"/>
        <w:contextualSpacing/>
        <w:jc w:val="left"/>
        <w:rPr>
          <w:rFonts w:ascii="Azo Sans Md" w:hAnsi="Azo Sans Md"/>
          <w:b/>
          <w:bCs/>
          <w:sz w:val="56"/>
          <w:szCs w:val="56"/>
          <w:shd w:val="clear" w:color="auto" w:fill="FFFFFF"/>
        </w:rPr>
      </w:pPr>
    </w:p>
    <w:p w14:paraId="0493C57D" w14:textId="77777777" w:rsidR="00114656" w:rsidRDefault="00114656" w:rsidP="00D95DAA">
      <w:pPr>
        <w:pStyle w:val="Corpodetexto"/>
        <w:spacing w:before="113" w:line="360" w:lineRule="auto"/>
        <w:ind w:left="0"/>
        <w:contextualSpacing/>
        <w:jc w:val="left"/>
        <w:rPr>
          <w:rFonts w:ascii="Azo Sans Md" w:hAnsi="Azo Sans Md"/>
          <w:b/>
          <w:bCs/>
          <w:sz w:val="56"/>
          <w:szCs w:val="56"/>
          <w:shd w:val="clear" w:color="auto" w:fill="FFFFFF"/>
        </w:rPr>
      </w:pPr>
    </w:p>
    <w:p w14:paraId="340C0ECC" w14:textId="77777777" w:rsidR="00114656" w:rsidRDefault="00114656" w:rsidP="00D95DAA">
      <w:pPr>
        <w:pStyle w:val="Corpodetexto"/>
        <w:spacing w:before="113" w:line="360" w:lineRule="auto"/>
        <w:ind w:left="0"/>
        <w:contextualSpacing/>
        <w:jc w:val="left"/>
        <w:rPr>
          <w:rFonts w:ascii="Azo Sans Md" w:hAnsi="Azo Sans Md"/>
          <w:b/>
          <w:bCs/>
          <w:sz w:val="56"/>
          <w:szCs w:val="56"/>
          <w:shd w:val="clear" w:color="auto" w:fill="FFFFFF"/>
        </w:rPr>
      </w:pPr>
    </w:p>
    <w:p w14:paraId="4DA07F66" w14:textId="77777777" w:rsidR="00114656" w:rsidRPr="00516419" w:rsidRDefault="00114656" w:rsidP="00D95DAA">
      <w:pPr>
        <w:pStyle w:val="Corpodetexto"/>
        <w:spacing w:before="113" w:line="360" w:lineRule="auto"/>
        <w:ind w:left="0"/>
        <w:contextualSpacing/>
        <w:jc w:val="left"/>
        <w:rPr>
          <w:rFonts w:ascii="Azo Sans Md" w:hAnsi="Azo Sans Md"/>
          <w:b/>
          <w:bCs/>
          <w:sz w:val="56"/>
          <w:szCs w:val="56"/>
          <w:shd w:val="clear" w:color="auto" w:fill="FFFFFF"/>
        </w:rPr>
      </w:pPr>
      <w:r>
        <w:rPr>
          <w:rFonts w:ascii="Azo Sans Md" w:hAnsi="Azo Sans Md"/>
          <w:b/>
          <w:bCs/>
          <w:sz w:val="56"/>
          <w:szCs w:val="56"/>
          <w:shd w:val="clear" w:color="auto" w:fill="FFFFFF"/>
        </w:rPr>
        <w:t>P</w:t>
      </w:r>
      <w:r w:rsidRPr="00516419">
        <w:rPr>
          <w:rFonts w:ascii="Azo Sans Md" w:hAnsi="Azo Sans Md"/>
          <w:b/>
          <w:bCs/>
          <w:sz w:val="56"/>
          <w:szCs w:val="56"/>
          <w:shd w:val="clear" w:color="auto" w:fill="FFFFFF"/>
        </w:rPr>
        <w:t xml:space="preserve">REGÃO </w:t>
      </w:r>
    </w:p>
    <w:p w14:paraId="21445D59" w14:textId="77777777" w:rsidR="00114656" w:rsidRPr="00516419" w:rsidRDefault="00114656" w:rsidP="00D95DAA">
      <w:pPr>
        <w:pStyle w:val="Corpodetexto"/>
        <w:spacing w:before="113" w:line="360" w:lineRule="auto"/>
        <w:ind w:left="0"/>
        <w:contextualSpacing/>
        <w:jc w:val="left"/>
        <w:rPr>
          <w:rFonts w:ascii="Azo Sans Md" w:hAnsi="Azo Sans Md"/>
          <w:b/>
          <w:bCs/>
          <w:sz w:val="56"/>
          <w:szCs w:val="56"/>
          <w:shd w:val="clear" w:color="auto" w:fill="FFFFFF"/>
        </w:rPr>
      </w:pPr>
      <w:r w:rsidRPr="00516419">
        <w:rPr>
          <w:rFonts w:ascii="Azo Sans Md" w:hAnsi="Azo Sans Md"/>
          <w:b/>
          <w:bCs/>
          <w:sz w:val="56"/>
          <w:szCs w:val="56"/>
          <w:shd w:val="clear" w:color="auto" w:fill="FFFFFF"/>
        </w:rPr>
        <w:t>ELETRÔNICO</w:t>
      </w:r>
    </w:p>
    <w:p w14:paraId="56BDEB62" w14:textId="77777777" w:rsidR="00114656" w:rsidRPr="00516419" w:rsidRDefault="00114656" w:rsidP="00D95DAA">
      <w:pPr>
        <w:pStyle w:val="Corpodetexto"/>
        <w:spacing w:before="113" w:line="360" w:lineRule="auto"/>
        <w:ind w:left="0"/>
        <w:contextualSpacing/>
        <w:jc w:val="left"/>
        <w:rPr>
          <w:rFonts w:ascii="Azo Sans Md" w:hAnsi="Azo Sans Md"/>
          <w:b/>
          <w:bCs/>
          <w:sz w:val="56"/>
          <w:szCs w:val="56"/>
          <w:shd w:val="clear" w:color="auto" w:fill="FFFFFF"/>
        </w:rPr>
      </w:pPr>
      <w:r w:rsidRPr="00516419">
        <w:rPr>
          <w:rFonts w:ascii="Azo Sans Md" w:hAnsi="Azo Sans Md"/>
          <w:b/>
          <w:bCs/>
          <w:sz w:val="56"/>
          <w:szCs w:val="56"/>
          <w:shd w:val="clear" w:color="auto" w:fill="FFFFFF"/>
        </w:rPr>
        <w:t>0</w:t>
      </w:r>
      <w:r w:rsidR="002C15C9">
        <w:rPr>
          <w:rFonts w:ascii="Azo Sans Md" w:hAnsi="Azo Sans Md"/>
          <w:b/>
          <w:bCs/>
          <w:sz w:val="56"/>
          <w:szCs w:val="56"/>
          <w:shd w:val="clear" w:color="auto" w:fill="FFFFFF"/>
        </w:rPr>
        <w:t>4</w:t>
      </w:r>
      <w:r w:rsidR="007C4F37">
        <w:rPr>
          <w:rFonts w:ascii="Azo Sans Md" w:hAnsi="Azo Sans Md"/>
          <w:b/>
          <w:bCs/>
          <w:sz w:val="56"/>
          <w:szCs w:val="56"/>
          <w:shd w:val="clear" w:color="auto" w:fill="FFFFFF"/>
        </w:rPr>
        <w:t>2</w:t>
      </w:r>
      <w:r w:rsidRPr="00516419">
        <w:rPr>
          <w:rFonts w:ascii="Azo Sans Md" w:hAnsi="Azo Sans Md"/>
          <w:b/>
          <w:bCs/>
          <w:sz w:val="56"/>
          <w:szCs w:val="56"/>
          <w:shd w:val="clear" w:color="auto" w:fill="FFFFFF"/>
        </w:rPr>
        <w:t>/202</w:t>
      </w:r>
      <w:r w:rsidR="007C4F37">
        <w:rPr>
          <w:rFonts w:ascii="Azo Sans Md" w:hAnsi="Azo Sans Md"/>
          <w:b/>
          <w:bCs/>
          <w:sz w:val="56"/>
          <w:szCs w:val="56"/>
          <w:shd w:val="clear" w:color="auto" w:fill="FFFFFF"/>
        </w:rPr>
        <w:t>2</w:t>
      </w:r>
    </w:p>
    <w:p w14:paraId="4EFBF674" w14:textId="77777777" w:rsidR="00114656" w:rsidRDefault="00114656" w:rsidP="00D95DAA">
      <w:pPr>
        <w:pStyle w:val="Corpodetexto"/>
        <w:spacing w:before="113" w:line="360" w:lineRule="auto"/>
        <w:ind w:left="0"/>
        <w:contextualSpacing/>
        <w:jc w:val="left"/>
        <w:rPr>
          <w:rFonts w:ascii="Book Antiqua" w:hAnsi="Book Antiqua"/>
          <w:sz w:val="24"/>
          <w:szCs w:val="24"/>
          <w:shd w:val="clear" w:color="auto" w:fill="FFFFFF"/>
        </w:rPr>
      </w:pPr>
      <w:r w:rsidRPr="008C5F96">
        <w:rPr>
          <w:rFonts w:ascii="Book Antiqua" w:hAnsi="Book Antiqua"/>
          <w:sz w:val="24"/>
          <w:szCs w:val="24"/>
          <w:shd w:val="clear" w:color="auto" w:fill="FFFFFF"/>
        </w:rPr>
        <w:tab/>
      </w:r>
    </w:p>
    <w:p w14:paraId="332A908A" w14:textId="77777777" w:rsidR="00114656" w:rsidRDefault="00114656" w:rsidP="00D95DAA">
      <w:pPr>
        <w:pStyle w:val="Corpodetexto"/>
        <w:spacing w:before="113" w:line="360" w:lineRule="auto"/>
        <w:ind w:left="0"/>
        <w:contextualSpacing/>
        <w:jc w:val="left"/>
        <w:rPr>
          <w:rFonts w:ascii="Book Antiqua" w:hAnsi="Book Antiqua"/>
          <w:sz w:val="24"/>
          <w:szCs w:val="24"/>
          <w:shd w:val="clear" w:color="auto" w:fill="FFFFFF"/>
        </w:rPr>
      </w:pPr>
    </w:p>
    <w:p w14:paraId="02F7D428" w14:textId="77777777" w:rsidR="00114656" w:rsidRPr="008C5F96" w:rsidRDefault="00114656" w:rsidP="00D95DAA">
      <w:pPr>
        <w:pStyle w:val="Corpodetexto"/>
        <w:spacing w:before="113" w:line="360" w:lineRule="auto"/>
        <w:ind w:left="0"/>
        <w:contextualSpacing/>
        <w:jc w:val="left"/>
        <w:rPr>
          <w:rFonts w:ascii="Book Antiqua" w:hAnsi="Book Antiqua"/>
          <w:sz w:val="24"/>
          <w:szCs w:val="24"/>
        </w:rPr>
      </w:pPr>
    </w:p>
    <w:p w14:paraId="7892A3B9" w14:textId="77777777" w:rsidR="00114656" w:rsidRPr="00516419" w:rsidRDefault="00114656" w:rsidP="00D95DAA">
      <w:pPr>
        <w:spacing w:before="113" w:line="360" w:lineRule="auto"/>
        <w:contextualSpacing/>
        <w:rPr>
          <w:rFonts w:ascii="Azo Sans Md" w:hAnsi="Azo Sans Md"/>
          <w:sz w:val="44"/>
          <w:szCs w:val="44"/>
        </w:rPr>
      </w:pPr>
      <w:r w:rsidRPr="00516419">
        <w:rPr>
          <w:rFonts w:ascii="Azo Sans Md" w:hAnsi="Azo Sans Md"/>
          <w:sz w:val="44"/>
          <w:szCs w:val="44"/>
        </w:rPr>
        <w:t>OBJETO</w:t>
      </w:r>
    </w:p>
    <w:p w14:paraId="2C9FDBF5" w14:textId="77777777" w:rsidR="00114656" w:rsidRPr="007C4F37" w:rsidRDefault="00815BF1" w:rsidP="00D95DAA">
      <w:pPr>
        <w:spacing w:before="113" w:line="360" w:lineRule="auto"/>
        <w:ind w:right="567"/>
        <w:contextualSpacing/>
        <w:jc w:val="both"/>
        <w:rPr>
          <w:rFonts w:ascii="Azo Sans Lt" w:hAnsi="Azo Sans Lt" w:cs="Arial"/>
          <w:w w:val="110"/>
          <w:sz w:val="24"/>
          <w:szCs w:val="24"/>
        </w:rPr>
      </w:pPr>
      <w:r>
        <w:rPr>
          <w:rFonts w:ascii="Azo Sans Md" w:hAnsi="Azo Sans Md" w:cs="Arial"/>
          <w:b/>
          <w:bCs/>
          <w:w w:val="110"/>
          <w:sz w:val="24"/>
          <w:szCs w:val="24"/>
        </w:rPr>
        <w:t xml:space="preserve">REGISTRO DE PREÇOS </w:t>
      </w:r>
      <w:r w:rsidRPr="007C4F37">
        <w:rPr>
          <w:rFonts w:ascii="Azo Sans Lt" w:hAnsi="Azo Sans Lt" w:cs="Arial"/>
          <w:w w:val="110"/>
          <w:sz w:val="24"/>
          <w:szCs w:val="24"/>
        </w:rPr>
        <w:t xml:space="preserve">para </w:t>
      </w:r>
      <w:r w:rsidR="007C4F37" w:rsidRPr="007C4F37">
        <w:rPr>
          <w:rFonts w:ascii="Azo Sans Lt" w:hAnsi="Azo Sans Lt" w:cs="Arial"/>
          <w:w w:val="110"/>
          <w:sz w:val="24"/>
          <w:szCs w:val="24"/>
        </w:rPr>
        <w:t xml:space="preserve">Contratação de empresa apta a fornecer </w:t>
      </w:r>
      <w:r w:rsidR="007C4F37" w:rsidRPr="007C4F37">
        <w:rPr>
          <w:rFonts w:ascii="Azo Sans Lt" w:hAnsi="Azo Sans Lt" w:cs="Arial"/>
          <w:b/>
          <w:bCs/>
          <w:w w:val="110"/>
          <w:sz w:val="24"/>
          <w:szCs w:val="24"/>
        </w:rPr>
        <w:t>LANCHES E QUENTINHAS</w:t>
      </w:r>
      <w:r w:rsidR="007C4F37" w:rsidRPr="007C4F37">
        <w:rPr>
          <w:rFonts w:ascii="Azo Sans Lt" w:hAnsi="Azo Sans Lt" w:cs="Arial"/>
          <w:w w:val="110"/>
          <w:sz w:val="24"/>
          <w:szCs w:val="24"/>
        </w:rPr>
        <w:t>, para atender as necessidades da Subsecretaria de Vigilância em Saúde, Subsecretaria de Atenção Básica, Estratégia de Saúde da Família e Programa Melhor em Casa, durante o período de 12 meses</w:t>
      </w:r>
      <w:r w:rsidR="00114656" w:rsidRPr="007C4F37">
        <w:rPr>
          <w:rFonts w:ascii="Azo Sans Lt" w:hAnsi="Azo Sans Lt" w:cs="Arial"/>
          <w:w w:val="110"/>
          <w:sz w:val="24"/>
          <w:szCs w:val="24"/>
        </w:rPr>
        <w:t>.</w:t>
      </w:r>
    </w:p>
    <w:p w14:paraId="0BC61834" w14:textId="77777777" w:rsidR="00114656" w:rsidRDefault="00114656" w:rsidP="00D95DAA">
      <w:pPr>
        <w:spacing w:before="113" w:line="360" w:lineRule="auto"/>
        <w:ind w:right="567"/>
        <w:contextualSpacing/>
        <w:jc w:val="both"/>
        <w:rPr>
          <w:rFonts w:ascii="Azo Sans Md" w:hAnsi="Azo Sans Md"/>
          <w:sz w:val="24"/>
          <w:szCs w:val="24"/>
        </w:rPr>
      </w:pPr>
    </w:p>
    <w:p w14:paraId="499B4055" w14:textId="77777777" w:rsidR="00114656" w:rsidRPr="00516419" w:rsidRDefault="00114656" w:rsidP="00D95DAA">
      <w:pPr>
        <w:spacing w:before="113" w:line="360" w:lineRule="auto"/>
        <w:ind w:right="567"/>
        <w:contextualSpacing/>
        <w:jc w:val="both"/>
        <w:rPr>
          <w:rFonts w:ascii="Azo Sans Md" w:hAnsi="Azo Sans Md"/>
          <w:sz w:val="24"/>
          <w:szCs w:val="24"/>
        </w:rPr>
      </w:pPr>
    </w:p>
    <w:p w14:paraId="63FFD49E" w14:textId="64297422" w:rsidR="00114656" w:rsidRDefault="00BC202E" w:rsidP="00D95DAA">
      <w:pPr>
        <w:spacing w:before="113" w:line="360" w:lineRule="auto"/>
        <w:ind w:right="3543"/>
        <w:contextualSpacing/>
        <w:rPr>
          <w:rFonts w:ascii="Azo Sans Md" w:hAnsi="Azo Sans Md"/>
          <w:sz w:val="32"/>
          <w:szCs w:val="32"/>
        </w:rPr>
      </w:pPr>
      <w:r>
        <w:rPr>
          <w:rFonts w:ascii="Azo Sans Md" w:hAnsi="Azo Sans Md"/>
          <w:b/>
          <w:bCs/>
          <w:noProof/>
          <w:sz w:val="56"/>
          <w:szCs w:val="56"/>
        </w:rPr>
        <mc:AlternateContent>
          <mc:Choice Requires="wps">
            <w:drawing>
              <wp:anchor distT="0" distB="0" distL="114300" distR="114300" simplePos="0" relativeHeight="251658752" behindDoc="1" locked="0" layoutInCell="1" allowOverlap="1" wp14:anchorId="45A6D971" wp14:editId="7B48BD54">
                <wp:simplePos x="0" y="0"/>
                <wp:positionH relativeFrom="page">
                  <wp:posOffset>4305300</wp:posOffset>
                </wp:positionH>
                <wp:positionV relativeFrom="page">
                  <wp:posOffset>7419975</wp:posOffset>
                </wp:positionV>
                <wp:extent cx="843280" cy="5666740"/>
                <wp:effectExtent l="0" t="0" r="0" b="0"/>
                <wp:wrapNone/>
                <wp:docPr id="2" name="Freeform 1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flipV="1">
                          <a:off x="0" y="0"/>
                          <a:ext cx="843280" cy="5666740"/>
                        </a:xfrm>
                        <a:custGeom>
                          <a:avLst/>
                          <a:gdLst>
                            <a:gd name="T0" fmla="*/ 1327 w 1328"/>
                            <a:gd name="T1" fmla="*/ 0 h 8924"/>
                            <a:gd name="T2" fmla="*/ 0 w 1328"/>
                            <a:gd name="T3" fmla="*/ 0 h 8924"/>
                            <a:gd name="T4" fmla="*/ 0 w 1328"/>
                            <a:gd name="T5" fmla="*/ 8923 h 8924"/>
                            <a:gd name="T6" fmla="*/ 1327 w 1328"/>
                            <a:gd name="T7" fmla="*/ 0 h 8924"/>
                          </a:gdLst>
                          <a:ahLst/>
                          <a:cxnLst>
                            <a:cxn ang="0">
                              <a:pos x="T0" y="T1"/>
                            </a:cxn>
                            <a:cxn ang="0">
                              <a:pos x="T2" y="T3"/>
                            </a:cxn>
                            <a:cxn ang="0">
                              <a:pos x="T4" y="T5"/>
                            </a:cxn>
                            <a:cxn ang="0">
                              <a:pos x="T6" y="T7"/>
                            </a:cxn>
                          </a:cxnLst>
                          <a:rect l="0" t="0" r="r" b="b"/>
                          <a:pathLst>
                            <a:path w="1328" h="8924">
                              <a:moveTo>
                                <a:pt x="1327" y="0"/>
                              </a:moveTo>
                              <a:lnTo>
                                <a:pt x="0" y="0"/>
                              </a:lnTo>
                              <a:lnTo>
                                <a:pt x="0" y="8923"/>
                              </a:lnTo>
                              <a:lnTo>
                                <a:pt x="1327" y="0"/>
                              </a:lnTo>
                              <a:close/>
                            </a:path>
                          </a:pathLst>
                        </a:custGeom>
                        <a:solidFill>
                          <a:srgbClr val="3493B9">
                            <a:alpha val="85001"/>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32FF8" id="Freeform 112" o:spid="_x0000_s1026" style="position:absolute;margin-left:339pt;margin-top:584.25pt;width:66.4pt;height:446.2pt;rotation:90;flip:y;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28,8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" path="m1327,l,,,8923,1327,xe" fillcolor="#3493b9" stroked="f">
                <v:fill opacity="55769f"/>
                <v:path arrowok="t" o:connecttype="custom" o:connectlocs="842645,0;0,0;0,5666105;842645,0" o:connectangles="0,0,0,0"/>
                <w10:wrap anchorx="page" anchory="page"/>
              </v:shape>
            </w:pict>
          </mc:Fallback>
        </mc:AlternateContent>
      </w:r>
      <w:r w:rsidR="00114656" w:rsidRPr="00FB0366">
        <w:rPr>
          <w:rFonts w:ascii="Azo Sans Md" w:hAnsi="Azo Sans Md"/>
          <w:sz w:val="32"/>
          <w:szCs w:val="32"/>
        </w:rPr>
        <w:t xml:space="preserve">DATA DA SESSÃO PÚBLICA: </w:t>
      </w:r>
      <w:r w:rsidR="002A1C5F">
        <w:rPr>
          <w:rFonts w:ascii="Azo Sans Md" w:hAnsi="Azo Sans Md"/>
          <w:sz w:val="32"/>
          <w:szCs w:val="32"/>
        </w:rPr>
        <w:t>01/06/2022.</w:t>
      </w:r>
    </w:p>
    <w:p w14:paraId="688CA622" w14:textId="77777777" w:rsidR="00114656" w:rsidRDefault="00114656" w:rsidP="00D95DAA">
      <w:pPr>
        <w:spacing w:before="113" w:line="360" w:lineRule="auto"/>
        <w:ind w:right="3543"/>
        <w:contextualSpacing/>
        <w:rPr>
          <w:rFonts w:ascii="Book Antiqua" w:hAnsi="Book Antiqua"/>
          <w:sz w:val="24"/>
          <w:szCs w:val="24"/>
        </w:rPr>
      </w:pPr>
      <w:r w:rsidRPr="008C5F96">
        <w:rPr>
          <w:rFonts w:ascii="Book Antiqua" w:hAnsi="Book Antiqua"/>
          <w:sz w:val="24"/>
          <w:szCs w:val="24"/>
        </w:rPr>
        <w:tab/>
      </w:r>
    </w:p>
    <w:p w14:paraId="6CFF1495" w14:textId="77777777" w:rsidR="00114656" w:rsidRPr="00B86B30" w:rsidRDefault="00114656" w:rsidP="000D4A82">
      <w:pPr>
        <w:spacing w:before="113" w:line="360" w:lineRule="auto"/>
        <w:ind w:left="2160" w:right="3543" w:firstLine="515"/>
        <w:contextualSpacing/>
        <w:jc w:val="center"/>
        <w:rPr>
          <w:rFonts w:ascii="Azo Sans Md" w:hAnsi="Azo Sans Md" w:cs="Arial"/>
          <w:b/>
          <w:color w:val="0070C0"/>
        </w:rPr>
      </w:pPr>
      <w:r w:rsidRPr="00B86B30">
        <w:rPr>
          <w:rFonts w:ascii="Azo Sans Md" w:hAnsi="Azo Sans Md" w:cs="Arial"/>
          <w:b/>
          <w:color w:val="0070C0"/>
        </w:rPr>
        <w:lastRenderedPageBreak/>
        <w:t>PREGÃO ELETRÔNICO Nº 0</w:t>
      </w:r>
      <w:r w:rsidR="00695690">
        <w:rPr>
          <w:rFonts w:ascii="Azo Sans Md" w:hAnsi="Azo Sans Md" w:cs="Arial"/>
          <w:b/>
          <w:color w:val="0070C0"/>
        </w:rPr>
        <w:t>4</w:t>
      </w:r>
      <w:r w:rsidR="0071275C">
        <w:rPr>
          <w:rFonts w:ascii="Azo Sans Md" w:hAnsi="Azo Sans Md" w:cs="Arial"/>
          <w:b/>
          <w:color w:val="0070C0"/>
        </w:rPr>
        <w:t>2</w:t>
      </w:r>
      <w:r w:rsidRPr="00B86B30">
        <w:rPr>
          <w:rFonts w:ascii="Azo Sans Md" w:hAnsi="Azo Sans Md" w:cs="Arial"/>
          <w:b/>
          <w:color w:val="0070C0"/>
        </w:rPr>
        <w:t>/202</w:t>
      </w:r>
      <w:r w:rsidR="0071275C">
        <w:rPr>
          <w:rFonts w:ascii="Azo Sans Md" w:hAnsi="Azo Sans Md" w:cs="Arial"/>
          <w:b/>
          <w:color w:val="0070C0"/>
        </w:rPr>
        <w:t>2</w:t>
      </w:r>
    </w:p>
    <w:p w14:paraId="10C58BF9" w14:textId="77777777" w:rsidR="0046176F" w:rsidRPr="00B86B30" w:rsidRDefault="0046176F" w:rsidP="00D95DAA">
      <w:pPr>
        <w:pStyle w:val="Corpodetexto"/>
        <w:spacing w:before="113" w:line="360" w:lineRule="auto"/>
        <w:ind w:left="0"/>
        <w:contextualSpacing/>
        <w:jc w:val="left"/>
        <w:rPr>
          <w:rFonts w:ascii="Azo Sans Lt" w:hAnsi="Azo Sans Lt" w:cs="Arial"/>
          <w:b/>
        </w:rPr>
      </w:pPr>
    </w:p>
    <w:p w14:paraId="05977C0B" w14:textId="77777777" w:rsidR="0046176F" w:rsidRPr="000B198E" w:rsidRDefault="00BF32A5" w:rsidP="00D95DAA">
      <w:pPr>
        <w:tabs>
          <w:tab w:val="center" w:pos="5165"/>
          <w:tab w:val="right" w:pos="7655"/>
        </w:tabs>
        <w:spacing w:before="113" w:line="360" w:lineRule="auto"/>
        <w:ind w:left="2675" w:right="2551"/>
        <w:contextualSpacing/>
        <w:rPr>
          <w:rFonts w:ascii="Azo Sans Lt" w:hAnsi="Azo Sans Lt" w:cs="Arial"/>
          <w:b/>
          <w:sz w:val="20"/>
          <w:szCs w:val="20"/>
        </w:rPr>
      </w:pPr>
      <w:r w:rsidRPr="00B86B30">
        <w:rPr>
          <w:rFonts w:ascii="Azo Sans Lt" w:hAnsi="Azo Sans Lt" w:cs="Arial"/>
          <w:b/>
        </w:rPr>
        <w:tab/>
      </w:r>
      <w:r w:rsidR="00C44558" w:rsidRPr="00B86B30">
        <w:rPr>
          <w:rFonts w:ascii="Azo Sans Md" w:hAnsi="Azo Sans Md" w:cs="Arial"/>
          <w:b/>
        </w:rPr>
        <w:t>ÍNDICE</w:t>
      </w:r>
      <w:r w:rsidRPr="000B198E">
        <w:rPr>
          <w:rFonts w:ascii="Azo Sans Lt" w:hAnsi="Azo Sans Lt" w:cs="Arial"/>
          <w:b/>
          <w:sz w:val="20"/>
          <w:szCs w:val="20"/>
        </w:rPr>
        <w:tab/>
      </w:r>
    </w:p>
    <w:p w14:paraId="26E2240E" w14:textId="689BE8A5" w:rsidR="001C2E6E" w:rsidRDefault="00892407">
      <w:pPr>
        <w:pStyle w:val="Sumrio1"/>
        <w:tabs>
          <w:tab w:val="right" w:leader="dot" w:pos="10196"/>
        </w:tabs>
        <w:rPr>
          <w:rFonts w:asciiTheme="minorHAnsi" w:eastAsiaTheme="minorEastAsia" w:hAnsiTheme="minorHAnsi" w:cstheme="minorBidi"/>
          <w:noProof/>
          <w:sz w:val="22"/>
          <w:szCs w:val="22"/>
          <w:lang w:val="pt-BR" w:eastAsia="pt-BR" w:bidi="ar-SA"/>
        </w:rPr>
      </w:pPr>
      <w:r w:rsidRPr="000B198E">
        <w:rPr>
          <w:rFonts w:ascii="Azo Sans Lt" w:hAnsi="Azo Sans Lt" w:cs="Arial"/>
          <w:sz w:val="20"/>
          <w:szCs w:val="20"/>
        </w:rPr>
        <w:fldChar w:fldCharType="begin"/>
      </w:r>
      <w:r w:rsidR="00C44558" w:rsidRPr="000B198E">
        <w:rPr>
          <w:rFonts w:ascii="Azo Sans Lt" w:hAnsi="Azo Sans Lt" w:cs="Arial"/>
          <w:sz w:val="20"/>
          <w:szCs w:val="20"/>
        </w:rPr>
        <w:instrText xml:space="preserve">TOC \o "1-1" \h \z \u </w:instrText>
      </w:r>
      <w:r w:rsidRPr="000B198E">
        <w:rPr>
          <w:rFonts w:ascii="Azo Sans Lt" w:hAnsi="Azo Sans Lt" w:cs="Arial"/>
          <w:sz w:val="20"/>
          <w:szCs w:val="20"/>
        </w:rPr>
        <w:fldChar w:fldCharType="separate"/>
      </w:r>
      <w:hyperlink w:anchor="_Toc97720581" w:history="1">
        <w:r w:rsidR="001C2E6E" w:rsidRPr="00256210">
          <w:rPr>
            <w:rStyle w:val="Hyperlink"/>
            <w:rFonts w:ascii="Azo Sans Md" w:hAnsi="Azo Sans Md" w:cs="Arial"/>
            <w:noProof/>
            <w:spacing w:val="-2"/>
            <w:w w:val="115"/>
          </w:rPr>
          <w:t>1.</w:t>
        </w:r>
        <w:r w:rsidR="001C2E6E">
          <w:rPr>
            <w:rFonts w:asciiTheme="minorHAnsi" w:eastAsiaTheme="minorEastAsia" w:hAnsiTheme="minorHAnsi" w:cstheme="minorBidi"/>
            <w:noProof/>
            <w:sz w:val="22"/>
            <w:szCs w:val="22"/>
            <w:lang w:val="pt-BR" w:eastAsia="pt-BR" w:bidi="ar-SA"/>
          </w:rPr>
          <w:tab/>
        </w:r>
        <w:r w:rsidR="001C2E6E" w:rsidRPr="00256210">
          <w:rPr>
            <w:rStyle w:val="Hyperlink"/>
            <w:rFonts w:ascii="Azo Sans Md" w:hAnsi="Azo Sans Md" w:cs="Arial"/>
            <w:noProof/>
            <w:spacing w:val="-4"/>
          </w:rPr>
          <w:t>PREÂMBULO</w:t>
        </w:r>
        <w:r w:rsidR="001C2E6E">
          <w:rPr>
            <w:noProof/>
            <w:webHidden/>
          </w:rPr>
          <w:tab/>
        </w:r>
        <w:r w:rsidR="001C2E6E">
          <w:rPr>
            <w:noProof/>
            <w:webHidden/>
          </w:rPr>
          <w:fldChar w:fldCharType="begin"/>
        </w:r>
        <w:r w:rsidR="001C2E6E">
          <w:rPr>
            <w:noProof/>
            <w:webHidden/>
          </w:rPr>
          <w:instrText xml:space="preserve"> PAGEREF _Toc97720581 \h </w:instrText>
        </w:r>
        <w:r w:rsidR="001C2E6E">
          <w:rPr>
            <w:noProof/>
            <w:webHidden/>
          </w:rPr>
        </w:r>
        <w:r w:rsidR="001C2E6E">
          <w:rPr>
            <w:noProof/>
            <w:webHidden/>
          </w:rPr>
          <w:fldChar w:fldCharType="separate"/>
        </w:r>
        <w:r w:rsidR="001C2E6E">
          <w:rPr>
            <w:noProof/>
            <w:webHidden/>
          </w:rPr>
          <w:t>4</w:t>
        </w:r>
        <w:r w:rsidR="001C2E6E">
          <w:rPr>
            <w:noProof/>
            <w:webHidden/>
          </w:rPr>
          <w:fldChar w:fldCharType="end"/>
        </w:r>
      </w:hyperlink>
    </w:p>
    <w:p w14:paraId="4C8DF996" w14:textId="66E8F827" w:rsidR="001C2E6E" w:rsidRDefault="00603D9D">
      <w:pPr>
        <w:pStyle w:val="Sumrio1"/>
        <w:tabs>
          <w:tab w:val="right" w:leader="dot" w:pos="10196"/>
        </w:tabs>
        <w:rPr>
          <w:rFonts w:asciiTheme="minorHAnsi" w:eastAsiaTheme="minorEastAsia" w:hAnsiTheme="minorHAnsi" w:cstheme="minorBidi"/>
          <w:noProof/>
          <w:sz w:val="22"/>
          <w:szCs w:val="22"/>
          <w:lang w:val="pt-BR" w:eastAsia="pt-BR" w:bidi="ar-SA"/>
        </w:rPr>
      </w:pPr>
      <w:hyperlink w:anchor="_Toc97720582" w:history="1">
        <w:r w:rsidR="001C2E6E" w:rsidRPr="00256210">
          <w:rPr>
            <w:rStyle w:val="Hyperlink"/>
            <w:rFonts w:ascii="Azo Sans Md" w:hAnsi="Azo Sans Md" w:cs="Arial"/>
            <w:noProof/>
            <w:spacing w:val="-2"/>
            <w:w w:val="115"/>
          </w:rPr>
          <w:t>2.</w:t>
        </w:r>
        <w:r w:rsidR="001C2E6E">
          <w:rPr>
            <w:rFonts w:asciiTheme="minorHAnsi" w:eastAsiaTheme="minorEastAsia" w:hAnsiTheme="minorHAnsi" w:cstheme="minorBidi"/>
            <w:noProof/>
            <w:sz w:val="22"/>
            <w:szCs w:val="22"/>
            <w:lang w:val="pt-BR" w:eastAsia="pt-BR" w:bidi="ar-SA"/>
          </w:rPr>
          <w:tab/>
        </w:r>
        <w:r w:rsidR="001C2E6E" w:rsidRPr="00256210">
          <w:rPr>
            <w:rStyle w:val="Hyperlink"/>
            <w:rFonts w:ascii="Azo Sans Md" w:hAnsi="Azo Sans Md" w:cs="Arial"/>
            <w:noProof/>
            <w:spacing w:val="-3"/>
          </w:rPr>
          <w:t>OBJETO</w:t>
        </w:r>
        <w:r w:rsidR="001C2E6E">
          <w:rPr>
            <w:noProof/>
            <w:webHidden/>
          </w:rPr>
          <w:tab/>
        </w:r>
        <w:r w:rsidR="001C2E6E">
          <w:rPr>
            <w:noProof/>
            <w:webHidden/>
          </w:rPr>
          <w:fldChar w:fldCharType="begin"/>
        </w:r>
        <w:r w:rsidR="001C2E6E">
          <w:rPr>
            <w:noProof/>
            <w:webHidden/>
          </w:rPr>
          <w:instrText xml:space="preserve"> PAGEREF _Toc97720582 \h </w:instrText>
        </w:r>
        <w:r w:rsidR="001C2E6E">
          <w:rPr>
            <w:noProof/>
            <w:webHidden/>
          </w:rPr>
        </w:r>
        <w:r w:rsidR="001C2E6E">
          <w:rPr>
            <w:noProof/>
            <w:webHidden/>
          </w:rPr>
          <w:fldChar w:fldCharType="separate"/>
        </w:r>
        <w:r w:rsidR="001C2E6E">
          <w:rPr>
            <w:noProof/>
            <w:webHidden/>
          </w:rPr>
          <w:t>5</w:t>
        </w:r>
        <w:r w:rsidR="001C2E6E">
          <w:rPr>
            <w:noProof/>
            <w:webHidden/>
          </w:rPr>
          <w:fldChar w:fldCharType="end"/>
        </w:r>
      </w:hyperlink>
    </w:p>
    <w:p w14:paraId="7DACDAC9" w14:textId="3B4DC105" w:rsidR="001C2E6E" w:rsidRDefault="00603D9D">
      <w:pPr>
        <w:pStyle w:val="Sumrio1"/>
        <w:tabs>
          <w:tab w:val="right" w:leader="dot" w:pos="10196"/>
        </w:tabs>
        <w:rPr>
          <w:rFonts w:asciiTheme="minorHAnsi" w:eastAsiaTheme="minorEastAsia" w:hAnsiTheme="minorHAnsi" w:cstheme="minorBidi"/>
          <w:noProof/>
          <w:sz w:val="22"/>
          <w:szCs w:val="22"/>
          <w:lang w:val="pt-BR" w:eastAsia="pt-BR" w:bidi="ar-SA"/>
        </w:rPr>
      </w:pPr>
      <w:hyperlink w:anchor="_Toc97720583" w:history="1">
        <w:r w:rsidR="001C2E6E" w:rsidRPr="00256210">
          <w:rPr>
            <w:rStyle w:val="Hyperlink"/>
            <w:rFonts w:ascii="Azo Sans Md" w:hAnsi="Azo Sans Md" w:cs="Arial"/>
            <w:noProof/>
            <w:spacing w:val="-2"/>
            <w:w w:val="115"/>
          </w:rPr>
          <w:t>3.</w:t>
        </w:r>
        <w:r w:rsidR="001C2E6E">
          <w:rPr>
            <w:rFonts w:asciiTheme="minorHAnsi" w:eastAsiaTheme="minorEastAsia" w:hAnsiTheme="minorHAnsi" w:cstheme="minorBidi"/>
            <w:noProof/>
            <w:sz w:val="22"/>
            <w:szCs w:val="22"/>
            <w:lang w:val="pt-BR" w:eastAsia="pt-BR" w:bidi="ar-SA"/>
          </w:rPr>
          <w:tab/>
        </w:r>
        <w:r w:rsidR="001C2E6E" w:rsidRPr="00256210">
          <w:rPr>
            <w:rStyle w:val="Hyperlink"/>
            <w:rFonts w:ascii="Azo Sans Md" w:hAnsi="Azo Sans Md" w:cs="Arial"/>
            <w:noProof/>
            <w:w w:val="110"/>
          </w:rPr>
          <w:t>PRAZO DE VIGÊNCIA DO REGISTRO DE PREÇOS</w:t>
        </w:r>
        <w:r w:rsidR="001C2E6E">
          <w:rPr>
            <w:noProof/>
            <w:webHidden/>
          </w:rPr>
          <w:tab/>
        </w:r>
        <w:r w:rsidR="001C2E6E">
          <w:rPr>
            <w:noProof/>
            <w:webHidden/>
          </w:rPr>
          <w:fldChar w:fldCharType="begin"/>
        </w:r>
        <w:r w:rsidR="001C2E6E">
          <w:rPr>
            <w:noProof/>
            <w:webHidden/>
          </w:rPr>
          <w:instrText xml:space="preserve"> PAGEREF _Toc97720583 \h </w:instrText>
        </w:r>
        <w:r w:rsidR="001C2E6E">
          <w:rPr>
            <w:noProof/>
            <w:webHidden/>
          </w:rPr>
        </w:r>
        <w:r w:rsidR="001C2E6E">
          <w:rPr>
            <w:noProof/>
            <w:webHidden/>
          </w:rPr>
          <w:fldChar w:fldCharType="separate"/>
        </w:r>
        <w:r w:rsidR="001C2E6E">
          <w:rPr>
            <w:noProof/>
            <w:webHidden/>
          </w:rPr>
          <w:t>5</w:t>
        </w:r>
        <w:r w:rsidR="001C2E6E">
          <w:rPr>
            <w:noProof/>
            <w:webHidden/>
          </w:rPr>
          <w:fldChar w:fldCharType="end"/>
        </w:r>
      </w:hyperlink>
    </w:p>
    <w:p w14:paraId="6B52556A" w14:textId="404DF625" w:rsidR="001C2E6E" w:rsidRDefault="00603D9D">
      <w:pPr>
        <w:pStyle w:val="Sumrio1"/>
        <w:tabs>
          <w:tab w:val="right" w:leader="dot" w:pos="10196"/>
        </w:tabs>
        <w:rPr>
          <w:rFonts w:asciiTheme="minorHAnsi" w:eastAsiaTheme="minorEastAsia" w:hAnsiTheme="minorHAnsi" w:cstheme="minorBidi"/>
          <w:noProof/>
          <w:sz w:val="22"/>
          <w:szCs w:val="22"/>
          <w:lang w:val="pt-BR" w:eastAsia="pt-BR" w:bidi="ar-SA"/>
        </w:rPr>
      </w:pPr>
      <w:hyperlink w:anchor="_Toc97720584" w:history="1">
        <w:r w:rsidR="001C2E6E" w:rsidRPr="00256210">
          <w:rPr>
            <w:rStyle w:val="Hyperlink"/>
            <w:rFonts w:ascii="Azo Sans Md" w:hAnsi="Azo Sans Md" w:cs="Arial"/>
            <w:noProof/>
            <w:spacing w:val="-2"/>
            <w:w w:val="115"/>
          </w:rPr>
          <w:t>4.</w:t>
        </w:r>
        <w:r w:rsidR="001C2E6E">
          <w:rPr>
            <w:rFonts w:asciiTheme="minorHAnsi" w:eastAsiaTheme="minorEastAsia" w:hAnsiTheme="minorHAnsi" w:cstheme="minorBidi"/>
            <w:noProof/>
            <w:sz w:val="22"/>
            <w:szCs w:val="22"/>
            <w:lang w:val="pt-BR" w:eastAsia="pt-BR" w:bidi="ar-SA"/>
          </w:rPr>
          <w:tab/>
        </w:r>
        <w:r w:rsidR="001C2E6E" w:rsidRPr="00256210">
          <w:rPr>
            <w:rStyle w:val="Hyperlink"/>
            <w:rFonts w:ascii="Azo Sans Md" w:hAnsi="Azo Sans Md" w:cs="Arial"/>
            <w:noProof/>
            <w:spacing w:val="-3"/>
          </w:rPr>
          <w:t>PREÇO ESTIMADO</w:t>
        </w:r>
        <w:r w:rsidR="001C2E6E">
          <w:rPr>
            <w:noProof/>
            <w:webHidden/>
          </w:rPr>
          <w:tab/>
        </w:r>
        <w:r w:rsidR="001C2E6E">
          <w:rPr>
            <w:noProof/>
            <w:webHidden/>
          </w:rPr>
          <w:fldChar w:fldCharType="begin"/>
        </w:r>
        <w:r w:rsidR="001C2E6E">
          <w:rPr>
            <w:noProof/>
            <w:webHidden/>
          </w:rPr>
          <w:instrText xml:space="preserve"> PAGEREF _Toc97720584 \h </w:instrText>
        </w:r>
        <w:r w:rsidR="001C2E6E">
          <w:rPr>
            <w:noProof/>
            <w:webHidden/>
          </w:rPr>
        </w:r>
        <w:r w:rsidR="001C2E6E">
          <w:rPr>
            <w:noProof/>
            <w:webHidden/>
          </w:rPr>
          <w:fldChar w:fldCharType="separate"/>
        </w:r>
        <w:r w:rsidR="001C2E6E">
          <w:rPr>
            <w:noProof/>
            <w:webHidden/>
          </w:rPr>
          <w:t>5</w:t>
        </w:r>
        <w:r w:rsidR="001C2E6E">
          <w:rPr>
            <w:noProof/>
            <w:webHidden/>
          </w:rPr>
          <w:fldChar w:fldCharType="end"/>
        </w:r>
      </w:hyperlink>
    </w:p>
    <w:p w14:paraId="50A3C236" w14:textId="68A54AC9" w:rsidR="001C2E6E" w:rsidRDefault="00603D9D">
      <w:pPr>
        <w:pStyle w:val="Sumrio1"/>
        <w:tabs>
          <w:tab w:val="right" w:leader="dot" w:pos="10196"/>
        </w:tabs>
        <w:rPr>
          <w:rFonts w:asciiTheme="minorHAnsi" w:eastAsiaTheme="minorEastAsia" w:hAnsiTheme="minorHAnsi" w:cstheme="minorBidi"/>
          <w:noProof/>
          <w:sz w:val="22"/>
          <w:szCs w:val="22"/>
          <w:lang w:val="pt-BR" w:eastAsia="pt-BR" w:bidi="ar-SA"/>
        </w:rPr>
      </w:pPr>
      <w:hyperlink w:anchor="_Toc97720585" w:history="1">
        <w:r w:rsidR="001C2E6E" w:rsidRPr="00256210">
          <w:rPr>
            <w:rStyle w:val="Hyperlink"/>
            <w:rFonts w:ascii="Azo Sans Md" w:hAnsi="Azo Sans Md" w:cs="Arial"/>
            <w:noProof/>
            <w:spacing w:val="-2"/>
            <w:w w:val="115"/>
          </w:rPr>
          <w:t>5.</w:t>
        </w:r>
        <w:r w:rsidR="001C2E6E">
          <w:rPr>
            <w:rFonts w:asciiTheme="minorHAnsi" w:eastAsiaTheme="minorEastAsia" w:hAnsiTheme="minorHAnsi" w:cstheme="minorBidi"/>
            <w:noProof/>
            <w:sz w:val="22"/>
            <w:szCs w:val="22"/>
            <w:lang w:val="pt-BR" w:eastAsia="pt-BR" w:bidi="ar-SA"/>
          </w:rPr>
          <w:tab/>
        </w:r>
        <w:r w:rsidR="001C2E6E" w:rsidRPr="00256210">
          <w:rPr>
            <w:rStyle w:val="Hyperlink"/>
            <w:rFonts w:ascii="Azo Sans Md" w:hAnsi="Azo Sans Md" w:cs="Arial"/>
            <w:noProof/>
            <w:spacing w:val="-3"/>
          </w:rPr>
          <w:t>RECURSOS ORÇAMENTÁRIOS</w:t>
        </w:r>
        <w:r w:rsidR="001C2E6E">
          <w:rPr>
            <w:noProof/>
            <w:webHidden/>
          </w:rPr>
          <w:tab/>
        </w:r>
        <w:r w:rsidR="001C2E6E">
          <w:rPr>
            <w:noProof/>
            <w:webHidden/>
          </w:rPr>
          <w:fldChar w:fldCharType="begin"/>
        </w:r>
        <w:r w:rsidR="001C2E6E">
          <w:rPr>
            <w:noProof/>
            <w:webHidden/>
          </w:rPr>
          <w:instrText xml:space="preserve"> PAGEREF _Toc97720585 \h </w:instrText>
        </w:r>
        <w:r w:rsidR="001C2E6E">
          <w:rPr>
            <w:noProof/>
            <w:webHidden/>
          </w:rPr>
        </w:r>
        <w:r w:rsidR="001C2E6E">
          <w:rPr>
            <w:noProof/>
            <w:webHidden/>
          </w:rPr>
          <w:fldChar w:fldCharType="separate"/>
        </w:r>
        <w:r w:rsidR="001C2E6E">
          <w:rPr>
            <w:noProof/>
            <w:webHidden/>
          </w:rPr>
          <w:t>5</w:t>
        </w:r>
        <w:r w:rsidR="001C2E6E">
          <w:rPr>
            <w:noProof/>
            <w:webHidden/>
          </w:rPr>
          <w:fldChar w:fldCharType="end"/>
        </w:r>
      </w:hyperlink>
    </w:p>
    <w:p w14:paraId="355E7174" w14:textId="343A7214" w:rsidR="001C2E6E" w:rsidRDefault="00603D9D">
      <w:pPr>
        <w:pStyle w:val="Sumrio1"/>
        <w:tabs>
          <w:tab w:val="right" w:leader="dot" w:pos="10196"/>
        </w:tabs>
        <w:rPr>
          <w:rFonts w:asciiTheme="minorHAnsi" w:eastAsiaTheme="minorEastAsia" w:hAnsiTheme="minorHAnsi" w:cstheme="minorBidi"/>
          <w:noProof/>
          <w:sz w:val="22"/>
          <w:szCs w:val="22"/>
          <w:lang w:val="pt-BR" w:eastAsia="pt-BR" w:bidi="ar-SA"/>
        </w:rPr>
      </w:pPr>
      <w:hyperlink w:anchor="_Toc97720586" w:history="1">
        <w:r w:rsidR="001C2E6E" w:rsidRPr="00256210">
          <w:rPr>
            <w:rStyle w:val="Hyperlink"/>
            <w:rFonts w:ascii="Azo Sans Md" w:hAnsi="Azo Sans Md" w:cs="Arial"/>
            <w:noProof/>
            <w:spacing w:val="-2"/>
            <w:w w:val="115"/>
          </w:rPr>
          <w:t>6.</w:t>
        </w:r>
        <w:r w:rsidR="001C2E6E">
          <w:rPr>
            <w:rFonts w:asciiTheme="minorHAnsi" w:eastAsiaTheme="minorEastAsia" w:hAnsiTheme="minorHAnsi" w:cstheme="minorBidi"/>
            <w:noProof/>
            <w:sz w:val="22"/>
            <w:szCs w:val="22"/>
            <w:lang w:val="pt-BR" w:eastAsia="pt-BR" w:bidi="ar-SA"/>
          </w:rPr>
          <w:tab/>
        </w:r>
        <w:r w:rsidR="001C2E6E" w:rsidRPr="00256210">
          <w:rPr>
            <w:rStyle w:val="Hyperlink"/>
            <w:rFonts w:ascii="Azo Sans Md" w:hAnsi="Azo Sans Md" w:cs="Arial"/>
            <w:noProof/>
            <w:spacing w:val="-3"/>
          </w:rPr>
          <w:t>CONDIÇÕES DE PARTICIPAÇÃO</w:t>
        </w:r>
        <w:r w:rsidR="001C2E6E">
          <w:rPr>
            <w:noProof/>
            <w:webHidden/>
          </w:rPr>
          <w:tab/>
        </w:r>
        <w:r w:rsidR="001C2E6E">
          <w:rPr>
            <w:noProof/>
            <w:webHidden/>
          </w:rPr>
          <w:fldChar w:fldCharType="begin"/>
        </w:r>
        <w:r w:rsidR="001C2E6E">
          <w:rPr>
            <w:noProof/>
            <w:webHidden/>
          </w:rPr>
          <w:instrText xml:space="preserve"> PAGEREF _Toc97720586 \h </w:instrText>
        </w:r>
        <w:r w:rsidR="001C2E6E">
          <w:rPr>
            <w:noProof/>
            <w:webHidden/>
          </w:rPr>
        </w:r>
        <w:r w:rsidR="001C2E6E">
          <w:rPr>
            <w:noProof/>
            <w:webHidden/>
          </w:rPr>
          <w:fldChar w:fldCharType="separate"/>
        </w:r>
        <w:r w:rsidR="001C2E6E">
          <w:rPr>
            <w:noProof/>
            <w:webHidden/>
          </w:rPr>
          <w:t>6</w:t>
        </w:r>
        <w:r w:rsidR="001C2E6E">
          <w:rPr>
            <w:noProof/>
            <w:webHidden/>
          </w:rPr>
          <w:fldChar w:fldCharType="end"/>
        </w:r>
      </w:hyperlink>
    </w:p>
    <w:p w14:paraId="03332ED5" w14:textId="7440A3C1" w:rsidR="001C2E6E" w:rsidRDefault="00603D9D">
      <w:pPr>
        <w:pStyle w:val="Sumrio1"/>
        <w:tabs>
          <w:tab w:val="right" w:leader="dot" w:pos="10196"/>
        </w:tabs>
        <w:rPr>
          <w:rFonts w:asciiTheme="minorHAnsi" w:eastAsiaTheme="minorEastAsia" w:hAnsiTheme="minorHAnsi" w:cstheme="minorBidi"/>
          <w:noProof/>
          <w:sz w:val="22"/>
          <w:szCs w:val="22"/>
          <w:lang w:val="pt-BR" w:eastAsia="pt-BR" w:bidi="ar-SA"/>
        </w:rPr>
      </w:pPr>
      <w:hyperlink w:anchor="_Toc97720587" w:history="1">
        <w:r w:rsidR="001C2E6E" w:rsidRPr="00256210">
          <w:rPr>
            <w:rStyle w:val="Hyperlink"/>
            <w:rFonts w:ascii="Azo Sans Md" w:hAnsi="Azo Sans Md" w:cs="Arial"/>
            <w:noProof/>
            <w:spacing w:val="-2"/>
            <w:w w:val="115"/>
          </w:rPr>
          <w:t>7.</w:t>
        </w:r>
        <w:r w:rsidR="001C2E6E">
          <w:rPr>
            <w:rFonts w:asciiTheme="minorHAnsi" w:eastAsiaTheme="minorEastAsia" w:hAnsiTheme="minorHAnsi" w:cstheme="minorBidi"/>
            <w:noProof/>
            <w:sz w:val="22"/>
            <w:szCs w:val="22"/>
            <w:lang w:val="pt-BR" w:eastAsia="pt-BR" w:bidi="ar-SA"/>
          </w:rPr>
          <w:tab/>
        </w:r>
        <w:r w:rsidR="001C2E6E" w:rsidRPr="00256210">
          <w:rPr>
            <w:rStyle w:val="Hyperlink"/>
            <w:rFonts w:ascii="Azo Sans Md" w:hAnsi="Azo Sans Md" w:cs="Arial"/>
            <w:noProof/>
            <w:spacing w:val="-3"/>
          </w:rPr>
          <w:t>VEDAÇÃO À PARTICIPAÇÃO NO CERTAME</w:t>
        </w:r>
        <w:r w:rsidR="001C2E6E">
          <w:rPr>
            <w:noProof/>
            <w:webHidden/>
          </w:rPr>
          <w:tab/>
        </w:r>
        <w:r w:rsidR="001C2E6E">
          <w:rPr>
            <w:noProof/>
            <w:webHidden/>
          </w:rPr>
          <w:fldChar w:fldCharType="begin"/>
        </w:r>
        <w:r w:rsidR="001C2E6E">
          <w:rPr>
            <w:noProof/>
            <w:webHidden/>
          </w:rPr>
          <w:instrText xml:space="preserve"> PAGEREF _Toc97720587 \h </w:instrText>
        </w:r>
        <w:r w:rsidR="001C2E6E">
          <w:rPr>
            <w:noProof/>
            <w:webHidden/>
          </w:rPr>
        </w:r>
        <w:r w:rsidR="001C2E6E">
          <w:rPr>
            <w:noProof/>
            <w:webHidden/>
          </w:rPr>
          <w:fldChar w:fldCharType="separate"/>
        </w:r>
        <w:r w:rsidR="001C2E6E">
          <w:rPr>
            <w:noProof/>
            <w:webHidden/>
          </w:rPr>
          <w:t>7</w:t>
        </w:r>
        <w:r w:rsidR="001C2E6E">
          <w:rPr>
            <w:noProof/>
            <w:webHidden/>
          </w:rPr>
          <w:fldChar w:fldCharType="end"/>
        </w:r>
      </w:hyperlink>
    </w:p>
    <w:p w14:paraId="5D9863FD" w14:textId="1F676FB3" w:rsidR="001C2E6E" w:rsidRDefault="00603D9D">
      <w:pPr>
        <w:pStyle w:val="Sumrio1"/>
        <w:tabs>
          <w:tab w:val="right" w:leader="dot" w:pos="10196"/>
        </w:tabs>
        <w:rPr>
          <w:rFonts w:asciiTheme="minorHAnsi" w:eastAsiaTheme="minorEastAsia" w:hAnsiTheme="minorHAnsi" w:cstheme="minorBidi"/>
          <w:noProof/>
          <w:sz w:val="22"/>
          <w:szCs w:val="22"/>
          <w:lang w:val="pt-BR" w:eastAsia="pt-BR" w:bidi="ar-SA"/>
        </w:rPr>
      </w:pPr>
      <w:hyperlink w:anchor="_Toc97720588" w:history="1">
        <w:r w:rsidR="001C2E6E" w:rsidRPr="00256210">
          <w:rPr>
            <w:rStyle w:val="Hyperlink"/>
            <w:rFonts w:ascii="Azo Sans Md" w:hAnsi="Azo Sans Md" w:cs="Arial"/>
            <w:noProof/>
            <w:spacing w:val="-2"/>
            <w:w w:val="115"/>
          </w:rPr>
          <w:t>8.</w:t>
        </w:r>
        <w:r w:rsidR="001C2E6E">
          <w:rPr>
            <w:rFonts w:asciiTheme="minorHAnsi" w:eastAsiaTheme="minorEastAsia" w:hAnsiTheme="minorHAnsi" w:cstheme="minorBidi"/>
            <w:noProof/>
            <w:sz w:val="22"/>
            <w:szCs w:val="22"/>
            <w:lang w:val="pt-BR" w:eastAsia="pt-BR" w:bidi="ar-SA"/>
          </w:rPr>
          <w:tab/>
        </w:r>
        <w:r w:rsidR="001C2E6E" w:rsidRPr="00256210">
          <w:rPr>
            <w:rStyle w:val="Hyperlink"/>
            <w:rFonts w:ascii="Azo Sans Md" w:hAnsi="Azo Sans Md" w:cs="Arial"/>
            <w:noProof/>
            <w:spacing w:val="-3"/>
          </w:rPr>
          <w:t>REVISÃO DE PREÇOS</w:t>
        </w:r>
        <w:r w:rsidR="001C2E6E">
          <w:rPr>
            <w:noProof/>
            <w:webHidden/>
          </w:rPr>
          <w:tab/>
        </w:r>
        <w:r w:rsidR="001C2E6E">
          <w:rPr>
            <w:noProof/>
            <w:webHidden/>
          </w:rPr>
          <w:fldChar w:fldCharType="begin"/>
        </w:r>
        <w:r w:rsidR="001C2E6E">
          <w:rPr>
            <w:noProof/>
            <w:webHidden/>
          </w:rPr>
          <w:instrText xml:space="preserve"> PAGEREF _Toc97720588 \h </w:instrText>
        </w:r>
        <w:r w:rsidR="001C2E6E">
          <w:rPr>
            <w:noProof/>
            <w:webHidden/>
          </w:rPr>
        </w:r>
        <w:r w:rsidR="001C2E6E">
          <w:rPr>
            <w:noProof/>
            <w:webHidden/>
          </w:rPr>
          <w:fldChar w:fldCharType="separate"/>
        </w:r>
        <w:r w:rsidR="001C2E6E">
          <w:rPr>
            <w:noProof/>
            <w:webHidden/>
          </w:rPr>
          <w:t>8</w:t>
        </w:r>
        <w:r w:rsidR="001C2E6E">
          <w:rPr>
            <w:noProof/>
            <w:webHidden/>
          </w:rPr>
          <w:fldChar w:fldCharType="end"/>
        </w:r>
      </w:hyperlink>
    </w:p>
    <w:p w14:paraId="3A40CD1C" w14:textId="01A5D14E" w:rsidR="001C2E6E" w:rsidRDefault="00603D9D">
      <w:pPr>
        <w:pStyle w:val="Sumrio1"/>
        <w:tabs>
          <w:tab w:val="right" w:leader="dot" w:pos="10196"/>
        </w:tabs>
        <w:rPr>
          <w:rFonts w:asciiTheme="minorHAnsi" w:eastAsiaTheme="minorEastAsia" w:hAnsiTheme="minorHAnsi" w:cstheme="minorBidi"/>
          <w:noProof/>
          <w:sz w:val="22"/>
          <w:szCs w:val="22"/>
          <w:lang w:val="pt-BR" w:eastAsia="pt-BR" w:bidi="ar-SA"/>
        </w:rPr>
      </w:pPr>
      <w:hyperlink w:anchor="_Toc97720589" w:history="1">
        <w:r w:rsidR="001C2E6E" w:rsidRPr="00256210">
          <w:rPr>
            <w:rStyle w:val="Hyperlink"/>
            <w:rFonts w:ascii="Azo Sans Md" w:hAnsi="Azo Sans Md" w:cs="Arial"/>
            <w:noProof/>
            <w:spacing w:val="-2"/>
            <w:w w:val="115"/>
            <w:highlight w:val="cyan"/>
          </w:rPr>
          <w:t>9.</w:t>
        </w:r>
        <w:r w:rsidR="001C2E6E">
          <w:rPr>
            <w:rFonts w:asciiTheme="minorHAnsi" w:eastAsiaTheme="minorEastAsia" w:hAnsiTheme="minorHAnsi" w:cstheme="minorBidi"/>
            <w:noProof/>
            <w:sz w:val="22"/>
            <w:szCs w:val="22"/>
            <w:lang w:val="pt-BR" w:eastAsia="pt-BR" w:bidi="ar-SA"/>
          </w:rPr>
          <w:tab/>
        </w:r>
        <w:r w:rsidR="001C2E6E" w:rsidRPr="00256210">
          <w:rPr>
            <w:rStyle w:val="Hyperlink"/>
            <w:rFonts w:ascii="Azo Sans Md" w:hAnsi="Azo Sans Md" w:cs="Arial"/>
            <w:noProof/>
            <w:spacing w:val="-3"/>
          </w:rPr>
          <w:t>ENVIO DAS PROPOSTA DE PREÇOS E DOS DOCUMENTOS DE HABILITAÇÃO</w:t>
        </w:r>
        <w:r w:rsidR="001C2E6E">
          <w:rPr>
            <w:noProof/>
            <w:webHidden/>
          </w:rPr>
          <w:tab/>
        </w:r>
        <w:r w:rsidR="001C2E6E">
          <w:rPr>
            <w:noProof/>
            <w:webHidden/>
          </w:rPr>
          <w:fldChar w:fldCharType="begin"/>
        </w:r>
        <w:r w:rsidR="001C2E6E">
          <w:rPr>
            <w:noProof/>
            <w:webHidden/>
          </w:rPr>
          <w:instrText xml:space="preserve"> PAGEREF _Toc97720589 \h </w:instrText>
        </w:r>
        <w:r w:rsidR="001C2E6E">
          <w:rPr>
            <w:noProof/>
            <w:webHidden/>
          </w:rPr>
        </w:r>
        <w:r w:rsidR="001C2E6E">
          <w:rPr>
            <w:noProof/>
            <w:webHidden/>
          </w:rPr>
          <w:fldChar w:fldCharType="separate"/>
        </w:r>
        <w:r w:rsidR="001C2E6E">
          <w:rPr>
            <w:noProof/>
            <w:webHidden/>
          </w:rPr>
          <w:t>8</w:t>
        </w:r>
        <w:r w:rsidR="001C2E6E">
          <w:rPr>
            <w:noProof/>
            <w:webHidden/>
          </w:rPr>
          <w:fldChar w:fldCharType="end"/>
        </w:r>
      </w:hyperlink>
    </w:p>
    <w:p w14:paraId="630980BD" w14:textId="3EABEC88" w:rsidR="001C2E6E" w:rsidRDefault="00603D9D">
      <w:pPr>
        <w:pStyle w:val="Sumrio1"/>
        <w:tabs>
          <w:tab w:val="right" w:leader="dot" w:pos="10196"/>
        </w:tabs>
        <w:rPr>
          <w:rFonts w:asciiTheme="minorHAnsi" w:eastAsiaTheme="minorEastAsia" w:hAnsiTheme="minorHAnsi" w:cstheme="minorBidi"/>
          <w:noProof/>
          <w:sz w:val="22"/>
          <w:szCs w:val="22"/>
          <w:lang w:val="pt-BR" w:eastAsia="pt-BR" w:bidi="ar-SA"/>
        </w:rPr>
      </w:pPr>
      <w:hyperlink w:anchor="_Toc97720590" w:history="1">
        <w:r w:rsidR="001C2E6E" w:rsidRPr="00256210">
          <w:rPr>
            <w:rStyle w:val="Hyperlink"/>
            <w:rFonts w:ascii="Azo Sans Md" w:hAnsi="Azo Sans Md" w:cs="Arial"/>
            <w:noProof/>
            <w:spacing w:val="-2"/>
            <w:w w:val="115"/>
          </w:rPr>
          <w:t>10.</w:t>
        </w:r>
        <w:r w:rsidR="001C2E6E">
          <w:rPr>
            <w:rFonts w:asciiTheme="minorHAnsi" w:eastAsiaTheme="minorEastAsia" w:hAnsiTheme="minorHAnsi" w:cstheme="minorBidi"/>
            <w:noProof/>
            <w:sz w:val="22"/>
            <w:szCs w:val="22"/>
            <w:lang w:val="pt-BR" w:eastAsia="pt-BR" w:bidi="ar-SA"/>
          </w:rPr>
          <w:tab/>
        </w:r>
        <w:r w:rsidR="001C2E6E" w:rsidRPr="00256210">
          <w:rPr>
            <w:rStyle w:val="Hyperlink"/>
            <w:rFonts w:ascii="Azo Sans Md" w:hAnsi="Azo Sans Md" w:cs="Arial"/>
            <w:noProof/>
            <w:spacing w:val="-3"/>
          </w:rPr>
          <w:t>ABERTURA DA SESSÃO PÚBLICA</w:t>
        </w:r>
        <w:r w:rsidR="001C2E6E">
          <w:rPr>
            <w:noProof/>
            <w:webHidden/>
          </w:rPr>
          <w:tab/>
        </w:r>
        <w:r w:rsidR="001C2E6E">
          <w:rPr>
            <w:noProof/>
            <w:webHidden/>
          </w:rPr>
          <w:fldChar w:fldCharType="begin"/>
        </w:r>
        <w:r w:rsidR="001C2E6E">
          <w:rPr>
            <w:noProof/>
            <w:webHidden/>
          </w:rPr>
          <w:instrText xml:space="preserve"> PAGEREF _Toc97720590 \h </w:instrText>
        </w:r>
        <w:r w:rsidR="001C2E6E">
          <w:rPr>
            <w:noProof/>
            <w:webHidden/>
          </w:rPr>
        </w:r>
        <w:r w:rsidR="001C2E6E">
          <w:rPr>
            <w:noProof/>
            <w:webHidden/>
          </w:rPr>
          <w:fldChar w:fldCharType="separate"/>
        </w:r>
        <w:r w:rsidR="001C2E6E">
          <w:rPr>
            <w:noProof/>
            <w:webHidden/>
          </w:rPr>
          <w:t>10</w:t>
        </w:r>
        <w:r w:rsidR="001C2E6E">
          <w:rPr>
            <w:noProof/>
            <w:webHidden/>
          </w:rPr>
          <w:fldChar w:fldCharType="end"/>
        </w:r>
      </w:hyperlink>
    </w:p>
    <w:p w14:paraId="7E9CBD21" w14:textId="52066975" w:rsidR="001C2E6E" w:rsidRDefault="00603D9D">
      <w:pPr>
        <w:pStyle w:val="Sumrio1"/>
        <w:tabs>
          <w:tab w:val="right" w:leader="dot" w:pos="10196"/>
        </w:tabs>
        <w:rPr>
          <w:rFonts w:asciiTheme="minorHAnsi" w:eastAsiaTheme="minorEastAsia" w:hAnsiTheme="minorHAnsi" w:cstheme="minorBidi"/>
          <w:noProof/>
          <w:sz w:val="22"/>
          <w:szCs w:val="22"/>
          <w:lang w:val="pt-BR" w:eastAsia="pt-BR" w:bidi="ar-SA"/>
        </w:rPr>
      </w:pPr>
      <w:hyperlink w:anchor="_Toc97720591" w:history="1">
        <w:r w:rsidR="001C2E6E" w:rsidRPr="00256210">
          <w:rPr>
            <w:rStyle w:val="Hyperlink"/>
            <w:rFonts w:ascii="Azo Sans Md" w:hAnsi="Azo Sans Md" w:cs="Arial"/>
            <w:noProof/>
            <w:spacing w:val="-2"/>
            <w:w w:val="115"/>
          </w:rPr>
          <w:t>11.</w:t>
        </w:r>
        <w:r w:rsidR="001C2E6E">
          <w:rPr>
            <w:rFonts w:asciiTheme="minorHAnsi" w:eastAsiaTheme="minorEastAsia" w:hAnsiTheme="minorHAnsi" w:cstheme="minorBidi"/>
            <w:noProof/>
            <w:sz w:val="22"/>
            <w:szCs w:val="22"/>
            <w:lang w:val="pt-BR" w:eastAsia="pt-BR" w:bidi="ar-SA"/>
          </w:rPr>
          <w:tab/>
        </w:r>
        <w:r w:rsidR="001C2E6E" w:rsidRPr="00256210">
          <w:rPr>
            <w:rStyle w:val="Hyperlink"/>
            <w:rFonts w:ascii="Azo Sans Md" w:hAnsi="Azo Sans Md" w:cs="Arial"/>
            <w:noProof/>
            <w:spacing w:val="-3"/>
          </w:rPr>
          <w:t>ACEITAÇÃO DAS PROPOSTAS</w:t>
        </w:r>
        <w:r w:rsidR="001C2E6E">
          <w:rPr>
            <w:noProof/>
            <w:webHidden/>
          </w:rPr>
          <w:tab/>
        </w:r>
        <w:r w:rsidR="001C2E6E">
          <w:rPr>
            <w:noProof/>
            <w:webHidden/>
          </w:rPr>
          <w:fldChar w:fldCharType="begin"/>
        </w:r>
        <w:r w:rsidR="001C2E6E">
          <w:rPr>
            <w:noProof/>
            <w:webHidden/>
          </w:rPr>
          <w:instrText xml:space="preserve"> PAGEREF _Toc97720591 \h </w:instrText>
        </w:r>
        <w:r w:rsidR="001C2E6E">
          <w:rPr>
            <w:noProof/>
            <w:webHidden/>
          </w:rPr>
        </w:r>
        <w:r w:rsidR="001C2E6E">
          <w:rPr>
            <w:noProof/>
            <w:webHidden/>
          </w:rPr>
          <w:fldChar w:fldCharType="separate"/>
        </w:r>
        <w:r w:rsidR="001C2E6E">
          <w:rPr>
            <w:noProof/>
            <w:webHidden/>
          </w:rPr>
          <w:t>10</w:t>
        </w:r>
        <w:r w:rsidR="001C2E6E">
          <w:rPr>
            <w:noProof/>
            <w:webHidden/>
          </w:rPr>
          <w:fldChar w:fldCharType="end"/>
        </w:r>
      </w:hyperlink>
    </w:p>
    <w:p w14:paraId="5E109F76" w14:textId="2EA06EA7" w:rsidR="001C2E6E" w:rsidRDefault="00603D9D">
      <w:pPr>
        <w:pStyle w:val="Sumrio1"/>
        <w:tabs>
          <w:tab w:val="right" w:leader="dot" w:pos="10196"/>
        </w:tabs>
        <w:rPr>
          <w:rFonts w:asciiTheme="minorHAnsi" w:eastAsiaTheme="minorEastAsia" w:hAnsiTheme="minorHAnsi" w:cstheme="minorBidi"/>
          <w:noProof/>
          <w:sz w:val="22"/>
          <w:szCs w:val="22"/>
          <w:lang w:val="pt-BR" w:eastAsia="pt-BR" w:bidi="ar-SA"/>
        </w:rPr>
      </w:pPr>
      <w:hyperlink w:anchor="_Toc97720592" w:history="1">
        <w:r w:rsidR="001C2E6E" w:rsidRPr="00256210">
          <w:rPr>
            <w:rStyle w:val="Hyperlink"/>
            <w:rFonts w:ascii="Azo Sans Md" w:hAnsi="Azo Sans Md" w:cs="Arial"/>
            <w:noProof/>
            <w:spacing w:val="-2"/>
            <w:w w:val="115"/>
          </w:rPr>
          <w:t>12.</w:t>
        </w:r>
        <w:r w:rsidR="001C2E6E">
          <w:rPr>
            <w:rFonts w:asciiTheme="minorHAnsi" w:eastAsiaTheme="minorEastAsia" w:hAnsiTheme="minorHAnsi" w:cstheme="minorBidi"/>
            <w:noProof/>
            <w:sz w:val="22"/>
            <w:szCs w:val="22"/>
            <w:lang w:val="pt-BR" w:eastAsia="pt-BR" w:bidi="ar-SA"/>
          </w:rPr>
          <w:tab/>
        </w:r>
        <w:r w:rsidR="001C2E6E" w:rsidRPr="00256210">
          <w:rPr>
            <w:rStyle w:val="Hyperlink"/>
            <w:rFonts w:ascii="Azo Sans Md" w:hAnsi="Azo Sans Md" w:cs="Arial"/>
            <w:noProof/>
            <w:spacing w:val="-3"/>
          </w:rPr>
          <w:t>MODO DE DISPUTA E FORMULAÇÃO DE LANCES</w:t>
        </w:r>
        <w:r w:rsidR="001C2E6E">
          <w:rPr>
            <w:noProof/>
            <w:webHidden/>
          </w:rPr>
          <w:tab/>
        </w:r>
        <w:r w:rsidR="001C2E6E">
          <w:rPr>
            <w:noProof/>
            <w:webHidden/>
          </w:rPr>
          <w:fldChar w:fldCharType="begin"/>
        </w:r>
        <w:r w:rsidR="001C2E6E">
          <w:rPr>
            <w:noProof/>
            <w:webHidden/>
          </w:rPr>
          <w:instrText xml:space="preserve"> PAGEREF _Toc97720592 \h </w:instrText>
        </w:r>
        <w:r w:rsidR="001C2E6E">
          <w:rPr>
            <w:noProof/>
            <w:webHidden/>
          </w:rPr>
        </w:r>
        <w:r w:rsidR="001C2E6E">
          <w:rPr>
            <w:noProof/>
            <w:webHidden/>
          </w:rPr>
          <w:fldChar w:fldCharType="separate"/>
        </w:r>
        <w:r w:rsidR="001C2E6E">
          <w:rPr>
            <w:noProof/>
            <w:webHidden/>
          </w:rPr>
          <w:t>11</w:t>
        </w:r>
        <w:r w:rsidR="001C2E6E">
          <w:rPr>
            <w:noProof/>
            <w:webHidden/>
          </w:rPr>
          <w:fldChar w:fldCharType="end"/>
        </w:r>
      </w:hyperlink>
    </w:p>
    <w:p w14:paraId="3EC2511A" w14:textId="7D2977C7" w:rsidR="001C2E6E" w:rsidRDefault="00603D9D">
      <w:pPr>
        <w:pStyle w:val="Sumrio1"/>
        <w:tabs>
          <w:tab w:val="right" w:leader="dot" w:pos="10196"/>
        </w:tabs>
        <w:rPr>
          <w:rFonts w:asciiTheme="minorHAnsi" w:eastAsiaTheme="minorEastAsia" w:hAnsiTheme="minorHAnsi" w:cstheme="minorBidi"/>
          <w:noProof/>
          <w:sz w:val="22"/>
          <w:szCs w:val="22"/>
          <w:lang w:val="pt-BR" w:eastAsia="pt-BR" w:bidi="ar-SA"/>
        </w:rPr>
      </w:pPr>
      <w:hyperlink w:anchor="_Toc97720593" w:history="1">
        <w:r w:rsidR="001C2E6E" w:rsidRPr="00256210">
          <w:rPr>
            <w:rStyle w:val="Hyperlink"/>
            <w:rFonts w:ascii="Azo Sans Md" w:hAnsi="Azo Sans Md" w:cs="Arial"/>
            <w:noProof/>
            <w:spacing w:val="-2"/>
            <w:w w:val="115"/>
          </w:rPr>
          <w:t>13.</w:t>
        </w:r>
        <w:r w:rsidR="001C2E6E">
          <w:rPr>
            <w:rFonts w:asciiTheme="minorHAnsi" w:eastAsiaTheme="minorEastAsia" w:hAnsiTheme="minorHAnsi" w:cstheme="minorBidi"/>
            <w:noProof/>
            <w:sz w:val="22"/>
            <w:szCs w:val="22"/>
            <w:lang w:val="pt-BR" w:eastAsia="pt-BR" w:bidi="ar-SA"/>
          </w:rPr>
          <w:tab/>
        </w:r>
        <w:r w:rsidR="001C2E6E" w:rsidRPr="00256210">
          <w:rPr>
            <w:rStyle w:val="Hyperlink"/>
            <w:rFonts w:ascii="Azo Sans Md" w:hAnsi="Azo Sans Md" w:cs="Arial"/>
            <w:noProof/>
            <w:spacing w:val="-3"/>
          </w:rPr>
          <w:t>DOS BENEFÍCIOS DAS ME’S, EPP’S E EQUIPARADAS, NA FASE DE JULGAMENTO</w:t>
        </w:r>
        <w:r w:rsidR="001C2E6E">
          <w:rPr>
            <w:noProof/>
            <w:webHidden/>
          </w:rPr>
          <w:tab/>
        </w:r>
        <w:r w:rsidR="001C2E6E">
          <w:rPr>
            <w:noProof/>
            <w:webHidden/>
          </w:rPr>
          <w:fldChar w:fldCharType="begin"/>
        </w:r>
        <w:r w:rsidR="001C2E6E">
          <w:rPr>
            <w:noProof/>
            <w:webHidden/>
          </w:rPr>
          <w:instrText xml:space="preserve"> PAGEREF _Toc97720593 \h </w:instrText>
        </w:r>
        <w:r w:rsidR="001C2E6E">
          <w:rPr>
            <w:noProof/>
            <w:webHidden/>
          </w:rPr>
        </w:r>
        <w:r w:rsidR="001C2E6E">
          <w:rPr>
            <w:noProof/>
            <w:webHidden/>
          </w:rPr>
          <w:fldChar w:fldCharType="separate"/>
        </w:r>
        <w:r w:rsidR="001C2E6E">
          <w:rPr>
            <w:noProof/>
            <w:webHidden/>
          </w:rPr>
          <w:t>12</w:t>
        </w:r>
        <w:r w:rsidR="001C2E6E">
          <w:rPr>
            <w:noProof/>
            <w:webHidden/>
          </w:rPr>
          <w:fldChar w:fldCharType="end"/>
        </w:r>
      </w:hyperlink>
    </w:p>
    <w:p w14:paraId="3FAE271D" w14:textId="43AE5D5D" w:rsidR="001C2E6E" w:rsidRDefault="00603D9D">
      <w:pPr>
        <w:pStyle w:val="Sumrio1"/>
        <w:tabs>
          <w:tab w:val="right" w:leader="dot" w:pos="10196"/>
        </w:tabs>
        <w:rPr>
          <w:rFonts w:asciiTheme="minorHAnsi" w:eastAsiaTheme="minorEastAsia" w:hAnsiTheme="minorHAnsi" w:cstheme="minorBidi"/>
          <w:noProof/>
          <w:sz w:val="22"/>
          <w:szCs w:val="22"/>
          <w:lang w:val="pt-BR" w:eastAsia="pt-BR" w:bidi="ar-SA"/>
        </w:rPr>
      </w:pPr>
      <w:hyperlink w:anchor="_Toc97720594" w:history="1">
        <w:r w:rsidR="001C2E6E" w:rsidRPr="00256210">
          <w:rPr>
            <w:rStyle w:val="Hyperlink"/>
            <w:rFonts w:ascii="Azo Sans Md" w:hAnsi="Azo Sans Md" w:cs="Arial"/>
            <w:noProof/>
            <w:spacing w:val="-2"/>
            <w:w w:val="115"/>
          </w:rPr>
          <w:t>14.</w:t>
        </w:r>
        <w:r w:rsidR="001C2E6E">
          <w:rPr>
            <w:rFonts w:asciiTheme="minorHAnsi" w:eastAsiaTheme="minorEastAsia" w:hAnsiTheme="minorHAnsi" w:cstheme="minorBidi"/>
            <w:noProof/>
            <w:sz w:val="22"/>
            <w:szCs w:val="22"/>
            <w:lang w:val="pt-BR" w:eastAsia="pt-BR" w:bidi="ar-SA"/>
          </w:rPr>
          <w:tab/>
        </w:r>
        <w:r w:rsidR="001C2E6E" w:rsidRPr="00256210">
          <w:rPr>
            <w:rStyle w:val="Hyperlink"/>
            <w:rFonts w:ascii="Azo Sans Md" w:hAnsi="Azo Sans Md" w:cs="Arial"/>
            <w:noProof/>
            <w:spacing w:val="-3"/>
          </w:rPr>
          <w:t>NEGOCIAÇÃO</w:t>
        </w:r>
        <w:r w:rsidR="001C2E6E">
          <w:rPr>
            <w:noProof/>
            <w:webHidden/>
          </w:rPr>
          <w:tab/>
        </w:r>
        <w:r w:rsidR="001C2E6E">
          <w:rPr>
            <w:noProof/>
            <w:webHidden/>
          </w:rPr>
          <w:fldChar w:fldCharType="begin"/>
        </w:r>
        <w:r w:rsidR="001C2E6E">
          <w:rPr>
            <w:noProof/>
            <w:webHidden/>
          </w:rPr>
          <w:instrText xml:space="preserve"> PAGEREF _Toc97720594 \h </w:instrText>
        </w:r>
        <w:r w:rsidR="001C2E6E">
          <w:rPr>
            <w:noProof/>
            <w:webHidden/>
          </w:rPr>
        </w:r>
        <w:r w:rsidR="001C2E6E">
          <w:rPr>
            <w:noProof/>
            <w:webHidden/>
          </w:rPr>
          <w:fldChar w:fldCharType="separate"/>
        </w:r>
        <w:r w:rsidR="001C2E6E">
          <w:rPr>
            <w:noProof/>
            <w:webHidden/>
          </w:rPr>
          <w:t>13</w:t>
        </w:r>
        <w:r w:rsidR="001C2E6E">
          <w:rPr>
            <w:noProof/>
            <w:webHidden/>
          </w:rPr>
          <w:fldChar w:fldCharType="end"/>
        </w:r>
      </w:hyperlink>
    </w:p>
    <w:p w14:paraId="171F671E" w14:textId="714B22C1" w:rsidR="001C2E6E" w:rsidRDefault="00603D9D">
      <w:pPr>
        <w:pStyle w:val="Sumrio1"/>
        <w:tabs>
          <w:tab w:val="right" w:leader="dot" w:pos="10196"/>
        </w:tabs>
        <w:rPr>
          <w:rFonts w:asciiTheme="minorHAnsi" w:eastAsiaTheme="minorEastAsia" w:hAnsiTheme="minorHAnsi" w:cstheme="minorBidi"/>
          <w:noProof/>
          <w:sz w:val="22"/>
          <w:szCs w:val="22"/>
          <w:lang w:val="pt-BR" w:eastAsia="pt-BR" w:bidi="ar-SA"/>
        </w:rPr>
      </w:pPr>
      <w:hyperlink w:anchor="_Toc97720595" w:history="1">
        <w:r w:rsidR="001C2E6E" w:rsidRPr="00256210">
          <w:rPr>
            <w:rStyle w:val="Hyperlink"/>
            <w:rFonts w:ascii="Azo Sans Md" w:hAnsi="Azo Sans Md" w:cs="Arial"/>
            <w:noProof/>
            <w:spacing w:val="-2"/>
            <w:w w:val="115"/>
          </w:rPr>
          <w:t>15.</w:t>
        </w:r>
        <w:r w:rsidR="001C2E6E">
          <w:rPr>
            <w:rFonts w:asciiTheme="minorHAnsi" w:eastAsiaTheme="minorEastAsia" w:hAnsiTheme="minorHAnsi" w:cstheme="minorBidi"/>
            <w:noProof/>
            <w:sz w:val="22"/>
            <w:szCs w:val="22"/>
            <w:lang w:val="pt-BR" w:eastAsia="pt-BR" w:bidi="ar-SA"/>
          </w:rPr>
          <w:tab/>
        </w:r>
        <w:r w:rsidR="001C2E6E" w:rsidRPr="00256210">
          <w:rPr>
            <w:rStyle w:val="Hyperlink"/>
            <w:rFonts w:ascii="Azo Sans Md" w:hAnsi="Azo Sans Md" w:cs="Arial"/>
            <w:noProof/>
            <w:spacing w:val="-3"/>
          </w:rPr>
          <w:t>ACEITABILIDADE DA PROPOSTA MELHOR CLASSIFICADA</w:t>
        </w:r>
        <w:r w:rsidR="001C2E6E">
          <w:rPr>
            <w:noProof/>
            <w:webHidden/>
          </w:rPr>
          <w:tab/>
        </w:r>
        <w:r w:rsidR="001C2E6E">
          <w:rPr>
            <w:noProof/>
            <w:webHidden/>
          </w:rPr>
          <w:fldChar w:fldCharType="begin"/>
        </w:r>
        <w:r w:rsidR="001C2E6E">
          <w:rPr>
            <w:noProof/>
            <w:webHidden/>
          </w:rPr>
          <w:instrText xml:space="preserve"> PAGEREF _Toc97720595 \h </w:instrText>
        </w:r>
        <w:r w:rsidR="001C2E6E">
          <w:rPr>
            <w:noProof/>
            <w:webHidden/>
          </w:rPr>
        </w:r>
        <w:r w:rsidR="001C2E6E">
          <w:rPr>
            <w:noProof/>
            <w:webHidden/>
          </w:rPr>
          <w:fldChar w:fldCharType="separate"/>
        </w:r>
        <w:r w:rsidR="001C2E6E">
          <w:rPr>
            <w:noProof/>
            <w:webHidden/>
          </w:rPr>
          <w:t>13</w:t>
        </w:r>
        <w:r w:rsidR="001C2E6E">
          <w:rPr>
            <w:noProof/>
            <w:webHidden/>
          </w:rPr>
          <w:fldChar w:fldCharType="end"/>
        </w:r>
      </w:hyperlink>
    </w:p>
    <w:p w14:paraId="2AC3ACBC" w14:textId="7CE58627" w:rsidR="001C2E6E" w:rsidRDefault="00603D9D">
      <w:pPr>
        <w:pStyle w:val="Sumrio1"/>
        <w:tabs>
          <w:tab w:val="right" w:leader="dot" w:pos="10196"/>
        </w:tabs>
        <w:rPr>
          <w:rFonts w:asciiTheme="minorHAnsi" w:eastAsiaTheme="minorEastAsia" w:hAnsiTheme="minorHAnsi" w:cstheme="minorBidi"/>
          <w:noProof/>
          <w:sz w:val="22"/>
          <w:szCs w:val="22"/>
          <w:lang w:val="pt-BR" w:eastAsia="pt-BR" w:bidi="ar-SA"/>
        </w:rPr>
      </w:pPr>
      <w:hyperlink w:anchor="_Toc97720596" w:history="1">
        <w:r w:rsidR="001C2E6E" w:rsidRPr="00256210">
          <w:rPr>
            <w:rStyle w:val="Hyperlink"/>
            <w:rFonts w:ascii="Azo Sans Md" w:hAnsi="Azo Sans Md" w:cs="Arial"/>
            <w:noProof/>
            <w:spacing w:val="-2"/>
            <w:w w:val="115"/>
          </w:rPr>
          <w:t>16.</w:t>
        </w:r>
        <w:r w:rsidR="001C2E6E">
          <w:rPr>
            <w:rFonts w:asciiTheme="minorHAnsi" w:eastAsiaTheme="minorEastAsia" w:hAnsiTheme="minorHAnsi" w:cstheme="minorBidi"/>
            <w:noProof/>
            <w:sz w:val="22"/>
            <w:szCs w:val="22"/>
            <w:lang w:val="pt-BR" w:eastAsia="pt-BR" w:bidi="ar-SA"/>
          </w:rPr>
          <w:tab/>
        </w:r>
        <w:r w:rsidR="001C2E6E" w:rsidRPr="00256210">
          <w:rPr>
            <w:rStyle w:val="Hyperlink"/>
            <w:rFonts w:ascii="Azo Sans Md" w:hAnsi="Azo Sans Md" w:cs="Arial"/>
            <w:noProof/>
            <w:spacing w:val="-3"/>
          </w:rPr>
          <w:t>CONDIÇÕES DE HABILITAÇÃO</w:t>
        </w:r>
        <w:r w:rsidR="001C2E6E">
          <w:rPr>
            <w:noProof/>
            <w:webHidden/>
          </w:rPr>
          <w:tab/>
        </w:r>
        <w:r w:rsidR="001C2E6E">
          <w:rPr>
            <w:noProof/>
            <w:webHidden/>
          </w:rPr>
          <w:fldChar w:fldCharType="begin"/>
        </w:r>
        <w:r w:rsidR="001C2E6E">
          <w:rPr>
            <w:noProof/>
            <w:webHidden/>
          </w:rPr>
          <w:instrText xml:space="preserve"> PAGEREF _Toc97720596 \h </w:instrText>
        </w:r>
        <w:r w:rsidR="001C2E6E">
          <w:rPr>
            <w:noProof/>
            <w:webHidden/>
          </w:rPr>
        </w:r>
        <w:r w:rsidR="001C2E6E">
          <w:rPr>
            <w:noProof/>
            <w:webHidden/>
          </w:rPr>
          <w:fldChar w:fldCharType="separate"/>
        </w:r>
        <w:r w:rsidR="001C2E6E">
          <w:rPr>
            <w:noProof/>
            <w:webHidden/>
          </w:rPr>
          <w:t>14</w:t>
        </w:r>
        <w:r w:rsidR="001C2E6E">
          <w:rPr>
            <w:noProof/>
            <w:webHidden/>
          </w:rPr>
          <w:fldChar w:fldCharType="end"/>
        </w:r>
      </w:hyperlink>
    </w:p>
    <w:p w14:paraId="2FC68309" w14:textId="57185A1C" w:rsidR="001C2E6E" w:rsidRDefault="00603D9D">
      <w:pPr>
        <w:pStyle w:val="Sumrio1"/>
        <w:tabs>
          <w:tab w:val="right" w:leader="dot" w:pos="10196"/>
        </w:tabs>
        <w:rPr>
          <w:rFonts w:asciiTheme="minorHAnsi" w:eastAsiaTheme="minorEastAsia" w:hAnsiTheme="minorHAnsi" w:cstheme="minorBidi"/>
          <w:noProof/>
          <w:sz w:val="22"/>
          <w:szCs w:val="22"/>
          <w:lang w:val="pt-BR" w:eastAsia="pt-BR" w:bidi="ar-SA"/>
        </w:rPr>
      </w:pPr>
      <w:hyperlink w:anchor="_Toc97720597" w:history="1">
        <w:r w:rsidR="001C2E6E" w:rsidRPr="00256210">
          <w:rPr>
            <w:rStyle w:val="Hyperlink"/>
            <w:rFonts w:ascii="Azo Sans Md" w:hAnsi="Azo Sans Md" w:cs="Arial"/>
            <w:noProof/>
            <w:spacing w:val="-2"/>
            <w:w w:val="115"/>
          </w:rPr>
          <w:t>17.</w:t>
        </w:r>
        <w:r w:rsidR="001C2E6E">
          <w:rPr>
            <w:rFonts w:asciiTheme="minorHAnsi" w:eastAsiaTheme="minorEastAsia" w:hAnsiTheme="minorHAnsi" w:cstheme="minorBidi"/>
            <w:noProof/>
            <w:sz w:val="22"/>
            <w:szCs w:val="22"/>
            <w:lang w:val="pt-BR" w:eastAsia="pt-BR" w:bidi="ar-SA"/>
          </w:rPr>
          <w:tab/>
        </w:r>
        <w:r w:rsidR="001C2E6E" w:rsidRPr="00256210">
          <w:rPr>
            <w:rStyle w:val="Hyperlink"/>
            <w:rFonts w:ascii="Azo Sans Md" w:hAnsi="Azo Sans Md" w:cs="Arial"/>
            <w:noProof/>
            <w:spacing w:val="-3"/>
          </w:rPr>
          <w:t>HABILITAÇÃO JURÍDICA</w:t>
        </w:r>
        <w:r w:rsidR="001C2E6E">
          <w:rPr>
            <w:noProof/>
            <w:webHidden/>
          </w:rPr>
          <w:tab/>
        </w:r>
        <w:r w:rsidR="001C2E6E">
          <w:rPr>
            <w:noProof/>
            <w:webHidden/>
          </w:rPr>
          <w:fldChar w:fldCharType="begin"/>
        </w:r>
        <w:r w:rsidR="001C2E6E">
          <w:rPr>
            <w:noProof/>
            <w:webHidden/>
          </w:rPr>
          <w:instrText xml:space="preserve"> PAGEREF _Toc97720597 \h </w:instrText>
        </w:r>
        <w:r w:rsidR="001C2E6E">
          <w:rPr>
            <w:noProof/>
            <w:webHidden/>
          </w:rPr>
        </w:r>
        <w:r w:rsidR="001C2E6E">
          <w:rPr>
            <w:noProof/>
            <w:webHidden/>
          </w:rPr>
          <w:fldChar w:fldCharType="separate"/>
        </w:r>
        <w:r w:rsidR="001C2E6E">
          <w:rPr>
            <w:noProof/>
            <w:webHidden/>
          </w:rPr>
          <w:t>15</w:t>
        </w:r>
        <w:r w:rsidR="001C2E6E">
          <w:rPr>
            <w:noProof/>
            <w:webHidden/>
          </w:rPr>
          <w:fldChar w:fldCharType="end"/>
        </w:r>
      </w:hyperlink>
    </w:p>
    <w:p w14:paraId="6D9DC8D5" w14:textId="1C4CFE3C" w:rsidR="001C2E6E" w:rsidRDefault="00603D9D">
      <w:pPr>
        <w:pStyle w:val="Sumrio1"/>
        <w:tabs>
          <w:tab w:val="right" w:leader="dot" w:pos="10196"/>
        </w:tabs>
        <w:rPr>
          <w:rFonts w:asciiTheme="minorHAnsi" w:eastAsiaTheme="minorEastAsia" w:hAnsiTheme="minorHAnsi" w:cstheme="minorBidi"/>
          <w:noProof/>
          <w:sz w:val="22"/>
          <w:szCs w:val="22"/>
          <w:lang w:val="pt-BR" w:eastAsia="pt-BR" w:bidi="ar-SA"/>
        </w:rPr>
      </w:pPr>
      <w:hyperlink w:anchor="_Toc97720598" w:history="1">
        <w:r w:rsidR="001C2E6E" w:rsidRPr="00256210">
          <w:rPr>
            <w:rStyle w:val="Hyperlink"/>
            <w:rFonts w:ascii="Azo Sans Md" w:hAnsi="Azo Sans Md" w:cs="Arial"/>
            <w:noProof/>
            <w:spacing w:val="-2"/>
            <w:w w:val="115"/>
          </w:rPr>
          <w:t>18.</w:t>
        </w:r>
        <w:r w:rsidR="001C2E6E">
          <w:rPr>
            <w:rFonts w:asciiTheme="minorHAnsi" w:eastAsiaTheme="minorEastAsia" w:hAnsiTheme="minorHAnsi" w:cstheme="minorBidi"/>
            <w:noProof/>
            <w:sz w:val="22"/>
            <w:szCs w:val="22"/>
            <w:lang w:val="pt-BR" w:eastAsia="pt-BR" w:bidi="ar-SA"/>
          </w:rPr>
          <w:tab/>
        </w:r>
        <w:r w:rsidR="001C2E6E" w:rsidRPr="00256210">
          <w:rPr>
            <w:rStyle w:val="Hyperlink"/>
            <w:rFonts w:ascii="Azo Sans Md" w:hAnsi="Azo Sans Md" w:cs="Arial"/>
            <w:noProof/>
            <w:spacing w:val="-3"/>
          </w:rPr>
          <w:t>REGULARIDADE FISCAL E TRABALHISTA</w:t>
        </w:r>
        <w:r w:rsidR="001C2E6E">
          <w:rPr>
            <w:noProof/>
            <w:webHidden/>
          </w:rPr>
          <w:tab/>
        </w:r>
        <w:r w:rsidR="001C2E6E">
          <w:rPr>
            <w:noProof/>
            <w:webHidden/>
          </w:rPr>
          <w:fldChar w:fldCharType="begin"/>
        </w:r>
        <w:r w:rsidR="001C2E6E">
          <w:rPr>
            <w:noProof/>
            <w:webHidden/>
          </w:rPr>
          <w:instrText xml:space="preserve"> PAGEREF _Toc97720598 \h </w:instrText>
        </w:r>
        <w:r w:rsidR="001C2E6E">
          <w:rPr>
            <w:noProof/>
            <w:webHidden/>
          </w:rPr>
        </w:r>
        <w:r w:rsidR="001C2E6E">
          <w:rPr>
            <w:noProof/>
            <w:webHidden/>
          </w:rPr>
          <w:fldChar w:fldCharType="separate"/>
        </w:r>
        <w:r w:rsidR="001C2E6E">
          <w:rPr>
            <w:noProof/>
            <w:webHidden/>
          </w:rPr>
          <w:t>16</w:t>
        </w:r>
        <w:r w:rsidR="001C2E6E">
          <w:rPr>
            <w:noProof/>
            <w:webHidden/>
          </w:rPr>
          <w:fldChar w:fldCharType="end"/>
        </w:r>
      </w:hyperlink>
    </w:p>
    <w:p w14:paraId="592E880B" w14:textId="275DD3BA" w:rsidR="001C2E6E" w:rsidRDefault="00603D9D">
      <w:pPr>
        <w:pStyle w:val="Sumrio1"/>
        <w:tabs>
          <w:tab w:val="right" w:leader="dot" w:pos="10196"/>
        </w:tabs>
        <w:rPr>
          <w:rFonts w:asciiTheme="minorHAnsi" w:eastAsiaTheme="minorEastAsia" w:hAnsiTheme="minorHAnsi" w:cstheme="minorBidi"/>
          <w:noProof/>
          <w:sz w:val="22"/>
          <w:szCs w:val="22"/>
          <w:lang w:val="pt-BR" w:eastAsia="pt-BR" w:bidi="ar-SA"/>
        </w:rPr>
      </w:pPr>
      <w:hyperlink w:anchor="_Toc97720599" w:history="1">
        <w:r w:rsidR="001C2E6E" w:rsidRPr="00256210">
          <w:rPr>
            <w:rStyle w:val="Hyperlink"/>
            <w:rFonts w:ascii="Azo Sans Md" w:hAnsi="Azo Sans Md" w:cs="Arial"/>
            <w:noProof/>
            <w:spacing w:val="-2"/>
            <w:w w:val="115"/>
          </w:rPr>
          <w:t>19.</w:t>
        </w:r>
        <w:r w:rsidR="001C2E6E">
          <w:rPr>
            <w:rFonts w:asciiTheme="minorHAnsi" w:eastAsiaTheme="minorEastAsia" w:hAnsiTheme="minorHAnsi" w:cstheme="minorBidi"/>
            <w:noProof/>
            <w:sz w:val="22"/>
            <w:szCs w:val="22"/>
            <w:lang w:val="pt-BR" w:eastAsia="pt-BR" w:bidi="ar-SA"/>
          </w:rPr>
          <w:tab/>
        </w:r>
        <w:r w:rsidR="001C2E6E" w:rsidRPr="00256210">
          <w:rPr>
            <w:rStyle w:val="Hyperlink"/>
            <w:rFonts w:ascii="Azo Sans Md" w:hAnsi="Azo Sans Md" w:cs="Arial"/>
            <w:noProof/>
            <w:spacing w:val="-3"/>
          </w:rPr>
          <w:t>DA QUALIFICAÇÃO ECONÔMICO-FINANCEIRA</w:t>
        </w:r>
        <w:r w:rsidR="001C2E6E">
          <w:rPr>
            <w:noProof/>
            <w:webHidden/>
          </w:rPr>
          <w:tab/>
        </w:r>
        <w:r w:rsidR="001C2E6E">
          <w:rPr>
            <w:noProof/>
            <w:webHidden/>
          </w:rPr>
          <w:fldChar w:fldCharType="begin"/>
        </w:r>
        <w:r w:rsidR="001C2E6E">
          <w:rPr>
            <w:noProof/>
            <w:webHidden/>
          </w:rPr>
          <w:instrText xml:space="preserve"> PAGEREF _Toc97720599 \h </w:instrText>
        </w:r>
        <w:r w:rsidR="001C2E6E">
          <w:rPr>
            <w:noProof/>
            <w:webHidden/>
          </w:rPr>
        </w:r>
        <w:r w:rsidR="001C2E6E">
          <w:rPr>
            <w:noProof/>
            <w:webHidden/>
          </w:rPr>
          <w:fldChar w:fldCharType="separate"/>
        </w:r>
        <w:r w:rsidR="001C2E6E">
          <w:rPr>
            <w:noProof/>
            <w:webHidden/>
          </w:rPr>
          <w:t>17</w:t>
        </w:r>
        <w:r w:rsidR="001C2E6E">
          <w:rPr>
            <w:noProof/>
            <w:webHidden/>
          </w:rPr>
          <w:fldChar w:fldCharType="end"/>
        </w:r>
      </w:hyperlink>
    </w:p>
    <w:p w14:paraId="6925E0CA" w14:textId="52F1843B" w:rsidR="001C2E6E" w:rsidRDefault="00603D9D">
      <w:pPr>
        <w:pStyle w:val="Sumrio1"/>
        <w:tabs>
          <w:tab w:val="right" w:leader="dot" w:pos="10196"/>
        </w:tabs>
        <w:rPr>
          <w:rFonts w:asciiTheme="minorHAnsi" w:eastAsiaTheme="minorEastAsia" w:hAnsiTheme="minorHAnsi" w:cstheme="minorBidi"/>
          <w:noProof/>
          <w:sz w:val="22"/>
          <w:szCs w:val="22"/>
          <w:lang w:val="pt-BR" w:eastAsia="pt-BR" w:bidi="ar-SA"/>
        </w:rPr>
      </w:pPr>
      <w:hyperlink w:anchor="_Toc97720600" w:history="1">
        <w:r w:rsidR="001C2E6E" w:rsidRPr="00256210">
          <w:rPr>
            <w:rStyle w:val="Hyperlink"/>
            <w:rFonts w:ascii="Azo Sans Md" w:hAnsi="Azo Sans Md" w:cs="Arial"/>
            <w:noProof/>
            <w:spacing w:val="-2"/>
            <w:w w:val="115"/>
          </w:rPr>
          <w:t>20.</w:t>
        </w:r>
        <w:r w:rsidR="001C2E6E">
          <w:rPr>
            <w:rFonts w:asciiTheme="minorHAnsi" w:eastAsiaTheme="minorEastAsia" w:hAnsiTheme="minorHAnsi" w:cstheme="minorBidi"/>
            <w:noProof/>
            <w:sz w:val="22"/>
            <w:szCs w:val="22"/>
            <w:lang w:val="pt-BR" w:eastAsia="pt-BR" w:bidi="ar-SA"/>
          </w:rPr>
          <w:tab/>
        </w:r>
        <w:r w:rsidR="001C2E6E" w:rsidRPr="00256210">
          <w:rPr>
            <w:rStyle w:val="Hyperlink"/>
            <w:rFonts w:ascii="Azo Sans Md" w:hAnsi="Azo Sans Md" w:cs="Arial"/>
            <w:noProof/>
            <w:spacing w:val="-3"/>
          </w:rPr>
          <w:t>DA QUALIFICAÇÃO TÉCNICA</w:t>
        </w:r>
        <w:r w:rsidR="001C2E6E">
          <w:rPr>
            <w:noProof/>
            <w:webHidden/>
          </w:rPr>
          <w:tab/>
        </w:r>
        <w:r w:rsidR="001C2E6E">
          <w:rPr>
            <w:noProof/>
            <w:webHidden/>
          </w:rPr>
          <w:fldChar w:fldCharType="begin"/>
        </w:r>
        <w:r w:rsidR="001C2E6E">
          <w:rPr>
            <w:noProof/>
            <w:webHidden/>
          </w:rPr>
          <w:instrText xml:space="preserve"> PAGEREF _Toc97720600 \h </w:instrText>
        </w:r>
        <w:r w:rsidR="001C2E6E">
          <w:rPr>
            <w:noProof/>
            <w:webHidden/>
          </w:rPr>
        </w:r>
        <w:r w:rsidR="001C2E6E">
          <w:rPr>
            <w:noProof/>
            <w:webHidden/>
          </w:rPr>
          <w:fldChar w:fldCharType="separate"/>
        </w:r>
        <w:r w:rsidR="001C2E6E">
          <w:rPr>
            <w:noProof/>
            <w:webHidden/>
          </w:rPr>
          <w:t>18</w:t>
        </w:r>
        <w:r w:rsidR="001C2E6E">
          <w:rPr>
            <w:noProof/>
            <w:webHidden/>
          </w:rPr>
          <w:fldChar w:fldCharType="end"/>
        </w:r>
      </w:hyperlink>
    </w:p>
    <w:p w14:paraId="6D2D9A91" w14:textId="3A79373A" w:rsidR="001C2E6E" w:rsidRDefault="00603D9D">
      <w:pPr>
        <w:pStyle w:val="Sumrio1"/>
        <w:tabs>
          <w:tab w:val="right" w:leader="dot" w:pos="10196"/>
        </w:tabs>
        <w:rPr>
          <w:rFonts w:asciiTheme="minorHAnsi" w:eastAsiaTheme="minorEastAsia" w:hAnsiTheme="minorHAnsi" w:cstheme="minorBidi"/>
          <w:noProof/>
          <w:sz w:val="22"/>
          <w:szCs w:val="22"/>
          <w:lang w:val="pt-BR" w:eastAsia="pt-BR" w:bidi="ar-SA"/>
        </w:rPr>
      </w:pPr>
      <w:hyperlink w:anchor="_Toc97720601" w:history="1">
        <w:r w:rsidR="001C2E6E" w:rsidRPr="00256210">
          <w:rPr>
            <w:rStyle w:val="Hyperlink"/>
            <w:rFonts w:ascii="Azo Sans Md" w:hAnsi="Azo Sans Md" w:cs="Arial"/>
            <w:noProof/>
            <w:spacing w:val="-2"/>
            <w:w w:val="115"/>
          </w:rPr>
          <w:t>21.</w:t>
        </w:r>
        <w:r w:rsidR="001C2E6E">
          <w:rPr>
            <w:rFonts w:asciiTheme="minorHAnsi" w:eastAsiaTheme="minorEastAsia" w:hAnsiTheme="minorHAnsi" w:cstheme="minorBidi"/>
            <w:noProof/>
            <w:sz w:val="22"/>
            <w:szCs w:val="22"/>
            <w:lang w:val="pt-BR" w:eastAsia="pt-BR" w:bidi="ar-SA"/>
          </w:rPr>
          <w:tab/>
        </w:r>
        <w:r w:rsidR="001C2E6E" w:rsidRPr="00256210">
          <w:rPr>
            <w:rStyle w:val="Hyperlink"/>
            <w:rFonts w:ascii="Azo Sans Md" w:hAnsi="Azo Sans Md" w:cs="Arial"/>
            <w:noProof/>
            <w:spacing w:val="-3"/>
          </w:rPr>
          <w:t>RECURSOS</w:t>
        </w:r>
        <w:r w:rsidR="001C2E6E">
          <w:rPr>
            <w:noProof/>
            <w:webHidden/>
          </w:rPr>
          <w:tab/>
        </w:r>
        <w:r w:rsidR="001C2E6E">
          <w:rPr>
            <w:noProof/>
            <w:webHidden/>
          </w:rPr>
          <w:fldChar w:fldCharType="begin"/>
        </w:r>
        <w:r w:rsidR="001C2E6E">
          <w:rPr>
            <w:noProof/>
            <w:webHidden/>
          </w:rPr>
          <w:instrText xml:space="preserve"> PAGEREF _Toc97720601 \h </w:instrText>
        </w:r>
        <w:r w:rsidR="001C2E6E">
          <w:rPr>
            <w:noProof/>
            <w:webHidden/>
          </w:rPr>
        </w:r>
        <w:r w:rsidR="001C2E6E">
          <w:rPr>
            <w:noProof/>
            <w:webHidden/>
          </w:rPr>
          <w:fldChar w:fldCharType="separate"/>
        </w:r>
        <w:r w:rsidR="001C2E6E">
          <w:rPr>
            <w:noProof/>
            <w:webHidden/>
          </w:rPr>
          <w:t>18</w:t>
        </w:r>
        <w:r w:rsidR="001C2E6E">
          <w:rPr>
            <w:noProof/>
            <w:webHidden/>
          </w:rPr>
          <w:fldChar w:fldCharType="end"/>
        </w:r>
      </w:hyperlink>
    </w:p>
    <w:p w14:paraId="098FB02E" w14:textId="59AE0633" w:rsidR="001C2E6E" w:rsidRDefault="00603D9D">
      <w:pPr>
        <w:pStyle w:val="Sumrio1"/>
        <w:tabs>
          <w:tab w:val="right" w:leader="dot" w:pos="10196"/>
        </w:tabs>
        <w:rPr>
          <w:rFonts w:asciiTheme="minorHAnsi" w:eastAsiaTheme="minorEastAsia" w:hAnsiTheme="minorHAnsi" w:cstheme="minorBidi"/>
          <w:noProof/>
          <w:sz w:val="22"/>
          <w:szCs w:val="22"/>
          <w:lang w:val="pt-BR" w:eastAsia="pt-BR" w:bidi="ar-SA"/>
        </w:rPr>
      </w:pPr>
      <w:hyperlink w:anchor="_Toc97720602" w:history="1">
        <w:r w:rsidR="001C2E6E" w:rsidRPr="00256210">
          <w:rPr>
            <w:rStyle w:val="Hyperlink"/>
            <w:rFonts w:ascii="Azo Sans Md" w:hAnsi="Azo Sans Md" w:cs="Arial"/>
            <w:noProof/>
            <w:spacing w:val="-2"/>
            <w:w w:val="115"/>
          </w:rPr>
          <w:t>22.</w:t>
        </w:r>
        <w:r w:rsidR="001C2E6E">
          <w:rPr>
            <w:rFonts w:asciiTheme="minorHAnsi" w:eastAsiaTheme="minorEastAsia" w:hAnsiTheme="minorHAnsi" w:cstheme="minorBidi"/>
            <w:noProof/>
            <w:sz w:val="22"/>
            <w:szCs w:val="22"/>
            <w:lang w:val="pt-BR" w:eastAsia="pt-BR" w:bidi="ar-SA"/>
          </w:rPr>
          <w:tab/>
        </w:r>
        <w:r w:rsidR="001C2E6E" w:rsidRPr="00256210">
          <w:rPr>
            <w:rStyle w:val="Hyperlink"/>
            <w:rFonts w:ascii="Azo Sans Md" w:hAnsi="Azo Sans Md" w:cs="Arial"/>
            <w:noProof/>
            <w:spacing w:val="-3"/>
          </w:rPr>
          <w:t>FORMALIZAÇÃO DA ATA DE REGISTRO DE PREÇOS</w:t>
        </w:r>
        <w:r w:rsidR="001C2E6E">
          <w:rPr>
            <w:noProof/>
            <w:webHidden/>
          </w:rPr>
          <w:tab/>
        </w:r>
        <w:r w:rsidR="001C2E6E">
          <w:rPr>
            <w:noProof/>
            <w:webHidden/>
          </w:rPr>
          <w:fldChar w:fldCharType="begin"/>
        </w:r>
        <w:r w:rsidR="001C2E6E">
          <w:rPr>
            <w:noProof/>
            <w:webHidden/>
          </w:rPr>
          <w:instrText xml:space="preserve"> PAGEREF _Toc97720602 \h </w:instrText>
        </w:r>
        <w:r w:rsidR="001C2E6E">
          <w:rPr>
            <w:noProof/>
            <w:webHidden/>
          </w:rPr>
        </w:r>
        <w:r w:rsidR="001C2E6E">
          <w:rPr>
            <w:noProof/>
            <w:webHidden/>
          </w:rPr>
          <w:fldChar w:fldCharType="separate"/>
        </w:r>
        <w:r w:rsidR="001C2E6E">
          <w:rPr>
            <w:noProof/>
            <w:webHidden/>
          </w:rPr>
          <w:t>19</w:t>
        </w:r>
        <w:r w:rsidR="001C2E6E">
          <w:rPr>
            <w:noProof/>
            <w:webHidden/>
          </w:rPr>
          <w:fldChar w:fldCharType="end"/>
        </w:r>
      </w:hyperlink>
    </w:p>
    <w:p w14:paraId="68667FCB" w14:textId="149916C2" w:rsidR="001C2E6E" w:rsidRDefault="00603D9D">
      <w:pPr>
        <w:pStyle w:val="Sumrio1"/>
        <w:tabs>
          <w:tab w:val="right" w:leader="dot" w:pos="10196"/>
        </w:tabs>
        <w:rPr>
          <w:rFonts w:asciiTheme="minorHAnsi" w:eastAsiaTheme="minorEastAsia" w:hAnsiTheme="minorHAnsi" w:cstheme="minorBidi"/>
          <w:noProof/>
          <w:sz w:val="22"/>
          <w:szCs w:val="22"/>
          <w:lang w:val="pt-BR" w:eastAsia="pt-BR" w:bidi="ar-SA"/>
        </w:rPr>
      </w:pPr>
      <w:hyperlink w:anchor="_Toc97720603" w:history="1">
        <w:r w:rsidR="001C2E6E" w:rsidRPr="00256210">
          <w:rPr>
            <w:rStyle w:val="Hyperlink"/>
            <w:rFonts w:ascii="Azo Sans Md" w:hAnsi="Azo Sans Md" w:cs="Arial"/>
            <w:noProof/>
            <w:spacing w:val="-2"/>
            <w:w w:val="115"/>
          </w:rPr>
          <w:t>23.</w:t>
        </w:r>
        <w:r w:rsidR="001C2E6E">
          <w:rPr>
            <w:rFonts w:asciiTheme="minorHAnsi" w:eastAsiaTheme="minorEastAsia" w:hAnsiTheme="minorHAnsi" w:cstheme="minorBidi"/>
            <w:noProof/>
            <w:sz w:val="22"/>
            <w:szCs w:val="22"/>
            <w:lang w:val="pt-BR" w:eastAsia="pt-BR" w:bidi="ar-SA"/>
          </w:rPr>
          <w:tab/>
        </w:r>
        <w:r w:rsidR="001C2E6E" w:rsidRPr="00256210">
          <w:rPr>
            <w:rStyle w:val="Hyperlink"/>
            <w:rFonts w:ascii="Azo Sans Md" w:hAnsi="Azo Sans Md" w:cs="Arial"/>
            <w:noProof/>
            <w:spacing w:val="-3"/>
          </w:rPr>
          <w:t>SANÇÕES ADMINISTRATIVAS</w:t>
        </w:r>
        <w:r w:rsidR="001C2E6E">
          <w:rPr>
            <w:noProof/>
            <w:webHidden/>
          </w:rPr>
          <w:tab/>
        </w:r>
        <w:r w:rsidR="001C2E6E">
          <w:rPr>
            <w:noProof/>
            <w:webHidden/>
          </w:rPr>
          <w:fldChar w:fldCharType="begin"/>
        </w:r>
        <w:r w:rsidR="001C2E6E">
          <w:rPr>
            <w:noProof/>
            <w:webHidden/>
          </w:rPr>
          <w:instrText xml:space="preserve"> PAGEREF _Toc97720603 \h </w:instrText>
        </w:r>
        <w:r w:rsidR="001C2E6E">
          <w:rPr>
            <w:noProof/>
            <w:webHidden/>
          </w:rPr>
        </w:r>
        <w:r w:rsidR="001C2E6E">
          <w:rPr>
            <w:noProof/>
            <w:webHidden/>
          </w:rPr>
          <w:fldChar w:fldCharType="separate"/>
        </w:r>
        <w:r w:rsidR="001C2E6E">
          <w:rPr>
            <w:noProof/>
            <w:webHidden/>
          </w:rPr>
          <w:t>20</w:t>
        </w:r>
        <w:r w:rsidR="001C2E6E">
          <w:rPr>
            <w:noProof/>
            <w:webHidden/>
          </w:rPr>
          <w:fldChar w:fldCharType="end"/>
        </w:r>
      </w:hyperlink>
    </w:p>
    <w:p w14:paraId="3F417998" w14:textId="439D96CA" w:rsidR="001C2E6E" w:rsidRDefault="00603D9D">
      <w:pPr>
        <w:pStyle w:val="Sumrio1"/>
        <w:tabs>
          <w:tab w:val="right" w:leader="dot" w:pos="10196"/>
        </w:tabs>
        <w:rPr>
          <w:rFonts w:asciiTheme="minorHAnsi" w:eastAsiaTheme="minorEastAsia" w:hAnsiTheme="minorHAnsi" w:cstheme="minorBidi"/>
          <w:noProof/>
          <w:sz w:val="22"/>
          <w:szCs w:val="22"/>
          <w:lang w:val="pt-BR" w:eastAsia="pt-BR" w:bidi="ar-SA"/>
        </w:rPr>
      </w:pPr>
      <w:hyperlink w:anchor="_Toc97720604" w:history="1">
        <w:r w:rsidR="001C2E6E" w:rsidRPr="00256210">
          <w:rPr>
            <w:rStyle w:val="Hyperlink"/>
            <w:rFonts w:ascii="Azo Sans Md" w:hAnsi="Azo Sans Md" w:cs="Arial"/>
            <w:noProof/>
            <w:spacing w:val="-2"/>
            <w:w w:val="115"/>
          </w:rPr>
          <w:t>24.</w:t>
        </w:r>
        <w:r w:rsidR="001C2E6E">
          <w:rPr>
            <w:rFonts w:asciiTheme="minorHAnsi" w:eastAsiaTheme="minorEastAsia" w:hAnsiTheme="minorHAnsi" w:cstheme="minorBidi"/>
            <w:noProof/>
            <w:sz w:val="22"/>
            <w:szCs w:val="22"/>
            <w:lang w:val="pt-BR" w:eastAsia="pt-BR" w:bidi="ar-SA"/>
          </w:rPr>
          <w:tab/>
        </w:r>
        <w:r w:rsidR="001C2E6E" w:rsidRPr="00256210">
          <w:rPr>
            <w:rStyle w:val="Hyperlink"/>
            <w:rFonts w:ascii="Azo Sans Md" w:hAnsi="Azo Sans Md" w:cs="Arial"/>
            <w:noProof/>
            <w:spacing w:val="-3"/>
          </w:rPr>
          <w:t>INSTRUMENTO DE AJUSTE</w:t>
        </w:r>
        <w:r w:rsidR="001C2E6E">
          <w:rPr>
            <w:noProof/>
            <w:webHidden/>
          </w:rPr>
          <w:tab/>
        </w:r>
        <w:r w:rsidR="001C2E6E">
          <w:rPr>
            <w:noProof/>
            <w:webHidden/>
          </w:rPr>
          <w:fldChar w:fldCharType="begin"/>
        </w:r>
        <w:r w:rsidR="001C2E6E">
          <w:rPr>
            <w:noProof/>
            <w:webHidden/>
          </w:rPr>
          <w:instrText xml:space="preserve"> PAGEREF _Toc97720604 \h </w:instrText>
        </w:r>
        <w:r w:rsidR="001C2E6E">
          <w:rPr>
            <w:noProof/>
            <w:webHidden/>
          </w:rPr>
        </w:r>
        <w:r w:rsidR="001C2E6E">
          <w:rPr>
            <w:noProof/>
            <w:webHidden/>
          </w:rPr>
          <w:fldChar w:fldCharType="separate"/>
        </w:r>
        <w:r w:rsidR="001C2E6E">
          <w:rPr>
            <w:noProof/>
            <w:webHidden/>
          </w:rPr>
          <w:t>22</w:t>
        </w:r>
        <w:r w:rsidR="001C2E6E">
          <w:rPr>
            <w:noProof/>
            <w:webHidden/>
          </w:rPr>
          <w:fldChar w:fldCharType="end"/>
        </w:r>
      </w:hyperlink>
    </w:p>
    <w:p w14:paraId="4DE296CE" w14:textId="2C6E0A2A" w:rsidR="001C2E6E" w:rsidRDefault="00603D9D">
      <w:pPr>
        <w:pStyle w:val="Sumrio1"/>
        <w:tabs>
          <w:tab w:val="right" w:leader="dot" w:pos="10196"/>
        </w:tabs>
        <w:rPr>
          <w:rFonts w:asciiTheme="minorHAnsi" w:eastAsiaTheme="minorEastAsia" w:hAnsiTheme="minorHAnsi" w:cstheme="minorBidi"/>
          <w:noProof/>
          <w:sz w:val="22"/>
          <w:szCs w:val="22"/>
          <w:lang w:val="pt-BR" w:eastAsia="pt-BR" w:bidi="ar-SA"/>
        </w:rPr>
      </w:pPr>
      <w:hyperlink w:anchor="_Toc97720605" w:history="1">
        <w:r w:rsidR="001C2E6E" w:rsidRPr="00256210">
          <w:rPr>
            <w:rStyle w:val="Hyperlink"/>
            <w:rFonts w:ascii="Azo Sans Md" w:hAnsi="Azo Sans Md" w:cs="Arial"/>
            <w:noProof/>
            <w:spacing w:val="-2"/>
            <w:w w:val="115"/>
          </w:rPr>
          <w:t>25.</w:t>
        </w:r>
        <w:r w:rsidR="001C2E6E">
          <w:rPr>
            <w:rFonts w:asciiTheme="minorHAnsi" w:eastAsiaTheme="minorEastAsia" w:hAnsiTheme="minorHAnsi" w:cstheme="minorBidi"/>
            <w:noProof/>
            <w:sz w:val="22"/>
            <w:szCs w:val="22"/>
            <w:lang w:val="pt-BR" w:eastAsia="pt-BR" w:bidi="ar-SA"/>
          </w:rPr>
          <w:tab/>
        </w:r>
        <w:r w:rsidR="001C2E6E" w:rsidRPr="00256210">
          <w:rPr>
            <w:rStyle w:val="Hyperlink"/>
            <w:rFonts w:ascii="Azo Sans Md" w:hAnsi="Azo Sans Md" w:cs="Arial"/>
            <w:noProof/>
            <w:spacing w:val="-3"/>
          </w:rPr>
          <w:t>RECEBIMENTO DO OBJETO</w:t>
        </w:r>
        <w:r w:rsidR="001C2E6E">
          <w:rPr>
            <w:noProof/>
            <w:webHidden/>
          </w:rPr>
          <w:tab/>
        </w:r>
        <w:r w:rsidR="001C2E6E">
          <w:rPr>
            <w:noProof/>
            <w:webHidden/>
          </w:rPr>
          <w:fldChar w:fldCharType="begin"/>
        </w:r>
        <w:r w:rsidR="001C2E6E">
          <w:rPr>
            <w:noProof/>
            <w:webHidden/>
          </w:rPr>
          <w:instrText xml:space="preserve"> PAGEREF _Toc97720605 \h </w:instrText>
        </w:r>
        <w:r w:rsidR="001C2E6E">
          <w:rPr>
            <w:noProof/>
            <w:webHidden/>
          </w:rPr>
        </w:r>
        <w:r w:rsidR="001C2E6E">
          <w:rPr>
            <w:noProof/>
            <w:webHidden/>
          </w:rPr>
          <w:fldChar w:fldCharType="separate"/>
        </w:r>
        <w:r w:rsidR="001C2E6E">
          <w:rPr>
            <w:noProof/>
            <w:webHidden/>
          </w:rPr>
          <w:t>23</w:t>
        </w:r>
        <w:r w:rsidR="001C2E6E">
          <w:rPr>
            <w:noProof/>
            <w:webHidden/>
          </w:rPr>
          <w:fldChar w:fldCharType="end"/>
        </w:r>
      </w:hyperlink>
    </w:p>
    <w:p w14:paraId="08C04DD5" w14:textId="0C07D4ED" w:rsidR="001C2E6E" w:rsidRDefault="00603D9D">
      <w:pPr>
        <w:pStyle w:val="Sumrio1"/>
        <w:tabs>
          <w:tab w:val="right" w:leader="dot" w:pos="10196"/>
        </w:tabs>
        <w:rPr>
          <w:rFonts w:asciiTheme="minorHAnsi" w:eastAsiaTheme="minorEastAsia" w:hAnsiTheme="minorHAnsi" w:cstheme="minorBidi"/>
          <w:noProof/>
          <w:sz w:val="22"/>
          <w:szCs w:val="22"/>
          <w:lang w:val="pt-BR" w:eastAsia="pt-BR" w:bidi="ar-SA"/>
        </w:rPr>
      </w:pPr>
      <w:hyperlink w:anchor="_Toc97720606" w:history="1">
        <w:r w:rsidR="001C2E6E" w:rsidRPr="00256210">
          <w:rPr>
            <w:rStyle w:val="Hyperlink"/>
            <w:rFonts w:ascii="Azo Sans Md" w:hAnsi="Azo Sans Md" w:cs="Arial"/>
            <w:noProof/>
            <w:spacing w:val="-2"/>
            <w:w w:val="115"/>
          </w:rPr>
          <w:t>26.</w:t>
        </w:r>
        <w:r w:rsidR="001C2E6E">
          <w:rPr>
            <w:rFonts w:asciiTheme="minorHAnsi" w:eastAsiaTheme="minorEastAsia" w:hAnsiTheme="minorHAnsi" w:cstheme="minorBidi"/>
            <w:noProof/>
            <w:sz w:val="22"/>
            <w:szCs w:val="22"/>
            <w:lang w:val="pt-BR" w:eastAsia="pt-BR" w:bidi="ar-SA"/>
          </w:rPr>
          <w:tab/>
        </w:r>
        <w:r w:rsidR="001C2E6E" w:rsidRPr="00256210">
          <w:rPr>
            <w:rStyle w:val="Hyperlink"/>
            <w:rFonts w:ascii="Azo Sans Md" w:hAnsi="Azo Sans Md" w:cs="Arial"/>
            <w:noProof/>
            <w:spacing w:val="-3"/>
          </w:rPr>
          <w:t>CONDIÇÕES DE PAGAMENTO</w:t>
        </w:r>
        <w:r w:rsidR="001C2E6E">
          <w:rPr>
            <w:noProof/>
            <w:webHidden/>
          </w:rPr>
          <w:tab/>
        </w:r>
        <w:r w:rsidR="001C2E6E">
          <w:rPr>
            <w:noProof/>
            <w:webHidden/>
          </w:rPr>
          <w:fldChar w:fldCharType="begin"/>
        </w:r>
        <w:r w:rsidR="001C2E6E">
          <w:rPr>
            <w:noProof/>
            <w:webHidden/>
          </w:rPr>
          <w:instrText xml:space="preserve"> PAGEREF _Toc97720606 \h </w:instrText>
        </w:r>
        <w:r w:rsidR="001C2E6E">
          <w:rPr>
            <w:noProof/>
            <w:webHidden/>
          </w:rPr>
        </w:r>
        <w:r w:rsidR="001C2E6E">
          <w:rPr>
            <w:noProof/>
            <w:webHidden/>
          </w:rPr>
          <w:fldChar w:fldCharType="separate"/>
        </w:r>
        <w:r w:rsidR="001C2E6E">
          <w:rPr>
            <w:noProof/>
            <w:webHidden/>
          </w:rPr>
          <w:t>23</w:t>
        </w:r>
        <w:r w:rsidR="001C2E6E">
          <w:rPr>
            <w:noProof/>
            <w:webHidden/>
          </w:rPr>
          <w:fldChar w:fldCharType="end"/>
        </w:r>
      </w:hyperlink>
    </w:p>
    <w:p w14:paraId="5476948F" w14:textId="6E830A52" w:rsidR="001C2E6E" w:rsidRDefault="00603D9D">
      <w:pPr>
        <w:pStyle w:val="Sumrio1"/>
        <w:tabs>
          <w:tab w:val="right" w:leader="dot" w:pos="10196"/>
        </w:tabs>
        <w:rPr>
          <w:rFonts w:asciiTheme="minorHAnsi" w:eastAsiaTheme="minorEastAsia" w:hAnsiTheme="minorHAnsi" w:cstheme="minorBidi"/>
          <w:noProof/>
          <w:sz w:val="22"/>
          <w:szCs w:val="22"/>
          <w:lang w:val="pt-BR" w:eastAsia="pt-BR" w:bidi="ar-SA"/>
        </w:rPr>
      </w:pPr>
      <w:hyperlink w:anchor="_Toc97720607" w:history="1">
        <w:r w:rsidR="001C2E6E" w:rsidRPr="00256210">
          <w:rPr>
            <w:rStyle w:val="Hyperlink"/>
            <w:rFonts w:ascii="Azo Sans Md" w:hAnsi="Azo Sans Md" w:cs="Arial"/>
            <w:noProof/>
            <w:spacing w:val="-2"/>
            <w:w w:val="115"/>
          </w:rPr>
          <w:t>27.</w:t>
        </w:r>
        <w:r w:rsidR="001C2E6E">
          <w:rPr>
            <w:rFonts w:asciiTheme="minorHAnsi" w:eastAsiaTheme="minorEastAsia" w:hAnsiTheme="minorHAnsi" w:cstheme="minorBidi"/>
            <w:noProof/>
            <w:sz w:val="22"/>
            <w:szCs w:val="22"/>
            <w:lang w:val="pt-BR" w:eastAsia="pt-BR" w:bidi="ar-SA"/>
          </w:rPr>
          <w:tab/>
        </w:r>
        <w:r w:rsidR="001C2E6E" w:rsidRPr="00256210">
          <w:rPr>
            <w:rStyle w:val="Hyperlink"/>
            <w:rFonts w:ascii="Azo Sans Md" w:hAnsi="Azo Sans Md" w:cs="Arial"/>
            <w:noProof/>
            <w:spacing w:val="-3"/>
            <w:lang w:val="pt-BR"/>
          </w:rPr>
          <w:t>DO CONTROLE DA EXECUÇÃO</w:t>
        </w:r>
        <w:r w:rsidR="001C2E6E" w:rsidRPr="00256210">
          <w:rPr>
            <w:rStyle w:val="Hyperlink"/>
            <w:rFonts w:ascii="Azo Sans Md" w:hAnsi="Azo Sans Md" w:cs="Arial"/>
            <w:noProof/>
            <w:spacing w:val="-3"/>
          </w:rPr>
          <w:t>.</w:t>
        </w:r>
        <w:r w:rsidR="001C2E6E">
          <w:rPr>
            <w:noProof/>
            <w:webHidden/>
          </w:rPr>
          <w:tab/>
        </w:r>
        <w:r w:rsidR="001C2E6E">
          <w:rPr>
            <w:noProof/>
            <w:webHidden/>
          </w:rPr>
          <w:fldChar w:fldCharType="begin"/>
        </w:r>
        <w:r w:rsidR="001C2E6E">
          <w:rPr>
            <w:noProof/>
            <w:webHidden/>
          </w:rPr>
          <w:instrText xml:space="preserve"> PAGEREF _Toc97720607 \h </w:instrText>
        </w:r>
        <w:r w:rsidR="001C2E6E">
          <w:rPr>
            <w:noProof/>
            <w:webHidden/>
          </w:rPr>
        </w:r>
        <w:r w:rsidR="001C2E6E">
          <w:rPr>
            <w:noProof/>
            <w:webHidden/>
          </w:rPr>
          <w:fldChar w:fldCharType="separate"/>
        </w:r>
        <w:r w:rsidR="001C2E6E">
          <w:rPr>
            <w:noProof/>
            <w:webHidden/>
          </w:rPr>
          <w:t>24</w:t>
        </w:r>
        <w:r w:rsidR="001C2E6E">
          <w:rPr>
            <w:noProof/>
            <w:webHidden/>
          </w:rPr>
          <w:fldChar w:fldCharType="end"/>
        </w:r>
      </w:hyperlink>
    </w:p>
    <w:p w14:paraId="642E03EB" w14:textId="446C7A09" w:rsidR="001C2E6E" w:rsidRDefault="00603D9D">
      <w:pPr>
        <w:pStyle w:val="Sumrio1"/>
        <w:tabs>
          <w:tab w:val="right" w:leader="dot" w:pos="10196"/>
        </w:tabs>
        <w:rPr>
          <w:rFonts w:asciiTheme="minorHAnsi" w:eastAsiaTheme="minorEastAsia" w:hAnsiTheme="minorHAnsi" w:cstheme="minorBidi"/>
          <w:noProof/>
          <w:sz w:val="22"/>
          <w:szCs w:val="22"/>
          <w:lang w:val="pt-BR" w:eastAsia="pt-BR" w:bidi="ar-SA"/>
        </w:rPr>
      </w:pPr>
      <w:hyperlink w:anchor="_Toc97720608" w:history="1">
        <w:r w:rsidR="001C2E6E" w:rsidRPr="00256210">
          <w:rPr>
            <w:rStyle w:val="Hyperlink"/>
            <w:rFonts w:ascii="Azo Sans Md" w:hAnsi="Azo Sans Md" w:cs="Arial"/>
            <w:noProof/>
            <w:spacing w:val="-2"/>
            <w:w w:val="115"/>
          </w:rPr>
          <w:t>28.</w:t>
        </w:r>
        <w:r w:rsidR="001C2E6E">
          <w:rPr>
            <w:rFonts w:asciiTheme="minorHAnsi" w:eastAsiaTheme="minorEastAsia" w:hAnsiTheme="minorHAnsi" w:cstheme="minorBidi"/>
            <w:noProof/>
            <w:sz w:val="22"/>
            <w:szCs w:val="22"/>
            <w:lang w:val="pt-BR" w:eastAsia="pt-BR" w:bidi="ar-SA"/>
          </w:rPr>
          <w:tab/>
        </w:r>
        <w:r w:rsidR="001C2E6E" w:rsidRPr="00256210">
          <w:rPr>
            <w:rStyle w:val="Hyperlink"/>
            <w:rFonts w:ascii="Azo Sans Md" w:hAnsi="Azo Sans Md" w:cs="Arial"/>
            <w:noProof/>
            <w:spacing w:val="-3"/>
          </w:rPr>
          <w:t>CONSIDERAÇÕES DE CARÁTER GERAL</w:t>
        </w:r>
        <w:r w:rsidR="001C2E6E">
          <w:rPr>
            <w:noProof/>
            <w:webHidden/>
          </w:rPr>
          <w:tab/>
        </w:r>
        <w:r w:rsidR="001C2E6E">
          <w:rPr>
            <w:noProof/>
            <w:webHidden/>
          </w:rPr>
          <w:fldChar w:fldCharType="begin"/>
        </w:r>
        <w:r w:rsidR="001C2E6E">
          <w:rPr>
            <w:noProof/>
            <w:webHidden/>
          </w:rPr>
          <w:instrText xml:space="preserve"> PAGEREF _Toc97720608 \h </w:instrText>
        </w:r>
        <w:r w:rsidR="001C2E6E">
          <w:rPr>
            <w:noProof/>
            <w:webHidden/>
          </w:rPr>
        </w:r>
        <w:r w:rsidR="001C2E6E">
          <w:rPr>
            <w:noProof/>
            <w:webHidden/>
          </w:rPr>
          <w:fldChar w:fldCharType="separate"/>
        </w:r>
        <w:r w:rsidR="001C2E6E">
          <w:rPr>
            <w:noProof/>
            <w:webHidden/>
          </w:rPr>
          <w:t>25</w:t>
        </w:r>
        <w:r w:rsidR="001C2E6E">
          <w:rPr>
            <w:noProof/>
            <w:webHidden/>
          </w:rPr>
          <w:fldChar w:fldCharType="end"/>
        </w:r>
      </w:hyperlink>
    </w:p>
    <w:p w14:paraId="0C2EFAD0" w14:textId="545943A2" w:rsidR="009E2CCD" w:rsidRPr="000B198E" w:rsidRDefault="00892407" w:rsidP="000B198E">
      <w:pPr>
        <w:tabs>
          <w:tab w:val="right" w:leader="dot" w:pos="9498"/>
          <w:tab w:val="right" w:leader="dot" w:pos="9639"/>
          <w:tab w:val="right" w:leader="dot" w:pos="9781"/>
        </w:tabs>
        <w:spacing w:before="113" w:line="360" w:lineRule="auto"/>
        <w:ind w:right="284"/>
        <w:contextualSpacing/>
        <w:rPr>
          <w:rFonts w:ascii="Azo Sans Lt" w:hAnsi="Azo Sans Lt"/>
          <w:sz w:val="20"/>
          <w:szCs w:val="20"/>
        </w:rPr>
      </w:pPr>
      <w:r w:rsidRPr="000B198E">
        <w:rPr>
          <w:rFonts w:ascii="Azo Sans Lt" w:hAnsi="Azo Sans Lt" w:cs="Arial"/>
          <w:sz w:val="20"/>
          <w:szCs w:val="20"/>
        </w:rPr>
        <w:fldChar w:fldCharType="end"/>
      </w:r>
    </w:p>
    <w:p w14:paraId="0158B610" w14:textId="77777777" w:rsidR="00207AEE" w:rsidRPr="00B84FDB" w:rsidRDefault="00207AEE" w:rsidP="0067149B">
      <w:pPr>
        <w:tabs>
          <w:tab w:val="right" w:leader="dot" w:pos="9639"/>
        </w:tabs>
        <w:spacing w:before="113" w:line="360" w:lineRule="auto"/>
        <w:ind w:left="3104"/>
        <w:contextualSpacing/>
        <w:rPr>
          <w:rFonts w:ascii="Azo Sans Lt" w:hAnsi="Azo Sans Lt" w:cs="Arial"/>
          <w:b/>
          <w:color w:val="1F497D"/>
          <w:sz w:val="20"/>
          <w:szCs w:val="20"/>
        </w:rPr>
      </w:pPr>
    </w:p>
    <w:p w14:paraId="434D35A4" w14:textId="77777777" w:rsidR="00207AEE" w:rsidRPr="00B86B30" w:rsidRDefault="00207AEE" w:rsidP="00D95DAA">
      <w:pPr>
        <w:spacing w:before="113" w:line="360" w:lineRule="auto"/>
        <w:ind w:left="3104"/>
        <w:contextualSpacing/>
        <w:rPr>
          <w:rFonts w:ascii="Azo Sans Lt" w:hAnsi="Azo Sans Lt" w:cs="Arial"/>
          <w:b/>
          <w:color w:val="1F497D"/>
        </w:rPr>
      </w:pPr>
    </w:p>
    <w:p w14:paraId="040FA668" w14:textId="77777777" w:rsidR="00207AEE" w:rsidRPr="00B86B30" w:rsidRDefault="00207AEE" w:rsidP="00D95DAA">
      <w:pPr>
        <w:spacing w:before="113" w:line="360" w:lineRule="auto"/>
        <w:ind w:left="3104"/>
        <w:contextualSpacing/>
        <w:rPr>
          <w:rFonts w:ascii="Azo Sans Lt" w:hAnsi="Azo Sans Lt" w:cs="Arial"/>
          <w:b/>
          <w:color w:val="1F497D"/>
        </w:rPr>
      </w:pPr>
    </w:p>
    <w:p w14:paraId="676F89D8" w14:textId="77777777" w:rsidR="00207AEE" w:rsidRPr="00B86B30" w:rsidRDefault="00207AEE" w:rsidP="00D95DAA">
      <w:pPr>
        <w:spacing w:before="113" w:line="360" w:lineRule="auto"/>
        <w:ind w:left="3104"/>
        <w:contextualSpacing/>
        <w:rPr>
          <w:rFonts w:ascii="Azo Sans Lt" w:hAnsi="Azo Sans Lt" w:cs="Arial"/>
          <w:b/>
          <w:color w:val="1F497D"/>
        </w:rPr>
      </w:pPr>
    </w:p>
    <w:p w14:paraId="3D0807CC" w14:textId="77777777" w:rsidR="00207AEE" w:rsidRPr="00B86B30" w:rsidRDefault="00207AEE" w:rsidP="00D95DAA">
      <w:pPr>
        <w:spacing w:before="113" w:line="360" w:lineRule="auto"/>
        <w:ind w:left="3104"/>
        <w:contextualSpacing/>
        <w:rPr>
          <w:rFonts w:ascii="Azo Sans Lt" w:hAnsi="Azo Sans Lt" w:cs="Arial"/>
          <w:b/>
          <w:color w:val="1F497D"/>
        </w:rPr>
      </w:pPr>
    </w:p>
    <w:p w14:paraId="781FFF43" w14:textId="77777777" w:rsidR="00207AEE" w:rsidRPr="00B86B30" w:rsidRDefault="00207AEE" w:rsidP="00D95DAA">
      <w:pPr>
        <w:spacing w:before="113" w:line="360" w:lineRule="auto"/>
        <w:ind w:left="3104"/>
        <w:contextualSpacing/>
        <w:rPr>
          <w:rFonts w:ascii="Azo Sans Lt" w:hAnsi="Azo Sans Lt" w:cs="Arial"/>
          <w:b/>
          <w:color w:val="1F497D"/>
        </w:rPr>
      </w:pPr>
    </w:p>
    <w:p w14:paraId="7E90AB97" w14:textId="77777777" w:rsidR="00207AEE" w:rsidRPr="00B86B30" w:rsidRDefault="00207AEE" w:rsidP="00D95DAA">
      <w:pPr>
        <w:spacing w:before="113" w:line="360" w:lineRule="auto"/>
        <w:ind w:left="3104"/>
        <w:contextualSpacing/>
        <w:rPr>
          <w:rFonts w:ascii="Azo Sans Lt" w:hAnsi="Azo Sans Lt" w:cs="Arial"/>
          <w:b/>
          <w:color w:val="1F497D"/>
        </w:rPr>
      </w:pPr>
    </w:p>
    <w:p w14:paraId="0F13C29C" w14:textId="77777777" w:rsidR="00207AEE" w:rsidRPr="00B86B30" w:rsidRDefault="00207AEE" w:rsidP="00D95DAA">
      <w:pPr>
        <w:spacing w:before="113" w:line="360" w:lineRule="auto"/>
        <w:ind w:left="3104"/>
        <w:contextualSpacing/>
        <w:rPr>
          <w:rFonts w:ascii="Azo Sans Lt" w:hAnsi="Azo Sans Lt" w:cs="Arial"/>
          <w:b/>
          <w:color w:val="1F497D"/>
        </w:rPr>
      </w:pPr>
    </w:p>
    <w:p w14:paraId="041D8CCE" w14:textId="77777777" w:rsidR="00207AEE" w:rsidRDefault="00207AEE" w:rsidP="00D95DAA">
      <w:pPr>
        <w:spacing w:before="113" w:line="360" w:lineRule="auto"/>
        <w:ind w:left="3104"/>
        <w:contextualSpacing/>
        <w:rPr>
          <w:rFonts w:ascii="Azo Sans Lt" w:hAnsi="Azo Sans Lt" w:cs="Arial"/>
          <w:b/>
          <w:color w:val="1F497D"/>
        </w:rPr>
      </w:pPr>
    </w:p>
    <w:p w14:paraId="7CAF5BCD" w14:textId="77777777" w:rsidR="0067149B" w:rsidRDefault="0067149B" w:rsidP="00D95DAA">
      <w:pPr>
        <w:spacing w:before="113" w:line="360" w:lineRule="auto"/>
        <w:ind w:left="3104"/>
        <w:contextualSpacing/>
        <w:rPr>
          <w:rFonts w:ascii="Azo Sans Lt" w:hAnsi="Azo Sans Lt" w:cs="Arial"/>
          <w:b/>
          <w:color w:val="1F497D"/>
        </w:rPr>
      </w:pPr>
    </w:p>
    <w:p w14:paraId="6E61C4AD" w14:textId="77777777" w:rsidR="0067149B" w:rsidRDefault="0067149B" w:rsidP="00D95DAA">
      <w:pPr>
        <w:spacing w:before="113" w:line="360" w:lineRule="auto"/>
        <w:ind w:left="3104"/>
        <w:contextualSpacing/>
        <w:rPr>
          <w:rFonts w:ascii="Azo Sans Lt" w:hAnsi="Azo Sans Lt" w:cs="Arial"/>
          <w:b/>
          <w:color w:val="1F497D"/>
        </w:rPr>
      </w:pPr>
    </w:p>
    <w:p w14:paraId="37C30EC5" w14:textId="77777777" w:rsidR="0067149B" w:rsidRDefault="0067149B" w:rsidP="00D95DAA">
      <w:pPr>
        <w:spacing w:before="113" w:line="360" w:lineRule="auto"/>
        <w:ind w:left="3104"/>
        <w:contextualSpacing/>
        <w:rPr>
          <w:rFonts w:ascii="Azo Sans Lt" w:hAnsi="Azo Sans Lt" w:cs="Arial"/>
          <w:b/>
          <w:color w:val="1F497D"/>
        </w:rPr>
      </w:pPr>
    </w:p>
    <w:p w14:paraId="511A6106" w14:textId="77777777" w:rsidR="0067149B" w:rsidRDefault="0067149B" w:rsidP="00D95DAA">
      <w:pPr>
        <w:spacing w:before="113" w:line="360" w:lineRule="auto"/>
        <w:ind w:left="3104"/>
        <w:contextualSpacing/>
        <w:rPr>
          <w:rFonts w:ascii="Azo Sans Lt" w:hAnsi="Azo Sans Lt" w:cs="Arial"/>
          <w:b/>
          <w:color w:val="1F497D"/>
        </w:rPr>
      </w:pPr>
    </w:p>
    <w:p w14:paraId="7C090BA0" w14:textId="77777777" w:rsidR="0067149B" w:rsidRDefault="0067149B" w:rsidP="00D95DAA">
      <w:pPr>
        <w:spacing w:before="113" w:line="360" w:lineRule="auto"/>
        <w:ind w:left="3104"/>
        <w:contextualSpacing/>
        <w:rPr>
          <w:rFonts w:ascii="Azo Sans Lt" w:hAnsi="Azo Sans Lt" w:cs="Arial"/>
          <w:b/>
          <w:color w:val="1F497D"/>
        </w:rPr>
      </w:pPr>
    </w:p>
    <w:p w14:paraId="02100146" w14:textId="7B4B2337" w:rsidR="0067149B" w:rsidRDefault="0067149B" w:rsidP="00D95DAA">
      <w:pPr>
        <w:spacing w:before="113" w:line="360" w:lineRule="auto"/>
        <w:ind w:left="3104"/>
        <w:contextualSpacing/>
        <w:rPr>
          <w:rFonts w:ascii="Azo Sans Lt" w:hAnsi="Azo Sans Lt" w:cs="Arial"/>
          <w:b/>
          <w:color w:val="1F497D"/>
        </w:rPr>
      </w:pPr>
    </w:p>
    <w:p w14:paraId="0C92EB98" w14:textId="76740D9A" w:rsidR="001C2E6E" w:rsidRDefault="001C2E6E" w:rsidP="00D95DAA">
      <w:pPr>
        <w:spacing w:before="113" w:line="360" w:lineRule="auto"/>
        <w:ind w:left="3104"/>
        <w:contextualSpacing/>
        <w:rPr>
          <w:rFonts w:ascii="Azo Sans Lt" w:hAnsi="Azo Sans Lt" w:cs="Arial"/>
          <w:b/>
          <w:color w:val="1F497D"/>
        </w:rPr>
      </w:pPr>
    </w:p>
    <w:p w14:paraId="12490C1D" w14:textId="77777777" w:rsidR="0046176F" w:rsidRDefault="00C44558" w:rsidP="00D95DAA">
      <w:pPr>
        <w:spacing w:before="113" w:line="360" w:lineRule="auto"/>
        <w:ind w:left="3104"/>
        <w:contextualSpacing/>
        <w:jc w:val="both"/>
        <w:rPr>
          <w:rFonts w:ascii="Azo Sans Md" w:hAnsi="Azo Sans Md" w:cs="Arial"/>
          <w:b/>
          <w:color w:val="2F5496"/>
        </w:rPr>
      </w:pPr>
      <w:r w:rsidRPr="00B86B30">
        <w:rPr>
          <w:rFonts w:ascii="Azo Sans Md" w:hAnsi="Azo Sans Md" w:cs="Arial"/>
          <w:b/>
          <w:color w:val="2F5496"/>
        </w:rPr>
        <w:t xml:space="preserve">PREGÃO ELETRÔNICO Nº </w:t>
      </w:r>
      <w:r w:rsidR="00801289" w:rsidRPr="00B86B30">
        <w:rPr>
          <w:rFonts w:ascii="Azo Sans Md" w:hAnsi="Azo Sans Md" w:cs="Arial"/>
          <w:b/>
          <w:color w:val="2F5496"/>
        </w:rPr>
        <w:t>0</w:t>
      </w:r>
      <w:r w:rsidR="00EA2AD5">
        <w:rPr>
          <w:rFonts w:ascii="Azo Sans Md" w:hAnsi="Azo Sans Md" w:cs="Arial"/>
          <w:b/>
          <w:color w:val="2F5496"/>
        </w:rPr>
        <w:t>4</w:t>
      </w:r>
      <w:r w:rsidR="005B5C05">
        <w:rPr>
          <w:rFonts w:ascii="Azo Sans Md" w:hAnsi="Azo Sans Md" w:cs="Arial"/>
          <w:b/>
          <w:color w:val="2F5496"/>
        </w:rPr>
        <w:t>2/2022</w:t>
      </w:r>
    </w:p>
    <w:p w14:paraId="176270A1" w14:textId="77777777" w:rsidR="002E2E92" w:rsidRPr="00B86B30" w:rsidRDefault="002E2E92" w:rsidP="00D95DAA">
      <w:pPr>
        <w:spacing w:before="113" w:line="360" w:lineRule="auto"/>
        <w:ind w:left="3104"/>
        <w:contextualSpacing/>
        <w:jc w:val="both"/>
        <w:rPr>
          <w:rFonts w:ascii="Azo Sans Md" w:hAnsi="Azo Sans Md" w:cs="Arial"/>
          <w:b/>
          <w:color w:val="2F5496"/>
        </w:rPr>
      </w:pPr>
    </w:p>
    <w:p w14:paraId="36879DE4" w14:textId="77777777" w:rsidR="0046176F" w:rsidRPr="00B86B30" w:rsidRDefault="00C44558" w:rsidP="00D95DAA">
      <w:pPr>
        <w:pStyle w:val="Ttulo1"/>
        <w:numPr>
          <w:ilvl w:val="0"/>
          <w:numId w:val="2"/>
        </w:numPr>
        <w:tabs>
          <w:tab w:val="left" w:pos="709"/>
        </w:tabs>
        <w:spacing w:before="113" w:line="360" w:lineRule="auto"/>
        <w:ind w:left="284" w:right="747" w:firstLine="0"/>
        <w:contextualSpacing/>
        <w:jc w:val="both"/>
        <w:rPr>
          <w:rFonts w:ascii="Azo Sans Md" w:hAnsi="Azo Sans Md" w:cs="Arial"/>
        </w:rPr>
      </w:pPr>
      <w:bookmarkStart w:id="0" w:name="_Toc97720581"/>
      <w:r w:rsidRPr="00B86B30">
        <w:rPr>
          <w:rFonts w:ascii="Azo Sans Md" w:hAnsi="Azo Sans Md" w:cs="Arial"/>
          <w:spacing w:val="-4"/>
        </w:rPr>
        <w:t>PREÂMBULO</w:t>
      </w:r>
      <w:bookmarkEnd w:id="0"/>
    </w:p>
    <w:p w14:paraId="0BC0FFA9" w14:textId="6BBEA680" w:rsidR="0046176F" w:rsidRDefault="00C44558" w:rsidP="00D95DAA">
      <w:pPr>
        <w:pStyle w:val="Corpodetexto"/>
        <w:spacing w:before="113" w:line="360" w:lineRule="auto"/>
        <w:ind w:left="284" w:right="747"/>
        <w:contextualSpacing/>
        <w:rPr>
          <w:rFonts w:ascii="Azo Sans Lt" w:hAnsi="Azo Sans Lt" w:cs="Arial"/>
          <w:w w:val="110"/>
        </w:rPr>
      </w:pPr>
      <w:r w:rsidRPr="00B86B30">
        <w:rPr>
          <w:rFonts w:ascii="Azo Sans Lt" w:hAnsi="Azo Sans Lt" w:cs="Arial"/>
          <w:w w:val="110"/>
        </w:rPr>
        <w:lastRenderedPageBreak/>
        <w:t xml:space="preserve">Torna-se público para conhecimento dos interessados que o </w:t>
      </w:r>
      <w:r w:rsidR="00A85D9B" w:rsidRPr="00B86B30">
        <w:rPr>
          <w:rFonts w:ascii="Azo Sans Lt" w:hAnsi="Azo Sans Lt" w:cs="Arial"/>
          <w:w w:val="110"/>
        </w:rPr>
        <w:t>MUNICÍPIO DE NOVA FRIBURGO/RJ</w:t>
      </w:r>
      <w:r w:rsidRPr="00B86B30">
        <w:rPr>
          <w:rFonts w:ascii="Azo Sans Lt" w:hAnsi="Azo Sans Lt" w:cs="Arial"/>
          <w:w w:val="110"/>
        </w:rPr>
        <w:t xml:space="preserve">, sediado na </w:t>
      </w:r>
      <w:r w:rsidR="005A2C7F" w:rsidRPr="00B86B30">
        <w:rPr>
          <w:rFonts w:ascii="Azo Sans Lt" w:hAnsi="Azo Sans Lt" w:cs="Arial"/>
          <w:w w:val="110"/>
        </w:rPr>
        <w:t>Av. Alberto Braune, 22</w:t>
      </w:r>
      <w:r w:rsidR="003215AE" w:rsidRPr="00B86B30">
        <w:rPr>
          <w:rFonts w:ascii="Azo Sans Lt" w:hAnsi="Azo Sans Lt" w:cs="Arial"/>
          <w:w w:val="110"/>
        </w:rPr>
        <w:t>5</w:t>
      </w:r>
      <w:r w:rsidRPr="00B86B30">
        <w:rPr>
          <w:rFonts w:ascii="Azo Sans Lt" w:hAnsi="Azo Sans Lt" w:cs="Arial"/>
          <w:w w:val="110"/>
        </w:rPr>
        <w:t xml:space="preserve">, Centro, </w:t>
      </w:r>
      <w:r w:rsidR="005A2C7F" w:rsidRPr="00B86B30">
        <w:rPr>
          <w:rFonts w:ascii="Azo Sans Lt" w:hAnsi="Azo Sans Lt" w:cs="Arial"/>
          <w:w w:val="110"/>
        </w:rPr>
        <w:t>Nova Friburgo</w:t>
      </w:r>
      <w:r w:rsidRPr="00B86B30">
        <w:rPr>
          <w:rFonts w:ascii="Azo Sans Lt" w:hAnsi="Azo Sans Lt" w:cs="Arial"/>
          <w:w w:val="110"/>
        </w:rPr>
        <w:t>, RJ, realizará licitação</w:t>
      </w:r>
      <w:r w:rsidR="00A85D9B" w:rsidRPr="00B86B30">
        <w:rPr>
          <w:rFonts w:ascii="Azo Sans Lt" w:hAnsi="Azo Sans Lt" w:cs="Arial"/>
          <w:w w:val="110"/>
        </w:rPr>
        <w:t xml:space="preserve"> para </w:t>
      </w:r>
      <w:r w:rsidR="00A85D9B" w:rsidRPr="00B86B30">
        <w:rPr>
          <w:rFonts w:ascii="Azo Sans Lt" w:hAnsi="Azo Sans Lt" w:cs="Arial"/>
          <w:b/>
          <w:bCs/>
          <w:w w:val="110"/>
        </w:rPr>
        <w:t>REGISTRO DE PREÇOS</w:t>
      </w:r>
      <w:r w:rsidR="00A85D9B" w:rsidRPr="00B86B30">
        <w:rPr>
          <w:rFonts w:ascii="Azo Sans Lt" w:hAnsi="Azo Sans Lt" w:cs="Arial"/>
          <w:w w:val="110"/>
        </w:rPr>
        <w:t xml:space="preserve"> </w:t>
      </w:r>
      <w:r w:rsidR="004F487F" w:rsidRPr="00B86B30">
        <w:rPr>
          <w:rFonts w:ascii="Azo Sans Lt" w:hAnsi="Azo Sans Lt" w:cs="Arial"/>
          <w:w w:val="110"/>
        </w:rPr>
        <w:t xml:space="preserve">com </w:t>
      </w:r>
      <w:r w:rsidR="00786A1F" w:rsidRPr="00B86B30">
        <w:rPr>
          <w:rFonts w:ascii="Azo Sans Lt" w:hAnsi="Azo Sans Lt" w:cs="Arial"/>
          <w:w w:val="110"/>
        </w:rPr>
        <w:t xml:space="preserve">participação </w:t>
      </w:r>
      <w:r w:rsidR="00EE25D4" w:rsidRPr="00EE25D4">
        <w:rPr>
          <w:rFonts w:ascii="Azo Sans Lt" w:hAnsi="Azo Sans Lt" w:cs="Arial"/>
          <w:b/>
          <w:bCs/>
          <w:w w:val="110"/>
        </w:rPr>
        <w:t>COM EXCLUSIVIDADE PARA ME, EPP E MEI</w:t>
      </w:r>
      <w:r w:rsidR="00EE25D4">
        <w:rPr>
          <w:rFonts w:ascii="Azo Sans Lt" w:hAnsi="Azo Sans Lt" w:cs="Arial"/>
          <w:b/>
          <w:bCs/>
          <w:w w:val="110"/>
        </w:rPr>
        <w:t>,</w:t>
      </w:r>
      <w:r w:rsidR="00786A1F" w:rsidRPr="00B86B30">
        <w:rPr>
          <w:rFonts w:ascii="Azo Sans Lt" w:hAnsi="Azo Sans Lt"/>
        </w:rPr>
        <w:t xml:space="preserve"> </w:t>
      </w:r>
      <w:r w:rsidRPr="00B86B30">
        <w:rPr>
          <w:rFonts w:ascii="Azo Sans Lt" w:hAnsi="Azo Sans Lt" w:cs="Arial"/>
          <w:w w:val="110"/>
        </w:rPr>
        <w:t xml:space="preserve">na modalidade </w:t>
      </w:r>
      <w:r w:rsidRPr="00B86B30">
        <w:rPr>
          <w:rFonts w:ascii="Azo Sans Lt" w:hAnsi="Azo Sans Lt" w:cs="Arial"/>
          <w:b/>
          <w:w w:val="110"/>
        </w:rPr>
        <w:t>PREGÃO</w:t>
      </w:r>
      <w:r w:rsidRPr="00B86B30">
        <w:rPr>
          <w:rFonts w:ascii="Azo Sans Lt" w:hAnsi="Azo Sans Lt" w:cs="Arial"/>
          <w:w w:val="110"/>
        </w:rPr>
        <w:t xml:space="preserve">, na forma </w:t>
      </w:r>
      <w:r w:rsidRPr="00B86B30">
        <w:rPr>
          <w:rFonts w:ascii="Azo Sans Lt" w:hAnsi="Azo Sans Lt" w:cs="Arial"/>
          <w:b/>
          <w:w w:val="110"/>
        </w:rPr>
        <w:t>ELETRÔNICA</w:t>
      </w:r>
      <w:r w:rsidRPr="00B86B30">
        <w:rPr>
          <w:rFonts w:ascii="Azo Sans Lt" w:hAnsi="Azo Sans Lt" w:cs="Arial"/>
          <w:w w:val="110"/>
        </w:rPr>
        <w:t xml:space="preserve">, do tipo </w:t>
      </w:r>
      <w:r w:rsidRPr="00B86B30">
        <w:rPr>
          <w:rFonts w:ascii="Azo Sans Lt" w:hAnsi="Azo Sans Lt" w:cs="Arial"/>
          <w:b/>
          <w:w w:val="110"/>
        </w:rPr>
        <w:t>MENOR PREÇO</w:t>
      </w:r>
      <w:r w:rsidR="00187DC0">
        <w:rPr>
          <w:rFonts w:ascii="Azo Sans Lt" w:hAnsi="Azo Sans Lt" w:cs="Arial"/>
          <w:b/>
          <w:w w:val="110"/>
        </w:rPr>
        <w:t xml:space="preserve"> </w:t>
      </w:r>
      <w:r w:rsidRPr="00B86B30">
        <w:rPr>
          <w:rFonts w:ascii="Azo Sans Lt" w:hAnsi="Azo Sans Lt" w:cs="Arial"/>
          <w:w w:val="110"/>
        </w:rPr>
        <w:t xml:space="preserve">, critério de julgamento </w:t>
      </w:r>
      <w:r w:rsidR="000D4A82" w:rsidRPr="00B86B30">
        <w:rPr>
          <w:rFonts w:ascii="Azo Sans Lt" w:hAnsi="Azo Sans Lt" w:cs="Arial"/>
          <w:b/>
          <w:w w:val="110"/>
        </w:rPr>
        <w:t>MENOR PREÇO</w:t>
      </w:r>
      <w:r w:rsidR="000D4A82">
        <w:rPr>
          <w:rFonts w:ascii="Azo Sans Lt" w:hAnsi="Azo Sans Lt" w:cs="Arial"/>
          <w:b/>
          <w:w w:val="110"/>
        </w:rPr>
        <w:t xml:space="preserve"> GLOBAL</w:t>
      </w:r>
      <w:r w:rsidR="005B5C05">
        <w:rPr>
          <w:rFonts w:ascii="Azo Sans Lt" w:hAnsi="Azo Sans Lt" w:cs="Arial"/>
          <w:b/>
          <w:w w:val="110"/>
        </w:rPr>
        <w:t xml:space="preserve"> POR LOTE</w:t>
      </w:r>
      <w:r w:rsidRPr="00B86B30">
        <w:rPr>
          <w:rFonts w:ascii="Azo Sans Lt" w:hAnsi="Azo Sans Lt" w:cs="Arial"/>
          <w:w w:val="110"/>
        </w:rPr>
        <w:t>, nos termos da Lei Federal n° 10.520/02</w:t>
      </w:r>
      <w:r w:rsidR="002930BB" w:rsidRPr="00B86B30">
        <w:rPr>
          <w:rFonts w:ascii="Azo Sans Lt" w:hAnsi="Azo Sans Lt" w:cs="Arial"/>
          <w:w w:val="110"/>
        </w:rPr>
        <w:t>,</w:t>
      </w:r>
      <w:r w:rsidR="00DB0696" w:rsidRPr="00B86B30">
        <w:rPr>
          <w:rFonts w:ascii="Azo Sans Lt" w:hAnsi="Azo Sans Lt" w:cs="Arial"/>
          <w:w w:val="110"/>
        </w:rPr>
        <w:t xml:space="preserve"> </w:t>
      </w:r>
      <w:r w:rsidR="005A2C7F" w:rsidRPr="00B86B30">
        <w:rPr>
          <w:rFonts w:ascii="Azo Sans Lt" w:hAnsi="Azo Sans Lt" w:cs="Arial"/>
          <w:w w:val="110"/>
        </w:rPr>
        <w:t xml:space="preserve">Decreto Municipal nº </w:t>
      </w:r>
      <w:r w:rsidR="00B161C0" w:rsidRPr="00B86B30">
        <w:rPr>
          <w:rFonts w:ascii="Azo Sans Lt" w:hAnsi="Azo Sans Lt" w:cs="Arial"/>
          <w:w w:val="110"/>
        </w:rPr>
        <w:t>599</w:t>
      </w:r>
      <w:r w:rsidR="0039013C" w:rsidRPr="00B86B30">
        <w:rPr>
          <w:rFonts w:ascii="Azo Sans Lt" w:hAnsi="Azo Sans Lt" w:cs="Arial"/>
          <w:w w:val="110"/>
        </w:rPr>
        <w:t xml:space="preserve"> de 03 de junho</w:t>
      </w:r>
      <w:r w:rsidR="002930BB" w:rsidRPr="00B86B30">
        <w:rPr>
          <w:rFonts w:ascii="Azo Sans Lt" w:hAnsi="Azo Sans Lt" w:cs="Arial"/>
          <w:w w:val="110"/>
        </w:rPr>
        <w:t xml:space="preserve"> de 20</w:t>
      </w:r>
      <w:r w:rsidR="00B161C0" w:rsidRPr="00B86B30">
        <w:rPr>
          <w:rFonts w:ascii="Azo Sans Lt" w:hAnsi="Azo Sans Lt" w:cs="Arial"/>
          <w:w w:val="110"/>
        </w:rPr>
        <w:t>20</w:t>
      </w:r>
      <w:r w:rsidRPr="00B86B30">
        <w:rPr>
          <w:rFonts w:ascii="Azo Sans Lt" w:hAnsi="Azo Sans Lt" w:cs="Arial"/>
          <w:w w:val="110"/>
        </w:rPr>
        <w:t>, com aplicação subsidiária da Lei Federal nº 8.666/93,</w:t>
      </w:r>
      <w:r w:rsidR="00786A1F" w:rsidRPr="00B86B30">
        <w:rPr>
          <w:rFonts w:ascii="Azo Sans Lt" w:hAnsi="Azo Sans Lt" w:cs="Arial"/>
          <w:w w:val="110"/>
        </w:rPr>
        <w:t xml:space="preserve"> da Lei Complementar nº 123/06, </w:t>
      </w:r>
      <w:r w:rsidRPr="00B86B30">
        <w:rPr>
          <w:rFonts w:ascii="Azo Sans Lt" w:hAnsi="Azo Sans Lt" w:cs="Arial"/>
          <w:w w:val="110"/>
        </w:rPr>
        <w:t xml:space="preserve"> bem como considerando as alterações promovidas no Sistema Comprasnet SIASG pelo Decreto Federal n° 10.024/2019</w:t>
      </w:r>
      <w:r w:rsidR="005C5A79" w:rsidRPr="00B86B30">
        <w:rPr>
          <w:rFonts w:ascii="Azo Sans Lt" w:hAnsi="Azo Sans Lt" w:cs="Arial"/>
          <w:w w:val="110"/>
        </w:rPr>
        <w:t>.</w:t>
      </w:r>
    </w:p>
    <w:p w14:paraId="061CA2FB" w14:textId="77777777" w:rsidR="00D702F9" w:rsidRPr="00B86B30" w:rsidRDefault="00D702F9" w:rsidP="00D95DAA">
      <w:pPr>
        <w:pStyle w:val="Corpodetexto"/>
        <w:spacing w:before="113" w:line="360" w:lineRule="auto"/>
        <w:ind w:left="284" w:right="747"/>
        <w:contextualSpacing/>
        <w:rPr>
          <w:rFonts w:ascii="Azo Sans Lt" w:hAnsi="Azo Sans Lt" w:cs="Arial"/>
          <w:w w:val="110"/>
        </w:rPr>
      </w:pPr>
    </w:p>
    <w:p w14:paraId="13A52D96" w14:textId="77777777" w:rsidR="00A85D9B" w:rsidRDefault="00A85D9B" w:rsidP="00D95DAA">
      <w:pPr>
        <w:pStyle w:val="Corpodetexto"/>
        <w:spacing w:before="113" w:line="360" w:lineRule="auto"/>
        <w:ind w:left="284" w:right="747"/>
        <w:contextualSpacing/>
        <w:rPr>
          <w:rFonts w:ascii="Azo Sans Lt" w:hAnsi="Azo Sans Lt" w:cs="Arial"/>
          <w:w w:val="110"/>
        </w:rPr>
      </w:pPr>
      <w:r w:rsidRPr="00B86B30">
        <w:rPr>
          <w:rFonts w:ascii="Azo Sans Lt" w:hAnsi="Azo Sans Lt" w:cs="Arial"/>
          <w:w w:val="110"/>
        </w:rPr>
        <w:t xml:space="preserve">Processo Administrativo nº </w:t>
      </w:r>
      <w:r w:rsidR="009C39F2">
        <w:rPr>
          <w:rFonts w:ascii="Azo Sans Lt" w:hAnsi="Azo Sans Lt" w:cs="Arial"/>
          <w:w w:val="110"/>
        </w:rPr>
        <w:t>26.049/2021</w:t>
      </w:r>
    </w:p>
    <w:p w14:paraId="42D28206" w14:textId="6E49794C" w:rsidR="005A2C7F" w:rsidRPr="00494EDE" w:rsidRDefault="00C44558" w:rsidP="00D95DAA">
      <w:pPr>
        <w:pStyle w:val="Corpodetexto"/>
        <w:spacing w:before="113" w:line="360" w:lineRule="auto"/>
        <w:ind w:left="284" w:right="747"/>
        <w:contextualSpacing/>
        <w:rPr>
          <w:rFonts w:ascii="Azo Sans Md" w:hAnsi="Azo Sans Md" w:cs="Arial"/>
          <w:b/>
          <w:bCs/>
          <w:w w:val="115"/>
        </w:rPr>
      </w:pPr>
      <w:r w:rsidRPr="00494EDE">
        <w:rPr>
          <w:rFonts w:ascii="Azo Sans Md" w:hAnsi="Azo Sans Md" w:cs="Arial"/>
          <w:b/>
          <w:bCs/>
          <w:w w:val="115"/>
        </w:rPr>
        <w:t xml:space="preserve">Data da sessão: </w:t>
      </w:r>
      <w:r w:rsidR="009C39F2">
        <w:rPr>
          <w:rFonts w:ascii="Azo Sans Md" w:hAnsi="Azo Sans Md" w:cs="Arial"/>
          <w:b/>
          <w:bCs/>
          <w:w w:val="115"/>
        </w:rPr>
        <w:t xml:space="preserve"> </w:t>
      </w:r>
      <w:r w:rsidR="002A1C5F">
        <w:rPr>
          <w:rFonts w:ascii="Azo Sans Md" w:hAnsi="Azo Sans Md" w:cs="Arial"/>
          <w:b/>
          <w:bCs/>
          <w:w w:val="115"/>
        </w:rPr>
        <w:t>01/06/2022</w:t>
      </w:r>
    </w:p>
    <w:p w14:paraId="20D2F24E" w14:textId="17CA4ED9" w:rsidR="0046176F" w:rsidRPr="004E7F0D" w:rsidRDefault="00C44558" w:rsidP="00D95DAA">
      <w:pPr>
        <w:pStyle w:val="Corpodetexto"/>
        <w:spacing w:before="113" w:line="360" w:lineRule="auto"/>
        <w:ind w:left="284" w:right="747"/>
        <w:contextualSpacing/>
        <w:rPr>
          <w:rFonts w:ascii="Azo Sans Md" w:hAnsi="Azo Sans Md" w:cs="Arial"/>
          <w:b/>
          <w:bCs/>
          <w:w w:val="115"/>
        </w:rPr>
      </w:pPr>
      <w:r w:rsidRPr="00494EDE">
        <w:rPr>
          <w:rFonts w:ascii="Azo Sans Md" w:hAnsi="Azo Sans Md" w:cs="Arial"/>
          <w:b/>
          <w:bCs/>
          <w:w w:val="115"/>
        </w:rPr>
        <w:t>Horário:</w:t>
      </w:r>
      <w:r w:rsidR="00494EDE" w:rsidRPr="00494EDE">
        <w:rPr>
          <w:rFonts w:ascii="Azo Sans Md" w:hAnsi="Azo Sans Md" w:cs="Arial"/>
          <w:b/>
          <w:bCs/>
          <w:w w:val="115"/>
        </w:rPr>
        <w:t xml:space="preserve"> </w:t>
      </w:r>
      <w:r w:rsidR="009C39F2">
        <w:rPr>
          <w:rFonts w:ascii="Azo Sans Md" w:hAnsi="Azo Sans Md" w:cs="Arial"/>
          <w:b/>
          <w:bCs/>
          <w:w w:val="115"/>
        </w:rPr>
        <w:t xml:space="preserve">     </w:t>
      </w:r>
      <w:r w:rsidRPr="00494EDE">
        <w:rPr>
          <w:rFonts w:ascii="Azo Sans Md" w:hAnsi="Azo Sans Md" w:cs="Arial"/>
          <w:b/>
          <w:bCs/>
          <w:w w:val="115"/>
        </w:rPr>
        <w:t xml:space="preserve"> </w:t>
      </w:r>
      <w:r w:rsidR="002A1C5F">
        <w:rPr>
          <w:rFonts w:ascii="Azo Sans Md" w:hAnsi="Azo Sans Md" w:cs="Arial"/>
          <w:b/>
          <w:bCs/>
          <w:w w:val="115"/>
        </w:rPr>
        <w:t xml:space="preserve">10:00 hs </w:t>
      </w:r>
      <w:r w:rsidRPr="00494EDE">
        <w:rPr>
          <w:rFonts w:ascii="Azo Sans Md" w:hAnsi="Azo Sans Md" w:cs="Arial"/>
          <w:b/>
          <w:bCs/>
          <w:w w:val="115"/>
        </w:rPr>
        <w:t>(Horário de Brasília)</w:t>
      </w:r>
    </w:p>
    <w:p w14:paraId="57A650CF" w14:textId="77777777" w:rsidR="00763E0F" w:rsidRPr="00B86B30" w:rsidRDefault="00C44558" w:rsidP="00D95DAA">
      <w:pPr>
        <w:spacing w:before="113" w:line="360" w:lineRule="auto"/>
        <w:ind w:left="284" w:right="747"/>
        <w:contextualSpacing/>
        <w:jc w:val="both"/>
        <w:rPr>
          <w:rFonts w:ascii="Azo Sans Lt" w:hAnsi="Azo Sans Lt" w:cs="Arial"/>
          <w:w w:val="110"/>
        </w:rPr>
      </w:pPr>
      <w:r w:rsidRPr="00B86B30">
        <w:rPr>
          <w:rFonts w:ascii="Azo Sans Lt" w:hAnsi="Azo Sans Lt" w:cs="Arial"/>
          <w:w w:val="110"/>
        </w:rPr>
        <w:t xml:space="preserve">Local: Portal de Compras do Governo Federal: </w:t>
      </w:r>
      <w:r w:rsidR="007D09DE" w:rsidRPr="00B86B30">
        <w:rPr>
          <w:rFonts w:ascii="Azo Sans Lt" w:hAnsi="Azo Sans Lt" w:cs="Arial"/>
        </w:rPr>
        <w:t xml:space="preserve"> </w:t>
      </w:r>
      <w:hyperlink r:id="rId9" w:history="1">
        <w:r w:rsidR="003A2064" w:rsidRPr="00B86B30">
          <w:rPr>
            <w:rStyle w:val="Hyperlink"/>
            <w:rFonts w:ascii="Azo Sans Lt" w:hAnsi="Azo Sans Lt" w:cs="Arial"/>
            <w:bCs/>
            <w:w w:val="110"/>
          </w:rPr>
          <w:t>www.gov.br/compras</w:t>
        </w:r>
      </w:hyperlink>
    </w:p>
    <w:p w14:paraId="2276F110" w14:textId="77777777" w:rsidR="0046176F" w:rsidRPr="00B86B30" w:rsidRDefault="00C44558" w:rsidP="00D95DAA">
      <w:pPr>
        <w:spacing w:before="113" w:line="360" w:lineRule="auto"/>
        <w:ind w:left="284" w:right="747"/>
        <w:contextualSpacing/>
        <w:jc w:val="both"/>
        <w:rPr>
          <w:rFonts w:ascii="Azo Sans Lt" w:hAnsi="Azo Sans Lt" w:cs="Arial"/>
          <w:b/>
          <w:bCs/>
          <w:w w:val="110"/>
        </w:rPr>
      </w:pPr>
      <w:r w:rsidRPr="00B86B30">
        <w:rPr>
          <w:rFonts w:ascii="Azo Sans Lt" w:hAnsi="Azo Sans Lt" w:cs="Arial"/>
          <w:w w:val="110"/>
        </w:rPr>
        <w:t xml:space="preserve">UASG: </w:t>
      </w:r>
      <w:r w:rsidR="005A2C7F" w:rsidRPr="00B86B30">
        <w:rPr>
          <w:rFonts w:ascii="Azo Sans Lt" w:hAnsi="Azo Sans Lt" w:cs="Arial"/>
          <w:b/>
          <w:bCs/>
          <w:w w:val="110"/>
        </w:rPr>
        <w:t>985867</w:t>
      </w:r>
    </w:p>
    <w:p w14:paraId="480AC0D0" w14:textId="77777777" w:rsidR="00A85D9B" w:rsidRPr="00B86B30" w:rsidRDefault="00A85D9B" w:rsidP="00D95DAA">
      <w:pPr>
        <w:spacing w:before="113" w:line="360" w:lineRule="auto"/>
        <w:ind w:left="284" w:right="747"/>
        <w:contextualSpacing/>
        <w:jc w:val="both"/>
        <w:rPr>
          <w:rFonts w:ascii="Azo Sans Lt" w:hAnsi="Azo Sans Lt" w:cs="Arial"/>
          <w:color w:val="FF0000"/>
          <w:w w:val="110"/>
        </w:rPr>
      </w:pPr>
    </w:p>
    <w:p w14:paraId="5F93C8C6" w14:textId="77777777" w:rsidR="0046176F" w:rsidRPr="00B86B30" w:rsidRDefault="002E4D58" w:rsidP="00D95DAA">
      <w:pPr>
        <w:numPr>
          <w:ilvl w:val="1"/>
          <w:numId w:val="3"/>
        </w:numPr>
        <w:spacing w:before="113" w:line="360" w:lineRule="auto"/>
        <w:ind w:left="284" w:right="747" w:firstLine="0"/>
        <w:contextualSpacing/>
        <w:jc w:val="both"/>
        <w:rPr>
          <w:rFonts w:ascii="Azo Sans Md" w:hAnsi="Azo Sans Md" w:cs="Arial"/>
          <w:b/>
        </w:rPr>
      </w:pPr>
      <w:r w:rsidRPr="00B86B30">
        <w:rPr>
          <w:rFonts w:ascii="Azo Sans Md" w:hAnsi="Azo Sans Md" w:cs="Arial"/>
          <w:b/>
        </w:rPr>
        <w:t xml:space="preserve">- </w:t>
      </w:r>
      <w:r w:rsidR="00C44558" w:rsidRPr="00B86B30">
        <w:rPr>
          <w:rFonts w:ascii="Azo Sans Md" w:hAnsi="Azo Sans Md" w:cs="Arial"/>
          <w:b/>
        </w:rPr>
        <w:t xml:space="preserve"> ANEXOS </w:t>
      </w:r>
      <w:r w:rsidR="00C44558" w:rsidRPr="00B86B30">
        <w:rPr>
          <w:rFonts w:ascii="Azo Sans Md" w:hAnsi="Azo Sans Md" w:cs="Arial"/>
          <w:b/>
          <w:spacing w:val="-3"/>
        </w:rPr>
        <w:t>DO</w:t>
      </w:r>
      <w:r w:rsidR="00763E0F" w:rsidRPr="00B86B30">
        <w:rPr>
          <w:rFonts w:ascii="Azo Sans Md" w:hAnsi="Azo Sans Md" w:cs="Arial"/>
          <w:b/>
          <w:spacing w:val="-3"/>
        </w:rPr>
        <w:t xml:space="preserve"> </w:t>
      </w:r>
      <w:r w:rsidR="00C44558" w:rsidRPr="00B86B30">
        <w:rPr>
          <w:rFonts w:ascii="Azo Sans Md" w:hAnsi="Azo Sans Md" w:cs="Arial"/>
          <w:b/>
          <w:spacing w:val="-3"/>
        </w:rPr>
        <w:t>EDITAL</w:t>
      </w:r>
    </w:p>
    <w:p w14:paraId="438A2C45" w14:textId="77777777" w:rsidR="0046176F" w:rsidRPr="00B86B30" w:rsidRDefault="002E4D58" w:rsidP="00D95DAA">
      <w:pPr>
        <w:pStyle w:val="Corpodetexto"/>
        <w:spacing w:before="113" w:line="360" w:lineRule="auto"/>
        <w:ind w:left="284" w:right="747"/>
        <w:contextualSpacing/>
        <w:rPr>
          <w:rFonts w:ascii="Azo Sans Lt" w:hAnsi="Azo Sans Lt" w:cs="Arial"/>
        </w:rPr>
      </w:pPr>
      <w:r w:rsidRPr="00B86B30">
        <w:rPr>
          <w:rFonts w:ascii="Azo Sans Lt" w:hAnsi="Azo Sans Lt" w:cs="Arial"/>
          <w:w w:val="115"/>
        </w:rPr>
        <w:t xml:space="preserve"> </w:t>
      </w:r>
      <w:r w:rsidR="00C44558" w:rsidRPr="00B86B30">
        <w:rPr>
          <w:rFonts w:ascii="Azo Sans Lt" w:hAnsi="Azo Sans Lt" w:cs="Arial"/>
          <w:w w:val="115"/>
        </w:rPr>
        <w:t>Integram este edital os seguintes Anexos:</w:t>
      </w:r>
    </w:p>
    <w:p w14:paraId="26D132D4" w14:textId="77777777" w:rsidR="0046176F" w:rsidRPr="00B86B30" w:rsidRDefault="002A6B3F" w:rsidP="00D95DAA">
      <w:pPr>
        <w:pStyle w:val="PargrafodaLista"/>
        <w:tabs>
          <w:tab w:val="left" w:pos="248"/>
        </w:tabs>
        <w:spacing w:before="113" w:line="360" w:lineRule="auto"/>
        <w:ind w:left="284" w:right="747"/>
        <w:contextualSpacing/>
        <w:rPr>
          <w:rFonts w:ascii="Azo Sans Lt" w:hAnsi="Azo Sans Lt" w:cs="Arial"/>
        </w:rPr>
      </w:pPr>
      <w:r w:rsidRPr="00B86B30">
        <w:rPr>
          <w:rFonts w:ascii="Azo Sans Lt" w:hAnsi="Azo Sans Lt" w:cs="Arial"/>
          <w:w w:val="115"/>
        </w:rPr>
        <w:t xml:space="preserve">I </w:t>
      </w:r>
      <w:r w:rsidR="00C44558" w:rsidRPr="00B86B30">
        <w:rPr>
          <w:rFonts w:ascii="Azo Sans Lt" w:hAnsi="Azo Sans Lt" w:cs="Arial"/>
          <w:w w:val="115"/>
        </w:rPr>
        <w:t>– Termo de</w:t>
      </w:r>
      <w:r w:rsidR="00763E0F" w:rsidRPr="00B86B30">
        <w:rPr>
          <w:rFonts w:ascii="Azo Sans Lt" w:hAnsi="Azo Sans Lt" w:cs="Arial"/>
          <w:w w:val="115"/>
        </w:rPr>
        <w:t xml:space="preserve"> </w:t>
      </w:r>
      <w:r w:rsidR="00C44558" w:rsidRPr="00B86B30">
        <w:rPr>
          <w:rFonts w:ascii="Azo Sans Lt" w:hAnsi="Azo Sans Lt" w:cs="Arial"/>
          <w:w w:val="115"/>
        </w:rPr>
        <w:t>Referência</w:t>
      </w:r>
    </w:p>
    <w:p w14:paraId="4297A7BD" w14:textId="77777777" w:rsidR="0046176F" w:rsidRPr="00B86B30" w:rsidRDefault="002A6B3F" w:rsidP="00D95DAA">
      <w:pPr>
        <w:pStyle w:val="PargrafodaLista"/>
        <w:tabs>
          <w:tab w:val="left" w:pos="313"/>
        </w:tabs>
        <w:spacing w:before="113" w:line="360" w:lineRule="auto"/>
        <w:ind w:left="284" w:right="747"/>
        <w:contextualSpacing/>
        <w:rPr>
          <w:rFonts w:ascii="Azo Sans Lt" w:hAnsi="Azo Sans Lt" w:cs="Arial"/>
        </w:rPr>
      </w:pPr>
      <w:r w:rsidRPr="00B86B30">
        <w:rPr>
          <w:rFonts w:ascii="Azo Sans Lt" w:hAnsi="Azo Sans Lt" w:cs="Arial"/>
          <w:w w:val="115"/>
        </w:rPr>
        <w:t xml:space="preserve">II </w:t>
      </w:r>
      <w:r w:rsidR="00C44558" w:rsidRPr="00B86B30">
        <w:rPr>
          <w:rFonts w:ascii="Azo Sans Lt" w:hAnsi="Azo Sans Lt" w:cs="Arial"/>
          <w:w w:val="115"/>
        </w:rPr>
        <w:t>– Planilha</w:t>
      </w:r>
      <w:r w:rsidR="00763E0F" w:rsidRPr="00B86B30">
        <w:rPr>
          <w:rFonts w:ascii="Azo Sans Lt" w:hAnsi="Azo Sans Lt" w:cs="Arial"/>
          <w:w w:val="115"/>
        </w:rPr>
        <w:t xml:space="preserve"> </w:t>
      </w:r>
      <w:r w:rsidR="00C44558" w:rsidRPr="00B86B30">
        <w:rPr>
          <w:rFonts w:ascii="Azo Sans Lt" w:hAnsi="Azo Sans Lt" w:cs="Arial"/>
          <w:w w:val="115"/>
        </w:rPr>
        <w:t>Orçamentária</w:t>
      </w:r>
    </w:p>
    <w:p w14:paraId="4F0AC464" w14:textId="77777777" w:rsidR="0046176F" w:rsidRPr="00B86B30" w:rsidRDefault="002A6B3F" w:rsidP="00D95DAA">
      <w:pPr>
        <w:pStyle w:val="PargrafodaLista"/>
        <w:tabs>
          <w:tab w:val="left" w:pos="378"/>
        </w:tabs>
        <w:spacing w:before="113" w:line="360" w:lineRule="auto"/>
        <w:ind w:left="284" w:right="747"/>
        <w:contextualSpacing/>
        <w:rPr>
          <w:rFonts w:ascii="Azo Sans Lt" w:hAnsi="Azo Sans Lt" w:cs="Arial"/>
          <w:w w:val="115"/>
        </w:rPr>
      </w:pPr>
      <w:r w:rsidRPr="00B86B30">
        <w:rPr>
          <w:rFonts w:ascii="Azo Sans Lt" w:hAnsi="Azo Sans Lt" w:cs="Arial"/>
          <w:w w:val="115"/>
        </w:rPr>
        <w:t xml:space="preserve">III </w:t>
      </w:r>
      <w:r w:rsidR="00C44558" w:rsidRPr="00B86B30">
        <w:rPr>
          <w:rFonts w:ascii="Azo Sans Lt" w:hAnsi="Azo Sans Lt" w:cs="Arial"/>
          <w:w w:val="115"/>
        </w:rPr>
        <w:t>– Modelo de Proposta de</w:t>
      </w:r>
      <w:r w:rsidR="00763E0F" w:rsidRPr="00B86B30">
        <w:rPr>
          <w:rFonts w:ascii="Azo Sans Lt" w:hAnsi="Azo Sans Lt" w:cs="Arial"/>
          <w:w w:val="115"/>
        </w:rPr>
        <w:t xml:space="preserve"> </w:t>
      </w:r>
      <w:r w:rsidR="00C44558" w:rsidRPr="00B86B30">
        <w:rPr>
          <w:rFonts w:ascii="Azo Sans Lt" w:hAnsi="Azo Sans Lt" w:cs="Arial"/>
          <w:w w:val="115"/>
        </w:rPr>
        <w:t>Preços</w:t>
      </w:r>
    </w:p>
    <w:p w14:paraId="6B1D1C26" w14:textId="77777777" w:rsidR="000D4A82" w:rsidRDefault="00BD5B81" w:rsidP="000D4A82">
      <w:pPr>
        <w:pStyle w:val="PargrafodaLista"/>
        <w:tabs>
          <w:tab w:val="left" w:pos="378"/>
        </w:tabs>
        <w:spacing w:before="113" w:line="360" w:lineRule="auto"/>
        <w:ind w:left="284" w:right="747"/>
        <w:contextualSpacing/>
        <w:rPr>
          <w:rFonts w:ascii="Azo Sans Lt" w:hAnsi="Azo Sans Lt" w:cs="Arial"/>
          <w:w w:val="115"/>
        </w:rPr>
      </w:pPr>
      <w:r w:rsidRPr="00B86B30">
        <w:rPr>
          <w:rFonts w:ascii="Azo Sans Lt" w:hAnsi="Azo Sans Lt" w:cs="Arial"/>
          <w:w w:val="115"/>
        </w:rPr>
        <w:t xml:space="preserve">IV – </w:t>
      </w:r>
      <w:r w:rsidR="00A85D9B" w:rsidRPr="00B86B30">
        <w:rPr>
          <w:rFonts w:ascii="Azo Sans Lt" w:hAnsi="Azo Sans Lt" w:cs="Arial"/>
          <w:w w:val="115"/>
        </w:rPr>
        <w:t>Minuta da Ata de Registro de Pre</w:t>
      </w:r>
      <w:r w:rsidR="00414CB7">
        <w:rPr>
          <w:rFonts w:ascii="Azo Sans Lt" w:hAnsi="Azo Sans Lt" w:cs="Arial"/>
          <w:w w:val="115"/>
        </w:rPr>
        <w:t>ç</w:t>
      </w:r>
      <w:r w:rsidR="00A85D9B" w:rsidRPr="00B86B30">
        <w:rPr>
          <w:rFonts w:ascii="Azo Sans Lt" w:hAnsi="Azo Sans Lt" w:cs="Arial"/>
          <w:w w:val="115"/>
        </w:rPr>
        <w:t>os</w:t>
      </w:r>
    </w:p>
    <w:p w14:paraId="56CDC641" w14:textId="77777777" w:rsidR="000D4A82" w:rsidRDefault="000D4A82" w:rsidP="000D4A82">
      <w:pPr>
        <w:pStyle w:val="PargrafodaLista"/>
        <w:tabs>
          <w:tab w:val="left" w:pos="378"/>
        </w:tabs>
        <w:spacing w:before="113" w:line="360" w:lineRule="auto"/>
        <w:ind w:left="284" w:right="747"/>
        <w:contextualSpacing/>
        <w:rPr>
          <w:rFonts w:ascii="Azo Sans Lt" w:hAnsi="Azo Sans Lt" w:cs="Arial"/>
          <w:w w:val="115"/>
        </w:rPr>
      </w:pPr>
      <w:r w:rsidRPr="00B86B30">
        <w:rPr>
          <w:rFonts w:ascii="Azo Sans Lt" w:hAnsi="Azo Sans Lt" w:cs="Arial"/>
          <w:w w:val="115"/>
        </w:rPr>
        <w:t xml:space="preserve">V – Minuta </w:t>
      </w:r>
      <w:r>
        <w:rPr>
          <w:rFonts w:ascii="Azo Sans Lt" w:hAnsi="Azo Sans Lt" w:cs="Arial"/>
          <w:w w:val="115"/>
        </w:rPr>
        <w:t>de Contrato</w:t>
      </w:r>
    </w:p>
    <w:p w14:paraId="2F3B8D8C" w14:textId="77777777" w:rsidR="00EA2AD5" w:rsidRDefault="00EA2AD5" w:rsidP="000D4A82">
      <w:pPr>
        <w:pStyle w:val="PargrafodaLista"/>
        <w:tabs>
          <w:tab w:val="left" w:pos="378"/>
        </w:tabs>
        <w:spacing w:before="113" w:line="360" w:lineRule="auto"/>
        <w:ind w:left="284" w:right="747"/>
        <w:contextualSpacing/>
        <w:rPr>
          <w:rFonts w:ascii="Azo Sans Lt" w:hAnsi="Azo Sans Lt" w:cs="Arial"/>
          <w:w w:val="115"/>
        </w:rPr>
      </w:pPr>
      <w:r>
        <w:rPr>
          <w:rFonts w:ascii="Azo Sans Lt" w:hAnsi="Azo Sans Lt" w:cs="Arial"/>
          <w:w w:val="115"/>
        </w:rPr>
        <w:t>VI – Declaração Unificada</w:t>
      </w:r>
    </w:p>
    <w:p w14:paraId="1AB1F6D9" w14:textId="77777777" w:rsidR="00D702F9" w:rsidRDefault="00D702F9" w:rsidP="000D4A82">
      <w:pPr>
        <w:pStyle w:val="PargrafodaLista"/>
        <w:tabs>
          <w:tab w:val="left" w:pos="378"/>
        </w:tabs>
        <w:spacing w:before="113" w:line="360" w:lineRule="auto"/>
        <w:ind w:left="284" w:right="747"/>
        <w:contextualSpacing/>
        <w:rPr>
          <w:rFonts w:ascii="Azo Sans Lt" w:hAnsi="Azo Sans Lt" w:cs="Arial"/>
          <w:w w:val="115"/>
        </w:rPr>
      </w:pPr>
    </w:p>
    <w:p w14:paraId="15674CC4" w14:textId="77777777" w:rsidR="0046176F" w:rsidRPr="00B86B30" w:rsidRDefault="00C44558" w:rsidP="00D95DAA">
      <w:pPr>
        <w:pStyle w:val="Ttulo1"/>
        <w:numPr>
          <w:ilvl w:val="0"/>
          <w:numId w:val="2"/>
        </w:numPr>
        <w:tabs>
          <w:tab w:val="left" w:pos="709"/>
        </w:tabs>
        <w:spacing w:before="113" w:line="360" w:lineRule="auto"/>
        <w:ind w:left="284" w:right="747" w:firstLine="0"/>
        <w:contextualSpacing/>
        <w:jc w:val="both"/>
        <w:rPr>
          <w:rFonts w:ascii="Azo Sans Md" w:hAnsi="Azo Sans Md" w:cs="Arial"/>
        </w:rPr>
      </w:pPr>
      <w:bookmarkStart w:id="1" w:name="_Toc97720582"/>
      <w:r w:rsidRPr="00B86B30">
        <w:rPr>
          <w:rFonts w:ascii="Azo Sans Md" w:hAnsi="Azo Sans Md" w:cs="Arial"/>
          <w:spacing w:val="-3"/>
        </w:rPr>
        <w:t>OBJETO</w:t>
      </w:r>
      <w:bookmarkEnd w:id="1"/>
    </w:p>
    <w:p w14:paraId="36F8CA41" w14:textId="77777777" w:rsidR="0046176F" w:rsidRPr="00B86B30" w:rsidRDefault="00B8382A" w:rsidP="007E79FD">
      <w:pPr>
        <w:pStyle w:val="PargrafodaLista"/>
        <w:numPr>
          <w:ilvl w:val="1"/>
          <w:numId w:val="2"/>
        </w:numPr>
        <w:tabs>
          <w:tab w:val="left" w:pos="709"/>
        </w:tabs>
        <w:spacing w:before="113" w:line="360" w:lineRule="auto"/>
        <w:ind w:left="284" w:right="748" w:firstLine="0"/>
        <w:rPr>
          <w:rFonts w:ascii="Azo Sans Lt" w:hAnsi="Azo Sans Lt" w:cs="Arial"/>
        </w:rPr>
      </w:pPr>
      <w:r w:rsidRPr="00B86B30">
        <w:rPr>
          <w:rFonts w:ascii="Azo Sans Lt" w:hAnsi="Azo Sans Lt" w:cs="Arial"/>
          <w:w w:val="110"/>
        </w:rPr>
        <w:t xml:space="preserve">- </w:t>
      </w:r>
      <w:r w:rsidR="00C44558" w:rsidRPr="00B86B30">
        <w:rPr>
          <w:rFonts w:ascii="Azo Sans Lt" w:hAnsi="Azo Sans Lt" w:cs="Arial"/>
          <w:w w:val="110"/>
        </w:rPr>
        <w:t>O objeto da presente licitação é</w:t>
      </w:r>
      <w:r w:rsidR="00AE3774" w:rsidRPr="00B86B30">
        <w:rPr>
          <w:rFonts w:ascii="Azo Sans Lt" w:hAnsi="Azo Sans Lt" w:cs="Arial"/>
          <w:w w:val="110"/>
        </w:rPr>
        <w:t xml:space="preserve"> </w:t>
      </w:r>
      <w:r w:rsidR="00D702F9">
        <w:rPr>
          <w:rFonts w:ascii="Azo Sans Lt" w:hAnsi="Azo Sans Lt" w:cs="Arial"/>
          <w:w w:val="110"/>
        </w:rPr>
        <w:t>o Registro de Preços para</w:t>
      </w:r>
      <w:r w:rsidR="001738AA">
        <w:rPr>
          <w:rFonts w:ascii="Azo Sans Lt" w:hAnsi="Azo Sans Lt" w:cs="Arial"/>
          <w:w w:val="110"/>
        </w:rPr>
        <w:t xml:space="preserve"> </w:t>
      </w:r>
      <w:r w:rsidR="0003545E" w:rsidRPr="0003545E">
        <w:rPr>
          <w:rFonts w:ascii="Azo Sans Lt" w:hAnsi="Azo Sans Lt" w:cs="Arial"/>
          <w:w w:val="110"/>
        </w:rPr>
        <w:t>Contratação de empresa apta a fornecer</w:t>
      </w:r>
      <w:r w:rsidR="0003545E" w:rsidRPr="0003545E">
        <w:rPr>
          <w:rFonts w:ascii="Azo Sans Md" w:hAnsi="Azo Sans Md" w:cs="Arial"/>
          <w:b/>
          <w:bCs/>
          <w:w w:val="110"/>
          <w:lang w:val="pt-BR"/>
        </w:rPr>
        <w:t xml:space="preserve"> </w:t>
      </w:r>
      <w:r w:rsidR="0003545E" w:rsidRPr="0003545E">
        <w:rPr>
          <w:rFonts w:ascii="Azo Sans Md" w:hAnsi="Azo Sans Md" w:cs="Arial"/>
          <w:b/>
          <w:bCs/>
          <w:w w:val="110"/>
          <w:u w:val="single"/>
          <w:lang w:val="pt-BR"/>
        </w:rPr>
        <w:t>LANCHES E QUENTINHAS</w:t>
      </w:r>
      <w:r w:rsidR="0003545E" w:rsidRPr="0003545E">
        <w:rPr>
          <w:rFonts w:ascii="Azo Sans Md" w:hAnsi="Azo Sans Md" w:cs="Arial"/>
          <w:b/>
          <w:bCs/>
          <w:w w:val="110"/>
          <w:lang w:val="pt-BR"/>
        </w:rPr>
        <w:t xml:space="preserve">, </w:t>
      </w:r>
      <w:r w:rsidR="0003545E" w:rsidRPr="0003545E">
        <w:rPr>
          <w:rFonts w:ascii="Azo Sans Lt" w:hAnsi="Azo Sans Lt" w:cs="Arial"/>
          <w:w w:val="110"/>
        </w:rPr>
        <w:t>para atender as necessidades da Subsecretaria de Vigilância em Saúde, Subsecretaria de Atenção Básica, Estratégia de Saúde da Família e Programa Melhor em Casa, durante o período de 12 meses</w:t>
      </w:r>
      <w:r w:rsidR="00C44558" w:rsidRPr="00B86B30">
        <w:rPr>
          <w:rFonts w:ascii="Azo Sans Lt" w:hAnsi="Azo Sans Lt" w:cs="Arial"/>
          <w:w w:val="110"/>
        </w:rPr>
        <w:t xml:space="preserve">, conforme condições, quantidades </w:t>
      </w:r>
      <w:r w:rsidR="00C44558" w:rsidRPr="00B86B30">
        <w:rPr>
          <w:rFonts w:ascii="Azo Sans Lt" w:hAnsi="Azo Sans Lt" w:cs="Arial"/>
          <w:w w:val="110"/>
        </w:rPr>
        <w:lastRenderedPageBreak/>
        <w:t>e especificações contidas no TERMO DE REFERÊNCIA – ANEXO I deste</w:t>
      </w:r>
      <w:r w:rsidR="00EE7CE9" w:rsidRPr="00B86B30">
        <w:rPr>
          <w:rFonts w:ascii="Azo Sans Lt" w:hAnsi="Azo Sans Lt" w:cs="Arial"/>
          <w:w w:val="110"/>
        </w:rPr>
        <w:t xml:space="preserve"> </w:t>
      </w:r>
      <w:r w:rsidR="00C44558" w:rsidRPr="00B86B30">
        <w:rPr>
          <w:rFonts w:ascii="Azo Sans Lt" w:hAnsi="Azo Sans Lt" w:cs="Arial"/>
          <w:w w:val="110"/>
        </w:rPr>
        <w:t>edital.</w:t>
      </w:r>
    </w:p>
    <w:p w14:paraId="0173EB4C" w14:textId="77777777" w:rsidR="00A304E7" w:rsidRPr="00B86B30" w:rsidRDefault="007F6BB0" w:rsidP="007E79FD">
      <w:pPr>
        <w:pStyle w:val="PargrafodaLista"/>
        <w:numPr>
          <w:ilvl w:val="1"/>
          <w:numId w:val="2"/>
        </w:numPr>
        <w:tabs>
          <w:tab w:val="left" w:pos="709"/>
        </w:tabs>
        <w:spacing w:before="113" w:line="360" w:lineRule="auto"/>
        <w:ind w:left="284" w:right="748" w:firstLine="0"/>
        <w:rPr>
          <w:rFonts w:ascii="Azo Sans Lt" w:hAnsi="Azo Sans Lt" w:cs="Arial"/>
        </w:rPr>
      </w:pPr>
      <w:r w:rsidRPr="00B86B30">
        <w:rPr>
          <w:rFonts w:ascii="Azo Sans Lt" w:hAnsi="Azo Sans Lt" w:cs="Arial"/>
        </w:rPr>
        <w:t xml:space="preserve">- </w:t>
      </w:r>
      <w:r w:rsidR="00A304E7" w:rsidRPr="00B86B30">
        <w:rPr>
          <w:rFonts w:ascii="Azo Sans Lt" w:hAnsi="Azo Sans Lt" w:cs="Arial"/>
        </w:rPr>
        <w:t>O MUNICÍPIO DE NOVA FRIBURO não se obriga a adquirir os itens relacionados dos licitantes vencedores, nem nas quantidades indicadas no TERMO DE REFERÊNCIA – ANEXO I</w:t>
      </w:r>
      <w:r w:rsidRPr="00B86B30">
        <w:rPr>
          <w:rFonts w:ascii="Azo Sans Lt" w:hAnsi="Azo Sans Lt" w:cs="Arial"/>
        </w:rPr>
        <w:t xml:space="preserve"> </w:t>
      </w:r>
      <w:r w:rsidR="00A304E7" w:rsidRPr="00B86B30">
        <w:rPr>
          <w:rFonts w:ascii="Azo Sans Lt" w:hAnsi="Azo Sans Lt" w:cs="Arial"/>
        </w:rPr>
        <w:t>deste edital, podendo até realizar licitação específica para aquisição de um ou de mais itens, hipótese em que, em igualdade de condições, o beneficiário do registro terá preferência, respeitada a legislação relativa às licitações.</w:t>
      </w:r>
    </w:p>
    <w:p w14:paraId="57166141" w14:textId="6A58A19B" w:rsidR="003215AE" w:rsidRDefault="00303347" w:rsidP="007E79FD">
      <w:pPr>
        <w:pStyle w:val="PargrafodaLista"/>
        <w:numPr>
          <w:ilvl w:val="1"/>
          <w:numId w:val="2"/>
        </w:numPr>
        <w:tabs>
          <w:tab w:val="left" w:pos="709"/>
        </w:tabs>
        <w:spacing w:before="113" w:line="360" w:lineRule="auto"/>
        <w:ind w:left="284" w:right="748" w:firstLine="0"/>
        <w:rPr>
          <w:rFonts w:ascii="Azo Sans Lt" w:hAnsi="Azo Sans Lt" w:cs="Arial"/>
          <w:w w:val="110"/>
        </w:rPr>
      </w:pPr>
      <w:r w:rsidRPr="009864BE">
        <w:rPr>
          <w:rFonts w:ascii="Azo Sans Md" w:hAnsi="Azo Sans Md" w:cs="Arial"/>
          <w:w w:val="110"/>
        </w:rPr>
        <w:t xml:space="preserve">-  </w:t>
      </w:r>
      <w:r w:rsidR="00E53058" w:rsidRPr="009864BE">
        <w:rPr>
          <w:rFonts w:ascii="Azo Sans Md" w:hAnsi="Azo Sans Md" w:cs="Arial"/>
          <w:w w:val="110"/>
        </w:rPr>
        <w:t xml:space="preserve">No caso de divergência entre a especificação contida neste edital e no </w:t>
      </w:r>
      <w:r w:rsidR="00A304E7" w:rsidRPr="009864BE">
        <w:rPr>
          <w:rFonts w:ascii="Azo Sans Md" w:hAnsi="Azo Sans Md" w:cs="Arial"/>
          <w:w w:val="110"/>
        </w:rPr>
        <w:t>S</w:t>
      </w:r>
      <w:r w:rsidR="00E53058" w:rsidRPr="009864BE">
        <w:rPr>
          <w:rFonts w:ascii="Azo Sans Md" w:hAnsi="Azo Sans Md" w:cs="Arial"/>
          <w:w w:val="110"/>
        </w:rPr>
        <w:t xml:space="preserve">istema </w:t>
      </w:r>
      <w:r w:rsidR="00A304E7" w:rsidRPr="009864BE">
        <w:rPr>
          <w:rFonts w:ascii="Azo Sans Md" w:hAnsi="Azo Sans Md" w:cs="Arial"/>
          <w:w w:val="110"/>
        </w:rPr>
        <w:t>C</w:t>
      </w:r>
      <w:r w:rsidR="00E53058" w:rsidRPr="009864BE">
        <w:rPr>
          <w:rFonts w:ascii="Azo Sans Md" w:hAnsi="Azo Sans Md" w:cs="Arial"/>
          <w:w w:val="110"/>
        </w:rPr>
        <w:t xml:space="preserve">omprasnet </w:t>
      </w:r>
      <w:r w:rsidR="00A304E7" w:rsidRPr="009864BE">
        <w:rPr>
          <w:rFonts w:ascii="Azo Sans Md" w:hAnsi="Azo Sans Md" w:cs="Arial"/>
          <w:w w:val="110"/>
        </w:rPr>
        <w:t>SIASG</w:t>
      </w:r>
      <w:r w:rsidR="00E53058" w:rsidRPr="009864BE">
        <w:rPr>
          <w:rFonts w:ascii="Azo Sans Md" w:hAnsi="Azo Sans Md" w:cs="Arial"/>
          <w:w w:val="110"/>
        </w:rPr>
        <w:t>,</w:t>
      </w:r>
      <w:r w:rsidRPr="009864BE">
        <w:rPr>
          <w:rFonts w:ascii="Azo Sans Md" w:hAnsi="Azo Sans Md" w:cs="Arial"/>
          <w:w w:val="110"/>
        </w:rPr>
        <w:t xml:space="preserve"> </w:t>
      </w:r>
      <w:r w:rsidR="00E53058" w:rsidRPr="009864BE">
        <w:rPr>
          <w:rFonts w:ascii="Azo Sans Md" w:hAnsi="Azo Sans Md" w:cs="Arial"/>
          <w:w w:val="110"/>
        </w:rPr>
        <w:t>prevalecerá a descrita neste edital</w:t>
      </w:r>
      <w:r w:rsidR="00E53058" w:rsidRPr="009864BE">
        <w:rPr>
          <w:rFonts w:ascii="Azo Sans Lt" w:hAnsi="Azo Sans Lt" w:cs="Arial"/>
          <w:w w:val="110"/>
        </w:rPr>
        <w:t>.</w:t>
      </w:r>
    </w:p>
    <w:p w14:paraId="653CB1AA" w14:textId="77777777" w:rsidR="002A1C5F" w:rsidRPr="009864BE" w:rsidRDefault="002A1C5F" w:rsidP="002A1C5F">
      <w:pPr>
        <w:pStyle w:val="PargrafodaLista"/>
        <w:tabs>
          <w:tab w:val="left" w:pos="709"/>
        </w:tabs>
        <w:spacing w:before="113" w:line="360" w:lineRule="auto"/>
        <w:ind w:left="284" w:right="748"/>
        <w:rPr>
          <w:rFonts w:ascii="Azo Sans Lt" w:hAnsi="Azo Sans Lt" w:cs="Arial"/>
          <w:w w:val="110"/>
        </w:rPr>
      </w:pPr>
    </w:p>
    <w:p w14:paraId="109DDF9F" w14:textId="77777777" w:rsidR="00A304E7" w:rsidRPr="00B86B30" w:rsidRDefault="00A304E7" w:rsidP="001C2E6E">
      <w:pPr>
        <w:pStyle w:val="Ttulo1"/>
        <w:numPr>
          <w:ilvl w:val="0"/>
          <w:numId w:val="2"/>
        </w:numPr>
        <w:tabs>
          <w:tab w:val="left" w:pos="709"/>
        </w:tabs>
        <w:spacing w:before="113" w:line="360" w:lineRule="auto"/>
        <w:ind w:left="284" w:right="747" w:firstLine="0"/>
        <w:contextualSpacing/>
        <w:jc w:val="both"/>
        <w:rPr>
          <w:rFonts w:ascii="Azo Sans Md" w:hAnsi="Azo Sans Md" w:cs="Arial"/>
          <w:b w:val="0"/>
          <w:bCs w:val="0"/>
          <w:w w:val="110"/>
        </w:rPr>
      </w:pPr>
      <w:bookmarkStart w:id="2" w:name="_Toc97720583"/>
      <w:r w:rsidRPr="00B86B30">
        <w:rPr>
          <w:rFonts w:ascii="Azo Sans Md" w:hAnsi="Azo Sans Md" w:cs="Arial"/>
          <w:w w:val="110"/>
        </w:rPr>
        <w:t>PRAZO DE VIGÊNCIA DO REGISTRO DE PREÇOS</w:t>
      </w:r>
      <w:bookmarkEnd w:id="2"/>
    </w:p>
    <w:p w14:paraId="13989003" w14:textId="77777777" w:rsidR="00A304E7" w:rsidRPr="00B86B30" w:rsidRDefault="00A304E7" w:rsidP="007E79FD">
      <w:pPr>
        <w:pStyle w:val="PargrafodaLista"/>
        <w:numPr>
          <w:ilvl w:val="1"/>
          <w:numId w:val="2"/>
        </w:numPr>
        <w:tabs>
          <w:tab w:val="left" w:pos="709"/>
        </w:tabs>
        <w:spacing w:before="113" w:line="360" w:lineRule="auto"/>
        <w:ind w:left="284" w:right="748" w:firstLine="0"/>
        <w:rPr>
          <w:rFonts w:ascii="Azo Sans Lt" w:hAnsi="Azo Sans Lt" w:cs="Arial"/>
          <w:w w:val="110"/>
        </w:rPr>
      </w:pPr>
      <w:r w:rsidRPr="00B86B30">
        <w:rPr>
          <w:rFonts w:ascii="Azo Sans Lt" w:hAnsi="Azo Sans Lt" w:cs="Arial"/>
        </w:rPr>
        <w:t xml:space="preserve"> – O registro de preços será formalizado por intermédio da Ata de Registro de Preços – ANEXO IV, nas condições previstas neste edital. </w:t>
      </w:r>
    </w:p>
    <w:p w14:paraId="5ED96DDF" w14:textId="77777777" w:rsidR="00A304E7" w:rsidRPr="00B86B30" w:rsidRDefault="00A304E7" w:rsidP="007E79FD">
      <w:pPr>
        <w:pStyle w:val="PargrafodaLista"/>
        <w:numPr>
          <w:ilvl w:val="1"/>
          <w:numId w:val="2"/>
        </w:numPr>
        <w:tabs>
          <w:tab w:val="left" w:pos="709"/>
        </w:tabs>
        <w:spacing w:before="113" w:line="360" w:lineRule="auto"/>
        <w:ind w:left="284" w:right="748" w:firstLine="0"/>
        <w:rPr>
          <w:rFonts w:ascii="Azo Sans Lt" w:hAnsi="Azo Sans Lt" w:cs="Arial"/>
          <w:w w:val="110"/>
        </w:rPr>
      </w:pPr>
      <w:r w:rsidRPr="00B86B30">
        <w:rPr>
          <w:rFonts w:ascii="Azo Sans Lt" w:hAnsi="Azo Sans Lt" w:cs="Arial"/>
        </w:rPr>
        <w:t xml:space="preserve">– O prazo de vigência do registro de preços será de 12 (doze) meses, contados da data da </w:t>
      </w:r>
      <w:r w:rsidR="00EA2AD5">
        <w:rPr>
          <w:rFonts w:ascii="Azo Sans Lt" w:hAnsi="Azo Sans Lt" w:cs="Arial"/>
        </w:rPr>
        <w:t>publicação do extrato</w:t>
      </w:r>
      <w:r w:rsidRPr="00B86B30">
        <w:rPr>
          <w:rFonts w:ascii="Azo Sans Lt" w:hAnsi="Azo Sans Lt" w:cs="Arial"/>
        </w:rPr>
        <w:t xml:space="preserve"> da Ata de Registro de Preços – ANEXO IV deste edital. </w:t>
      </w:r>
    </w:p>
    <w:p w14:paraId="5658F959" w14:textId="77777777" w:rsidR="00A304E7" w:rsidRPr="00B86B30" w:rsidRDefault="00A304E7" w:rsidP="007E79FD">
      <w:pPr>
        <w:pStyle w:val="PargrafodaLista"/>
        <w:numPr>
          <w:ilvl w:val="1"/>
          <w:numId w:val="2"/>
        </w:numPr>
        <w:tabs>
          <w:tab w:val="left" w:pos="709"/>
        </w:tabs>
        <w:spacing w:before="113" w:line="360" w:lineRule="auto"/>
        <w:ind w:left="284" w:right="748" w:firstLine="0"/>
        <w:rPr>
          <w:rFonts w:ascii="Azo Sans Lt" w:hAnsi="Azo Sans Lt" w:cs="Arial"/>
          <w:w w:val="110"/>
        </w:rPr>
      </w:pPr>
      <w:r w:rsidRPr="00B86B30">
        <w:rPr>
          <w:rFonts w:ascii="Azo Sans Lt" w:hAnsi="Azo Sans Lt" w:cs="Arial"/>
        </w:rPr>
        <w:t>– O prazo de vigência da ata de registro de preços não poderá ser prorrogado.</w:t>
      </w:r>
    </w:p>
    <w:p w14:paraId="2E62B668" w14:textId="77777777" w:rsidR="0046176F" w:rsidRPr="00B86B30" w:rsidRDefault="00B86B30" w:rsidP="00D95DAA">
      <w:pPr>
        <w:pStyle w:val="Ttulo1"/>
        <w:numPr>
          <w:ilvl w:val="0"/>
          <w:numId w:val="2"/>
        </w:numPr>
        <w:tabs>
          <w:tab w:val="left" w:pos="709"/>
        </w:tabs>
        <w:spacing w:before="113" w:line="360" w:lineRule="auto"/>
        <w:ind w:left="284" w:right="747" w:firstLine="0"/>
        <w:contextualSpacing/>
        <w:jc w:val="both"/>
        <w:rPr>
          <w:rFonts w:ascii="Azo Sans Md" w:hAnsi="Azo Sans Md" w:cs="Arial"/>
          <w:spacing w:val="-3"/>
        </w:rPr>
      </w:pPr>
      <w:bookmarkStart w:id="3" w:name="_Toc97720584"/>
      <w:r>
        <w:rPr>
          <w:rFonts w:ascii="Azo Sans Md" w:hAnsi="Azo Sans Md" w:cs="Arial"/>
          <w:spacing w:val="-3"/>
        </w:rPr>
        <w:t>P</w:t>
      </w:r>
      <w:r w:rsidR="00C44558" w:rsidRPr="00B86B30">
        <w:rPr>
          <w:rFonts w:ascii="Azo Sans Md" w:hAnsi="Azo Sans Md" w:cs="Arial"/>
          <w:spacing w:val="-3"/>
        </w:rPr>
        <w:t>REÇO</w:t>
      </w:r>
      <w:r w:rsidR="00EF0A60" w:rsidRPr="00B86B30">
        <w:rPr>
          <w:rFonts w:ascii="Azo Sans Md" w:hAnsi="Azo Sans Md" w:cs="Arial"/>
          <w:spacing w:val="-3"/>
        </w:rPr>
        <w:t xml:space="preserve"> </w:t>
      </w:r>
      <w:r w:rsidR="00C44558" w:rsidRPr="00B86B30">
        <w:rPr>
          <w:rFonts w:ascii="Azo Sans Md" w:hAnsi="Azo Sans Md" w:cs="Arial"/>
          <w:spacing w:val="-3"/>
        </w:rPr>
        <w:t>ESTIMADO</w:t>
      </w:r>
      <w:bookmarkEnd w:id="3"/>
    </w:p>
    <w:p w14:paraId="1BFC7CEA" w14:textId="77777777" w:rsidR="0046176F" w:rsidRPr="00B86B30" w:rsidRDefault="006D1D81" w:rsidP="00D95DAA">
      <w:pPr>
        <w:pStyle w:val="PargrafodaLista"/>
        <w:numPr>
          <w:ilvl w:val="1"/>
          <w:numId w:val="2"/>
        </w:numPr>
        <w:tabs>
          <w:tab w:val="left" w:pos="709"/>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 xml:space="preserve">-  </w:t>
      </w:r>
      <w:r w:rsidR="00C44558" w:rsidRPr="00B86B30">
        <w:rPr>
          <w:rFonts w:ascii="Azo Sans Lt" w:hAnsi="Azo Sans Lt" w:cs="Arial"/>
          <w:w w:val="110"/>
        </w:rPr>
        <w:t xml:space="preserve">O preço global estimado da presente licitação é </w:t>
      </w:r>
      <w:r w:rsidR="00E146FE" w:rsidRPr="00B86B30">
        <w:rPr>
          <w:rFonts w:ascii="Azo Sans Md" w:hAnsi="Azo Sans Md" w:cs="Arial"/>
          <w:w w:val="110"/>
        </w:rPr>
        <w:t xml:space="preserve">R$ </w:t>
      </w:r>
      <w:r w:rsidR="00611684">
        <w:rPr>
          <w:rFonts w:ascii="Azo Sans Md" w:hAnsi="Azo Sans Md" w:cs="Arial"/>
          <w:w w:val="110"/>
        </w:rPr>
        <w:t>84.276,00</w:t>
      </w:r>
      <w:r w:rsidR="00E146FE" w:rsidRPr="00B86B30">
        <w:rPr>
          <w:rFonts w:ascii="Azo Sans Md" w:hAnsi="Azo Sans Md" w:cs="Arial"/>
          <w:w w:val="110"/>
        </w:rPr>
        <w:t xml:space="preserve"> (</w:t>
      </w:r>
      <w:r w:rsidR="00611684">
        <w:rPr>
          <w:rFonts w:ascii="Azo Sans Md" w:hAnsi="Azo Sans Md" w:cs="Arial"/>
          <w:w w:val="110"/>
        </w:rPr>
        <w:t>oitenta e quatro mil, duzentos e setenta e seis reais</w:t>
      </w:r>
      <w:r w:rsidR="00E146FE" w:rsidRPr="00B86B30">
        <w:rPr>
          <w:rFonts w:ascii="Azo Sans Md" w:hAnsi="Azo Sans Md" w:cs="Arial"/>
          <w:w w:val="110"/>
        </w:rPr>
        <w:t>)</w:t>
      </w:r>
      <w:r w:rsidR="00C44558" w:rsidRPr="00B86B30">
        <w:rPr>
          <w:rFonts w:ascii="Azo Sans Md" w:hAnsi="Azo Sans Md" w:cs="Arial"/>
          <w:w w:val="110"/>
        </w:rPr>
        <w:t xml:space="preserve">, </w:t>
      </w:r>
      <w:r w:rsidR="00C44558" w:rsidRPr="00B86B30">
        <w:rPr>
          <w:rFonts w:ascii="Azo Sans Lt" w:hAnsi="Azo Sans Lt" w:cs="Arial"/>
          <w:w w:val="110"/>
        </w:rPr>
        <w:t>conforme PLANILHA ORÇAMENTÁRIA – ANEXO II deste Edital.</w:t>
      </w:r>
    </w:p>
    <w:p w14:paraId="4050DB46" w14:textId="77777777" w:rsidR="00E146FE" w:rsidRDefault="00FD43F6" w:rsidP="00D95DAA">
      <w:pPr>
        <w:pStyle w:val="PargrafodaLista"/>
        <w:numPr>
          <w:ilvl w:val="1"/>
          <w:numId w:val="2"/>
        </w:numPr>
        <w:tabs>
          <w:tab w:val="left" w:pos="709"/>
        </w:tabs>
        <w:spacing w:before="113" w:line="360" w:lineRule="auto"/>
        <w:ind w:left="284" w:right="747" w:firstLine="0"/>
        <w:contextualSpacing/>
        <w:rPr>
          <w:rFonts w:ascii="Azo Sans Lt" w:hAnsi="Azo Sans Lt" w:cs="Arial"/>
          <w:w w:val="110"/>
        </w:rPr>
      </w:pPr>
      <w:r>
        <w:rPr>
          <w:rFonts w:ascii="Azo Sans Lt" w:hAnsi="Azo Sans Lt" w:cs="Arial"/>
          <w:w w:val="110"/>
        </w:rPr>
        <w:t xml:space="preserve">- </w:t>
      </w:r>
      <w:r w:rsidR="00E146FE" w:rsidRPr="00B86B30">
        <w:rPr>
          <w:rFonts w:ascii="Azo Sans Lt" w:hAnsi="Azo Sans Lt" w:cs="Arial"/>
          <w:w w:val="110"/>
        </w:rPr>
        <w:t>O valor descrito acima constitui mera estimativa, não se obrigando o MUNICÍPIO DE NOVA FRIBURGO a utilizá-lo integralmente.</w:t>
      </w:r>
    </w:p>
    <w:p w14:paraId="7F535A7C" w14:textId="77777777" w:rsidR="00F51D43" w:rsidRPr="00B86B30" w:rsidRDefault="00F51D43" w:rsidP="007E79FD">
      <w:pPr>
        <w:pStyle w:val="PargrafodaLista"/>
        <w:tabs>
          <w:tab w:val="left" w:pos="709"/>
        </w:tabs>
        <w:spacing w:before="113" w:line="360" w:lineRule="auto"/>
        <w:ind w:left="284" w:right="747"/>
        <w:contextualSpacing/>
        <w:rPr>
          <w:rFonts w:ascii="Azo Sans Lt" w:hAnsi="Azo Sans Lt" w:cs="Arial"/>
          <w:w w:val="110"/>
        </w:rPr>
      </w:pPr>
    </w:p>
    <w:p w14:paraId="3BC34B4C" w14:textId="77777777" w:rsidR="0046176F" w:rsidRPr="0067149B" w:rsidRDefault="00C44558" w:rsidP="00D95DAA">
      <w:pPr>
        <w:pStyle w:val="Ttulo1"/>
        <w:numPr>
          <w:ilvl w:val="0"/>
          <w:numId w:val="2"/>
        </w:numPr>
        <w:tabs>
          <w:tab w:val="left" w:pos="709"/>
        </w:tabs>
        <w:spacing w:before="113" w:line="360" w:lineRule="auto"/>
        <w:ind w:left="284" w:right="747" w:firstLine="0"/>
        <w:contextualSpacing/>
        <w:jc w:val="both"/>
        <w:rPr>
          <w:rFonts w:ascii="Azo Sans Md" w:hAnsi="Azo Sans Md" w:cs="Arial"/>
          <w:spacing w:val="-3"/>
        </w:rPr>
      </w:pPr>
      <w:bookmarkStart w:id="4" w:name="_Toc97720585"/>
      <w:r w:rsidRPr="0067149B">
        <w:rPr>
          <w:rFonts w:ascii="Azo Sans Md" w:hAnsi="Azo Sans Md" w:cs="Arial"/>
          <w:spacing w:val="-3"/>
        </w:rPr>
        <w:t>RECURSOS</w:t>
      </w:r>
      <w:r w:rsidR="00EE7CE9" w:rsidRPr="0067149B">
        <w:rPr>
          <w:rFonts w:ascii="Azo Sans Md" w:hAnsi="Azo Sans Md" w:cs="Arial"/>
          <w:spacing w:val="-3"/>
        </w:rPr>
        <w:t xml:space="preserve"> </w:t>
      </w:r>
      <w:r w:rsidRPr="0067149B">
        <w:rPr>
          <w:rFonts w:ascii="Azo Sans Md" w:hAnsi="Azo Sans Md" w:cs="Arial"/>
          <w:spacing w:val="-3"/>
        </w:rPr>
        <w:t>ORÇAMENTÁRIOS</w:t>
      </w:r>
      <w:bookmarkEnd w:id="4"/>
    </w:p>
    <w:p w14:paraId="4E2C6D03" w14:textId="77777777" w:rsidR="00611684" w:rsidRDefault="00EE7CE9" w:rsidP="00611684">
      <w:pPr>
        <w:pStyle w:val="PargrafodaLista"/>
        <w:numPr>
          <w:ilvl w:val="1"/>
          <w:numId w:val="2"/>
        </w:numPr>
        <w:tabs>
          <w:tab w:val="left" w:pos="709"/>
        </w:tabs>
        <w:spacing w:before="113" w:line="360" w:lineRule="auto"/>
        <w:ind w:left="284" w:right="747" w:firstLine="0"/>
        <w:contextualSpacing/>
        <w:rPr>
          <w:rFonts w:ascii="Azo Sans Lt" w:hAnsi="Azo Sans Lt" w:cs="Arial"/>
          <w:w w:val="110"/>
          <w:lang w:val="pt-BR"/>
        </w:rPr>
      </w:pPr>
      <w:r w:rsidRPr="00B86B30">
        <w:rPr>
          <w:rFonts w:ascii="Azo Sans Lt" w:hAnsi="Azo Sans Lt" w:cs="Arial"/>
          <w:w w:val="110"/>
        </w:rPr>
        <w:t xml:space="preserve">  </w:t>
      </w:r>
      <w:r w:rsidR="006D1D81" w:rsidRPr="00B86B30">
        <w:rPr>
          <w:rFonts w:ascii="Azo Sans Lt" w:hAnsi="Azo Sans Lt" w:cs="Arial"/>
          <w:w w:val="110"/>
        </w:rPr>
        <w:t>-</w:t>
      </w:r>
      <w:r w:rsidRPr="00B86B30">
        <w:rPr>
          <w:rFonts w:ascii="Azo Sans Lt" w:hAnsi="Azo Sans Lt" w:cs="Arial"/>
          <w:w w:val="110"/>
        </w:rPr>
        <w:t xml:space="preserve">  </w:t>
      </w:r>
      <w:r w:rsidR="00611684" w:rsidRPr="00611684">
        <w:rPr>
          <w:rFonts w:ascii="Azo Sans Lt" w:hAnsi="Azo Sans Lt" w:cs="Arial"/>
          <w:w w:val="110"/>
          <w:lang w:val="pt-BR"/>
        </w:rPr>
        <w:t>As despesas decorrentes da aquisição do objeto, previsto no presente Termo de Referência correrão por conta da natureza da despesa, fonte de recurso e programas de trabalho, abaixo especificados:</w:t>
      </w:r>
    </w:p>
    <w:p w14:paraId="195EF418" w14:textId="77777777" w:rsidR="00611684" w:rsidRDefault="00611684" w:rsidP="00611684">
      <w:pPr>
        <w:pStyle w:val="PargrafodaLista"/>
        <w:numPr>
          <w:ilvl w:val="0"/>
          <w:numId w:val="39"/>
        </w:numPr>
      </w:pPr>
      <w:r>
        <w:rPr>
          <w:rFonts w:ascii="Leelawadee UI Semilight" w:hAnsi="Leelawadee UI Semilight" w:cs="Calibri"/>
        </w:rPr>
        <w:t xml:space="preserve">Elemento de despesa: </w:t>
      </w:r>
      <w:r>
        <w:rPr>
          <w:rFonts w:ascii="Leelawadee UI Semilight" w:hAnsi="Leelawadee UI Semilight" w:cs="Calibri"/>
          <w:b/>
          <w:bCs/>
        </w:rPr>
        <w:t>33.90.30.36;</w:t>
      </w:r>
    </w:p>
    <w:p w14:paraId="6AC6F4B0" w14:textId="77777777" w:rsidR="00611684" w:rsidRDefault="00611684" w:rsidP="00611684">
      <w:pPr>
        <w:pStyle w:val="PargrafodaLista"/>
        <w:ind w:left="389"/>
        <w:rPr>
          <w:rFonts w:ascii="Leelawadee UI Semilight" w:hAnsi="Leelawadee UI Semilight" w:cs="Calibri"/>
          <w:b/>
          <w:bCs/>
          <w:sz w:val="14"/>
          <w:szCs w:val="14"/>
        </w:rPr>
      </w:pPr>
    </w:p>
    <w:p w14:paraId="6DA5F813" w14:textId="77777777" w:rsidR="00611684" w:rsidRDefault="00611684" w:rsidP="00611684">
      <w:pPr>
        <w:pStyle w:val="PargrafodaLista"/>
        <w:numPr>
          <w:ilvl w:val="0"/>
          <w:numId w:val="39"/>
        </w:numPr>
      </w:pPr>
      <w:r>
        <w:rPr>
          <w:rFonts w:ascii="Leelawadee UI Semilight" w:hAnsi="Leelawadee UI Semilight" w:cs="Calibri"/>
        </w:rPr>
        <w:t xml:space="preserve">Fonte de recurso: </w:t>
      </w:r>
      <w:r>
        <w:rPr>
          <w:rFonts w:ascii="Leelawadee UI Semilight" w:hAnsi="Leelawadee UI Semilight" w:cs="Calibri"/>
          <w:b/>
          <w:bCs/>
        </w:rPr>
        <w:t>007;</w:t>
      </w:r>
    </w:p>
    <w:p w14:paraId="132ADFB9" w14:textId="77777777" w:rsidR="00611684" w:rsidRDefault="00611684" w:rsidP="00611684">
      <w:pPr>
        <w:pStyle w:val="PargrafodaLista"/>
        <w:ind w:left="389"/>
        <w:rPr>
          <w:b/>
          <w:bCs/>
          <w:sz w:val="14"/>
          <w:szCs w:val="14"/>
        </w:rPr>
      </w:pPr>
    </w:p>
    <w:p w14:paraId="6ED5888E" w14:textId="77777777" w:rsidR="00611684" w:rsidRDefault="00611684" w:rsidP="00611684">
      <w:pPr>
        <w:pStyle w:val="PargrafodaLista"/>
        <w:numPr>
          <w:ilvl w:val="0"/>
          <w:numId w:val="39"/>
        </w:numPr>
      </w:pPr>
      <w:r>
        <w:rPr>
          <w:rFonts w:ascii="Leelawadee UI Semilight" w:hAnsi="Leelawadee UI Semilight" w:cs="Calibri"/>
        </w:rPr>
        <w:t>Programa de Trabalho:</w:t>
      </w:r>
    </w:p>
    <w:p w14:paraId="10E4B350" w14:textId="77777777" w:rsidR="00611684" w:rsidRDefault="00611684" w:rsidP="00611684">
      <w:pPr>
        <w:pStyle w:val="PargrafodaLista"/>
        <w:ind w:left="389"/>
        <w:rPr>
          <w:rFonts w:ascii="Leelawadee UI Semilight" w:hAnsi="Leelawadee UI Semilight" w:cs="Calibri"/>
          <w:sz w:val="12"/>
          <w:szCs w:val="12"/>
        </w:rPr>
      </w:pPr>
    </w:p>
    <w:p w14:paraId="30BFC421" w14:textId="77777777" w:rsidR="00611684" w:rsidRDefault="00611684" w:rsidP="00611684">
      <w:pPr>
        <w:pStyle w:val="PargrafodaLista"/>
        <w:numPr>
          <w:ilvl w:val="0"/>
          <w:numId w:val="39"/>
        </w:numPr>
        <w:rPr>
          <w:rFonts w:ascii="Leelawadee UI Semilight" w:hAnsi="Leelawadee UI Semilight" w:cs="Arial"/>
          <w:b/>
        </w:rPr>
      </w:pPr>
      <w:r>
        <w:rPr>
          <w:rFonts w:ascii="Leelawadee UI Semilight" w:hAnsi="Leelawadee UI Semilight" w:cs="Arial"/>
          <w:b/>
        </w:rPr>
        <w:t>Subsecretaria de Atenção Básica: 30001.10.301.0087.2.316;</w:t>
      </w:r>
    </w:p>
    <w:p w14:paraId="47D3E514" w14:textId="77777777" w:rsidR="00611684" w:rsidRDefault="00611684" w:rsidP="00611684">
      <w:pPr>
        <w:pStyle w:val="PargrafodaLista"/>
        <w:ind w:left="389"/>
      </w:pPr>
      <w:r>
        <w:rPr>
          <w:rFonts w:ascii="Leelawadee UI Semilight" w:hAnsi="Leelawadee UI Semilight" w:cs="Arial"/>
          <w:b/>
          <w:bCs/>
        </w:rPr>
        <w:t xml:space="preserve">Estratégia de Saúde da Família: </w:t>
      </w:r>
      <w:r>
        <w:rPr>
          <w:rFonts w:ascii="Leelawadee UI Semilight" w:hAnsi="Leelawadee UI Semilight" w:cs="Calibri"/>
          <w:b/>
          <w:bCs/>
        </w:rPr>
        <w:t>30001.10.301.0087.2.318;</w:t>
      </w:r>
    </w:p>
    <w:p w14:paraId="270807DC" w14:textId="77777777" w:rsidR="00611684" w:rsidRDefault="00611684" w:rsidP="00611684">
      <w:pPr>
        <w:pStyle w:val="PargrafodaLista"/>
        <w:ind w:left="389"/>
        <w:rPr>
          <w:rFonts w:ascii="Leelawadee UI Semilight" w:hAnsi="Leelawadee UI Semilight" w:cs="Calibri"/>
          <w:b/>
          <w:bCs/>
        </w:rPr>
      </w:pPr>
      <w:r>
        <w:rPr>
          <w:rFonts w:ascii="Leelawadee UI Semilight" w:hAnsi="Leelawadee UI Semilight" w:cs="Calibri"/>
          <w:b/>
          <w:bCs/>
        </w:rPr>
        <w:t>Programa Melhor em Casa: 30001.10.302.0087.2.325;</w:t>
      </w:r>
    </w:p>
    <w:p w14:paraId="7A22435B" w14:textId="77777777" w:rsidR="00611684" w:rsidRDefault="00611684" w:rsidP="00611684">
      <w:pPr>
        <w:pStyle w:val="PargrafodaLista"/>
        <w:ind w:left="389"/>
      </w:pPr>
      <w:r>
        <w:rPr>
          <w:rFonts w:ascii="Leelawadee UI Semilight" w:hAnsi="Leelawadee UI Semilight" w:cs="Calibri"/>
          <w:b/>
          <w:bCs/>
        </w:rPr>
        <w:t>Subsecretaria de Vigilância em Saúde: 30001.10.305.0076.2.197</w:t>
      </w:r>
    </w:p>
    <w:p w14:paraId="0F7F025B" w14:textId="77777777" w:rsidR="00611684" w:rsidRPr="00611684" w:rsidRDefault="00611684" w:rsidP="00611684">
      <w:pPr>
        <w:pStyle w:val="PargrafodaLista"/>
        <w:tabs>
          <w:tab w:val="left" w:pos="709"/>
        </w:tabs>
        <w:spacing w:before="113" w:line="360" w:lineRule="auto"/>
        <w:ind w:left="284" w:right="747"/>
        <w:contextualSpacing/>
        <w:rPr>
          <w:rFonts w:ascii="Azo Sans Lt" w:hAnsi="Azo Sans Lt" w:cs="Arial"/>
          <w:w w:val="110"/>
          <w:lang w:val="pt-BR"/>
        </w:rPr>
      </w:pPr>
    </w:p>
    <w:p w14:paraId="168A201F" w14:textId="77777777" w:rsidR="0046176F" w:rsidRPr="00B86B30" w:rsidRDefault="00611684" w:rsidP="00D95DAA">
      <w:pPr>
        <w:pStyle w:val="PargrafodaLista"/>
        <w:numPr>
          <w:ilvl w:val="1"/>
          <w:numId w:val="2"/>
        </w:numPr>
        <w:tabs>
          <w:tab w:val="left" w:pos="709"/>
        </w:tabs>
        <w:spacing w:before="113" w:line="360" w:lineRule="auto"/>
        <w:ind w:left="284" w:right="747" w:firstLine="0"/>
        <w:contextualSpacing/>
        <w:rPr>
          <w:rFonts w:ascii="Azo Sans Lt" w:hAnsi="Azo Sans Lt" w:cs="Arial"/>
          <w:w w:val="110"/>
        </w:rPr>
      </w:pPr>
      <w:r w:rsidRPr="00611684">
        <w:rPr>
          <w:rFonts w:ascii="Azo Sans Lt" w:hAnsi="Azo Sans Lt" w:cs="Arial"/>
          <w:w w:val="110"/>
          <w:lang w:val="pt-BR"/>
        </w:rPr>
        <w:t xml:space="preserve">As notas fiscais deverão ser emitidas em nome do </w:t>
      </w:r>
      <w:r w:rsidRPr="00611684">
        <w:rPr>
          <w:rFonts w:ascii="Azo Sans Lt" w:hAnsi="Azo Sans Lt" w:cs="Arial"/>
          <w:b/>
          <w:w w:val="110"/>
          <w:lang w:val="pt-BR"/>
        </w:rPr>
        <w:t>FUNDO MUNICIPAL DE SAÚDE, CNPJ: 11.399.442/0001-79 - AVENIDA ALBERTO BRAUNE, Nº 224, SALA 221, CENTRO, NOVA FRIBURGO/RJ, CEP 28613-001.</w:t>
      </w:r>
    </w:p>
    <w:p w14:paraId="4BFF0E8B" w14:textId="77777777" w:rsidR="0013661E" w:rsidRPr="00B86B30" w:rsidRDefault="0013661E" w:rsidP="00D95DAA">
      <w:pPr>
        <w:spacing w:before="113" w:line="360" w:lineRule="auto"/>
        <w:ind w:left="284"/>
        <w:contextualSpacing/>
        <w:rPr>
          <w:rFonts w:ascii="Azo Sans Lt" w:hAnsi="Azo Sans Lt" w:cs="Arial"/>
          <w:w w:val="110"/>
        </w:rPr>
      </w:pPr>
      <w:r>
        <w:rPr>
          <w:rFonts w:ascii="Azo Sans Lt" w:hAnsi="Azo Sans Lt" w:cs="Arial"/>
          <w:w w:val="110"/>
        </w:rPr>
        <w:tab/>
      </w:r>
      <w:r>
        <w:rPr>
          <w:rFonts w:ascii="Azo Sans Lt" w:hAnsi="Azo Sans Lt" w:cs="Arial"/>
          <w:w w:val="110"/>
        </w:rPr>
        <w:tab/>
      </w:r>
    </w:p>
    <w:p w14:paraId="12DDB6B4" w14:textId="77777777" w:rsidR="0046176F" w:rsidRPr="00B86B30" w:rsidRDefault="00C44558" w:rsidP="00D95DAA">
      <w:pPr>
        <w:pStyle w:val="Ttulo1"/>
        <w:numPr>
          <w:ilvl w:val="0"/>
          <w:numId w:val="2"/>
        </w:numPr>
        <w:tabs>
          <w:tab w:val="left" w:pos="709"/>
        </w:tabs>
        <w:spacing w:before="113" w:line="360" w:lineRule="auto"/>
        <w:ind w:left="284" w:right="747" w:firstLine="0"/>
        <w:contextualSpacing/>
        <w:jc w:val="both"/>
        <w:rPr>
          <w:rFonts w:ascii="Azo Sans Md" w:hAnsi="Azo Sans Md" w:cs="Arial"/>
          <w:spacing w:val="-3"/>
        </w:rPr>
      </w:pPr>
      <w:bookmarkStart w:id="5" w:name="_Toc97720586"/>
      <w:r w:rsidRPr="00B86B30">
        <w:rPr>
          <w:rFonts w:ascii="Azo Sans Md" w:hAnsi="Azo Sans Md" w:cs="Arial"/>
          <w:spacing w:val="-3"/>
        </w:rPr>
        <w:t>CONDIÇÕES DE</w:t>
      </w:r>
      <w:r w:rsidR="007779DB" w:rsidRPr="00B86B30">
        <w:rPr>
          <w:rFonts w:ascii="Azo Sans Md" w:hAnsi="Azo Sans Md" w:cs="Arial"/>
          <w:spacing w:val="-3"/>
        </w:rPr>
        <w:t xml:space="preserve"> </w:t>
      </w:r>
      <w:r w:rsidRPr="00B86B30">
        <w:rPr>
          <w:rFonts w:ascii="Azo Sans Md" w:hAnsi="Azo Sans Md" w:cs="Arial"/>
          <w:spacing w:val="-3"/>
        </w:rPr>
        <w:t>PARTICIPAÇÃO</w:t>
      </w:r>
      <w:bookmarkEnd w:id="5"/>
    </w:p>
    <w:p w14:paraId="1918E542" w14:textId="3C0D243E" w:rsidR="001077E9" w:rsidRPr="001077E9" w:rsidRDefault="008B1B1D" w:rsidP="001077E9">
      <w:pPr>
        <w:pStyle w:val="PargrafodaLista"/>
        <w:numPr>
          <w:ilvl w:val="1"/>
          <w:numId w:val="2"/>
        </w:numPr>
        <w:tabs>
          <w:tab w:val="left" w:pos="709"/>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w:t>
      </w:r>
      <w:r w:rsidR="001077E9" w:rsidRPr="001077E9">
        <w:rPr>
          <w:rFonts w:ascii="Cambria" w:hAnsi="Cambria" w:cs="Arial"/>
          <w:w w:val="115"/>
        </w:rPr>
        <w:t xml:space="preserve"> </w:t>
      </w:r>
      <w:r w:rsidR="001077E9" w:rsidRPr="001077E9">
        <w:rPr>
          <w:rFonts w:ascii="Azo Sans Lt" w:hAnsi="Azo Sans Lt" w:cs="Arial"/>
          <w:w w:val="110"/>
        </w:rPr>
        <w:t>Somente Poderão participar desta licitação as empresas qualificadas como Microempresa, Empresa de Pequeno ou Equiparadas e que não se enquadrem em nenhuma das hipóteses elencadas no § 4º do artigo 3º da Lei Complementar nº 123/2006, estando aptas a usufruir dos direitos de que tratam os artigos 42 a 49 da mencionada Lei, não havendo fatos supervenientes impeditivos da participação no presente certame, e ainda preencham os seguintes requisitos:</w:t>
      </w:r>
    </w:p>
    <w:p w14:paraId="6B1FC8C0" w14:textId="77777777" w:rsidR="001077E9" w:rsidRPr="001077E9" w:rsidRDefault="001077E9" w:rsidP="001077E9">
      <w:pPr>
        <w:pStyle w:val="PargrafodaLista"/>
        <w:numPr>
          <w:ilvl w:val="1"/>
          <w:numId w:val="2"/>
        </w:numPr>
        <w:tabs>
          <w:tab w:val="left" w:pos="709"/>
        </w:tabs>
        <w:spacing w:before="113" w:line="360" w:lineRule="auto"/>
        <w:ind w:left="284" w:right="747" w:firstLine="0"/>
        <w:contextualSpacing/>
        <w:rPr>
          <w:rFonts w:ascii="Azo Sans Lt" w:hAnsi="Azo Sans Lt" w:cs="Arial"/>
          <w:w w:val="110"/>
        </w:rPr>
      </w:pPr>
      <w:r w:rsidRPr="001077E9">
        <w:rPr>
          <w:rFonts w:ascii="Azo Sans Lt" w:hAnsi="Azo Sans Lt" w:cs="Arial"/>
          <w:w w:val="110"/>
        </w:rPr>
        <w:t xml:space="preserve"> - Estejam legalmente estabelecidas e explorem ramo de atividade compatível com o objeto desta licitação, devendo tal fato ser oportunamente comprovado mediante exame dos atos constitutivos da empresa;</w:t>
      </w:r>
      <w:bookmarkStart w:id="6" w:name="_Hlk69467282"/>
    </w:p>
    <w:bookmarkEnd w:id="6"/>
    <w:p w14:paraId="3D655B4C" w14:textId="77777777" w:rsidR="001077E9" w:rsidRPr="001077E9" w:rsidRDefault="001077E9" w:rsidP="001077E9">
      <w:pPr>
        <w:pStyle w:val="PargrafodaLista"/>
        <w:numPr>
          <w:ilvl w:val="1"/>
          <w:numId w:val="2"/>
        </w:numPr>
        <w:tabs>
          <w:tab w:val="left" w:pos="709"/>
        </w:tabs>
        <w:spacing w:before="113" w:line="360" w:lineRule="auto"/>
        <w:ind w:left="284" w:right="747" w:firstLine="0"/>
        <w:contextualSpacing/>
        <w:rPr>
          <w:rFonts w:ascii="Azo Sans Lt" w:hAnsi="Azo Sans Lt" w:cs="Arial"/>
          <w:w w:val="110"/>
        </w:rPr>
      </w:pPr>
      <w:r w:rsidRPr="001077E9">
        <w:rPr>
          <w:rFonts w:ascii="Azo Sans Lt" w:hAnsi="Azo Sans Lt" w:cs="Arial"/>
          <w:w w:val="110"/>
        </w:rPr>
        <w:t xml:space="preserve"> - Estejam regularmente cadastradas no Sistema de Cadastramento Unificado de Fornecedores–SICAF e no sítio </w:t>
      </w:r>
      <w:hyperlink r:id="rId10" w:history="1">
        <w:r w:rsidRPr="001077E9">
          <w:t>www.gov.br/compras</w:t>
        </w:r>
      </w:hyperlink>
    </w:p>
    <w:p w14:paraId="746C3BA9" w14:textId="77777777" w:rsidR="001077E9" w:rsidRPr="001077E9" w:rsidRDefault="001077E9" w:rsidP="001077E9">
      <w:pPr>
        <w:pStyle w:val="PargrafodaLista"/>
        <w:numPr>
          <w:ilvl w:val="1"/>
          <w:numId w:val="2"/>
        </w:numPr>
        <w:tabs>
          <w:tab w:val="left" w:pos="709"/>
        </w:tabs>
        <w:spacing w:before="113" w:line="360" w:lineRule="auto"/>
        <w:ind w:left="284" w:right="747" w:firstLine="0"/>
        <w:contextualSpacing/>
        <w:rPr>
          <w:rFonts w:ascii="Azo Sans Lt" w:hAnsi="Azo Sans Lt" w:cs="Arial"/>
          <w:w w:val="110"/>
        </w:rPr>
      </w:pPr>
      <w:r w:rsidRPr="001077E9">
        <w:rPr>
          <w:rFonts w:ascii="Azo Sans Lt" w:hAnsi="Azo Sans Lt" w:cs="Arial"/>
          <w:w w:val="110"/>
        </w:rPr>
        <w:t xml:space="preserve"> - Disponham de chave de identificação e senha pessoal, obtidas junto ao provedor do sistema, bem como informar-se a respeito do seu funcionamento e regulamento e receber instruções dos gestores do sistema Comprasnet SIASG para sua correta utilização;</w:t>
      </w:r>
    </w:p>
    <w:p w14:paraId="7739C66A" w14:textId="77777777" w:rsidR="001077E9" w:rsidRPr="001077E9" w:rsidRDefault="001077E9" w:rsidP="001077E9">
      <w:pPr>
        <w:pStyle w:val="PargrafodaLista"/>
        <w:numPr>
          <w:ilvl w:val="1"/>
          <w:numId w:val="2"/>
        </w:numPr>
        <w:tabs>
          <w:tab w:val="left" w:pos="709"/>
        </w:tabs>
        <w:spacing w:before="113" w:line="360" w:lineRule="auto"/>
        <w:ind w:left="284" w:right="747" w:firstLine="0"/>
        <w:contextualSpacing/>
        <w:rPr>
          <w:rFonts w:ascii="Azo Sans Lt" w:hAnsi="Azo Sans Lt" w:cs="Arial"/>
          <w:w w:val="110"/>
        </w:rPr>
      </w:pPr>
      <w:r w:rsidRPr="001077E9">
        <w:rPr>
          <w:rFonts w:ascii="Azo Sans Lt" w:hAnsi="Azo Sans Lt" w:cs="Arial"/>
          <w:w w:val="110"/>
        </w:rPr>
        <w:t xml:space="preserve"> - Atendam às condições exigidas neste Edital e em seus Anexos.</w:t>
      </w:r>
    </w:p>
    <w:p w14:paraId="714187B9" w14:textId="55864F00" w:rsidR="002213CC" w:rsidRPr="00B86B30" w:rsidRDefault="00555668" w:rsidP="00D95DAA">
      <w:pPr>
        <w:pStyle w:val="Ttulo1"/>
        <w:numPr>
          <w:ilvl w:val="0"/>
          <w:numId w:val="2"/>
        </w:numPr>
        <w:tabs>
          <w:tab w:val="left" w:pos="709"/>
        </w:tabs>
        <w:spacing w:before="113" w:line="360" w:lineRule="auto"/>
        <w:ind w:left="284" w:right="747" w:firstLine="0"/>
        <w:contextualSpacing/>
        <w:jc w:val="both"/>
        <w:rPr>
          <w:rFonts w:ascii="Azo Sans Md" w:hAnsi="Azo Sans Md" w:cs="Arial"/>
          <w:spacing w:val="-3"/>
        </w:rPr>
      </w:pPr>
      <w:bookmarkStart w:id="7" w:name="_Toc97720587"/>
      <w:r w:rsidRPr="00555668">
        <w:rPr>
          <w:rFonts w:ascii="Azo Sans Md" w:hAnsi="Azo Sans Md" w:cs="Arial"/>
          <w:spacing w:val="-3"/>
        </w:rPr>
        <w:t>VEDAÇÃO À PARTICIPAÇÃO NO CERTAME</w:t>
      </w:r>
      <w:bookmarkEnd w:id="7"/>
    </w:p>
    <w:p w14:paraId="2ECCBC29" w14:textId="77777777" w:rsidR="0092395A" w:rsidRPr="00FF4AEC" w:rsidRDefault="008B1B1D" w:rsidP="0092395A">
      <w:pPr>
        <w:pStyle w:val="PargrafodaLista"/>
        <w:numPr>
          <w:ilvl w:val="1"/>
          <w:numId w:val="2"/>
        </w:numPr>
        <w:tabs>
          <w:tab w:val="left" w:pos="709"/>
        </w:tabs>
        <w:spacing w:before="113" w:line="360" w:lineRule="auto"/>
        <w:ind w:left="284" w:right="747" w:firstLine="0"/>
        <w:contextualSpacing/>
        <w:rPr>
          <w:rFonts w:ascii="Azo Sans Lt" w:hAnsi="Azo Sans Lt" w:cs="Arial"/>
          <w:w w:val="110"/>
        </w:rPr>
      </w:pPr>
      <w:r w:rsidRPr="00FF4AEC">
        <w:rPr>
          <w:rFonts w:ascii="Azo Sans Lt" w:hAnsi="Azo Sans Lt" w:cs="Arial"/>
          <w:w w:val="110"/>
        </w:rPr>
        <w:t xml:space="preserve">- </w:t>
      </w:r>
      <w:r w:rsidR="0092395A" w:rsidRPr="00FF4AEC">
        <w:rPr>
          <w:rFonts w:ascii="Azo Sans Lt" w:hAnsi="Azo Sans Lt" w:cs="Arial"/>
          <w:w w:val="110"/>
        </w:rPr>
        <w:t>Não poderão concorrer neste Pregão as sociedades empresariais e empresários:</w:t>
      </w:r>
    </w:p>
    <w:p w14:paraId="7BA409CF" w14:textId="6E063BDE" w:rsidR="00942A2F" w:rsidRPr="00FF4AEC" w:rsidRDefault="00942A2F" w:rsidP="00942A2F">
      <w:pPr>
        <w:pStyle w:val="PargrafodaLista"/>
        <w:numPr>
          <w:ilvl w:val="2"/>
          <w:numId w:val="2"/>
        </w:numPr>
        <w:tabs>
          <w:tab w:val="left" w:pos="993"/>
        </w:tabs>
        <w:spacing w:before="113" w:line="360" w:lineRule="auto"/>
        <w:ind w:left="284" w:right="747" w:firstLine="0"/>
        <w:contextualSpacing/>
        <w:rPr>
          <w:rFonts w:ascii="Azo Sans Lt" w:hAnsi="Azo Sans Lt" w:cs="Arial"/>
          <w:w w:val="110"/>
        </w:rPr>
      </w:pPr>
      <w:r w:rsidRPr="00FF4AEC">
        <w:rPr>
          <w:rFonts w:ascii="Azo Sans Lt" w:hAnsi="Azo Sans Lt" w:cs="Arial"/>
          <w:w w:val="110"/>
        </w:rPr>
        <w:t xml:space="preserve">Que não estejam enquadradas legalmente na condição de Microempresa,  Empresa de Pequeno Porte ou Equiparadas, na forma prevista no § 4º do art. 3º da Lei Complementar </w:t>
      </w:r>
      <w:r w:rsidRPr="00FF4AEC">
        <w:rPr>
          <w:rFonts w:ascii="Azo Sans Lt" w:hAnsi="Azo Sans Lt" w:cs="Arial"/>
          <w:w w:val="110"/>
        </w:rPr>
        <w:lastRenderedPageBreak/>
        <w:t>nº123/2006.</w:t>
      </w:r>
    </w:p>
    <w:p w14:paraId="291868F2" w14:textId="77777777" w:rsidR="00942A2F" w:rsidRPr="00FF4AEC" w:rsidRDefault="00942A2F" w:rsidP="00942A2F">
      <w:pPr>
        <w:pStyle w:val="PargrafodaLista"/>
        <w:numPr>
          <w:ilvl w:val="2"/>
          <w:numId w:val="2"/>
        </w:numPr>
        <w:tabs>
          <w:tab w:val="left" w:pos="993"/>
        </w:tabs>
        <w:spacing w:before="113" w:line="360" w:lineRule="auto"/>
        <w:ind w:left="284" w:right="747" w:firstLine="0"/>
        <w:contextualSpacing/>
        <w:rPr>
          <w:rFonts w:ascii="Azo Sans Lt" w:hAnsi="Azo Sans Lt" w:cs="Arial"/>
          <w:w w:val="110"/>
        </w:rPr>
      </w:pPr>
      <w:r w:rsidRPr="00FF4AEC">
        <w:rPr>
          <w:rFonts w:ascii="Azo Sans Lt" w:hAnsi="Azo Sans Lt" w:cs="Arial"/>
          <w:w w:val="110"/>
        </w:rPr>
        <w:t>Suspensas temporariamente de participar de licitações e de contratar com a Administração Municipal Direta e Indireta, nos termos do inciso III, do artigo 87, da Lei Federal 8.666/93, ou do artigo 7° da Lei Federal n°10.520/02;</w:t>
      </w:r>
    </w:p>
    <w:p w14:paraId="287ED75E" w14:textId="77777777" w:rsidR="00942A2F" w:rsidRPr="00FF4AEC" w:rsidRDefault="00942A2F" w:rsidP="00942A2F">
      <w:pPr>
        <w:pStyle w:val="PargrafodaLista"/>
        <w:numPr>
          <w:ilvl w:val="2"/>
          <w:numId w:val="2"/>
        </w:numPr>
        <w:tabs>
          <w:tab w:val="left" w:pos="993"/>
        </w:tabs>
        <w:spacing w:before="113" w:line="360" w:lineRule="auto"/>
        <w:ind w:left="284" w:right="747" w:firstLine="0"/>
        <w:contextualSpacing/>
        <w:rPr>
          <w:rFonts w:ascii="Azo Sans Lt" w:hAnsi="Azo Sans Lt" w:cs="Arial"/>
          <w:w w:val="110"/>
        </w:rPr>
      </w:pPr>
      <w:r w:rsidRPr="00FF4AEC">
        <w:rPr>
          <w:rFonts w:ascii="Azo Sans Lt" w:hAnsi="Azo Sans Lt" w:cs="Arial"/>
          <w:w w:val="110"/>
        </w:rPr>
        <w:t>Impedidas de participar da licitação, nos termos do inciso IV, do art.87 da Lei Federal n.º 8.666/93, seja qual for o órgão ou entidade que tenha aplicado a reprimenda,em qualquer esfera da Administração Pública;</w:t>
      </w:r>
    </w:p>
    <w:p w14:paraId="2519079E" w14:textId="77777777" w:rsidR="00942A2F" w:rsidRPr="00FF4AEC" w:rsidRDefault="00942A2F" w:rsidP="00942A2F">
      <w:pPr>
        <w:pStyle w:val="PargrafodaLista"/>
        <w:numPr>
          <w:ilvl w:val="2"/>
          <w:numId w:val="2"/>
        </w:numPr>
        <w:tabs>
          <w:tab w:val="left" w:pos="993"/>
        </w:tabs>
        <w:spacing w:before="113" w:line="360" w:lineRule="auto"/>
        <w:ind w:left="284" w:right="747" w:firstLine="0"/>
        <w:contextualSpacing/>
        <w:rPr>
          <w:rFonts w:ascii="Azo Sans Lt" w:hAnsi="Azo Sans Lt" w:cs="Arial"/>
          <w:w w:val="110"/>
        </w:rPr>
      </w:pPr>
      <w:r w:rsidRPr="00FF4AEC">
        <w:rPr>
          <w:rFonts w:ascii="Azo Sans Lt" w:hAnsi="Azo Sans Lt" w:cs="Arial"/>
          <w:w w:val="110"/>
        </w:rPr>
        <w:t>A forma de cooperativas ou em consórcio de empresas ou grupo de empresas, qualquer que seja a sua forma de constituição;</w:t>
      </w:r>
    </w:p>
    <w:p w14:paraId="4C460367" w14:textId="77777777" w:rsidR="00942A2F" w:rsidRPr="00FF4AEC" w:rsidRDefault="00942A2F" w:rsidP="00942A2F">
      <w:pPr>
        <w:pStyle w:val="PargrafodaLista"/>
        <w:numPr>
          <w:ilvl w:val="2"/>
          <w:numId w:val="2"/>
        </w:numPr>
        <w:tabs>
          <w:tab w:val="left" w:pos="993"/>
        </w:tabs>
        <w:spacing w:before="113" w:line="360" w:lineRule="auto"/>
        <w:ind w:left="284" w:right="747" w:firstLine="0"/>
        <w:contextualSpacing/>
        <w:rPr>
          <w:rFonts w:ascii="Azo Sans Lt" w:hAnsi="Azo Sans Lt" w:cs="Arial"/>
          <w:w w:val="110"/>
        </w:rPr>
      </w:pPr>
      <w:r w:rsidRPr="00FF4AEC">
        <w:rPr>
          <w:rFonts w:ascii="Azo Sans Lt" w:hAnsi="Azo Sans Lt" w:cs="Arial"/>
          <w:w w:val="110"/>
        </w:rPr>
        <w:t xml:space="preserve"> Sociedades  empresárias  que  estiverem  em  concordata,  em  recuperação judicial, recuperação extra judicial, em processo de falência,  sob  concurso  de  credores, em dissolução ou em liquidação judicial ou extra judicial.</w:t>
      </w:r>
    </w:p>
    <w:p w14:paraId="34FD5971" w14:textId="67749382" w:rsidR="00942A2F" w:rsidRPr="00FF4AEC" w:rsidRDefault="00942A2F" w:rsidP="00942A2F">
      <w:pPr>
        <w:pStyle w:val="PargrafodaLista"/>
        <w:numPr>
          <w:ilvl w:val="2"/>
          <w:numId w:val="2"/>
        </w:numPr>
        <w:tabs>
          <w:tab w:val="left" w:pos="993"/>
        </w:tabs>
        <w:spacing w:before="113" w:line="360" w:lineRule="auto"/>
        <w:ind w:left="284" w:right="747" w:firstLine="0"/>
        <w:contextualSpacing/>
        <w:rPr>
          <w:rFonts w:ascii="Azo Sans Lt" w:hAnsi="Azo Sans Lt" w:cs="Arial"/>
          <w:w w:val="110"/>
        </w:rPr>
      </w:pPr>
      <w:r w:rsidRPr="00FF4AEC">
        <w:rPr>
          <w:rFonts w:ascii="Azo Sans Lt" w:hAnsi="Azo Sans Lt" w:cs="Arial"/>
          <w:w w:val="110"/>
        </w:rPr>
        <w:t>Será permitida a participação de empresa em recuperação judicial com plano de recuperação homologado pela autoridade judiciária competente, visto que nesse contexto há plausibilidade de capacidade econômico-financeira, devendo, então, demonstrar-se além da referida homologação judicial os demais requisitos para habilitação econômico-financeira.</w:t>
      </w:r>
    </w:p>
    <w:p w14:paraId="765D016A" w14:textId="77777777" w:rsidR="00942A2F" w:rsidRPr="00FF4AEC" w:rsidRDefault="00942A2F" w:rsidP="00942A2F">
      <w:pPr>
        <w:pStyle w:val="PargrafodaLista"/>
        <w:numPr>
          <w:ilvl w:val="2"/>
          <w:numId w:val="2"/>
        </w:numPr>
        <w:tabs>
          <w:tab w:val="left" w:pos="993"/>
        </w:tabs>
        <w:spacing w:before="113" w:line="360" w:lineRule="auto"/>
        <w:ind w:left="284" w:right="747" w:firstLine="0"/>
        <w:contextualSpacing/>
        <w:rPr>
          <w:rFonts w:ascii="Azo Sans Lt" w:hAnsi="Azo Sans Lt" w:cs="Arial"/>
          <w:w w:val="110"/>
        </w:rPr>
      </w:pPr>
      <w:r w:rsidRPr="00FF4AEC">
        <w:rPr>
          <w:rFonts w:ascii="Azo Sans Lt" w:hAnsi="Azo Sans Lt" w:cs="Arial"/>
          <w:w w:val="110"/>
        </w:rPr>
        <w:t>Sociedade empresária ou empresário proibido de contratar com o Poder Público, em razão do disposto no artigo 72, § 8º, V, da Lei Federal nº 9.605/98 (Lei dos Crimes Ambientais);</w:t>
      </w:r>
    </w:p>
    <w:p w14:paraId="690C36A4" w14:textId="77777777" w:rsidR="00942A2F" w:rsidRPr="00FF4AEC" w:rsidRDefault="00942A2F" w:rsidP="00942A2F">
      <w:pPr>
        <w:pStyle w:val="PargrafodaLista"/>
        <w:numPr>
          <w:ilvl w:val="2"/>
          <w:numId w:val="2"/>
        </w:numPr>
        <w:tabs>
          <w:tab w:val="left" w:pos="993"/>
        </w:tabs>
        <w:spacing w:before="113" w:line="360" w:lineRule="auto"/>
        <w:ind w:left="284" w:right="747" w:firstLine="0"/>
        <w:contextualSpacing/>
        <w:rPr>
          <w:rFonts w:ascii="Azo Sans Lt" w:hAnsi="Azo Sans Lt" w:cs="Arial"/>
          <w:w w:val="110"/>
        </w:rPr>
      </w:pPr>
      <w:r w:rsidRPr="00FF4AEC">
        <w:rPr>
          <w:rFonts w:ascii="Azo Sans Lt" w:hAnsi="Azo Sans Lt" w:cs="Arial"/>
          <w:w w:val="110"/>
        </w:rPr>
        <w:t>Empresário ou sociedade empresária proibido de contratar com o Poder Público, nos termos do art. 12, inciso III, da Lei nº 8.429/92 (Lei da Improbidade Administrativa);</w:t>
      </w:r>
    </w:p>
    <w:p w14:paraId="14992A97" w14:textId="77777777" w:rsidR="00942A2F" w:rsidRPr="00FF4AEC" w:rsidRDefault="00942A2F" w:rsidP="00942A2F">
      <w:pPr>
        <w:pStyle w:val="PargrafodaLista"/>
        <w:numPr>
          <w:ilvl w:val="2"/>
          <w:numId w:val="2"/>
        </w:numPr>
        <w:tabs>
          <w:tab w:val="left" w:pos="993"/>
        </w:tabs>
        <w:spacing w:before="113" w:line="360" w:lineRule="auto"/>
        <w:ind w:left="284" w:right="747" w:firstLine="0"/>
        <w:contextualSpacing/>
        <w:rPr>
          <w:rFonts w:ascii="Azo Sans Lt" w:hAnsi="Azo Sans Lt" w:cs="Arial"/>
          <w:w w:val="110"/>
        </w:rPr>
      </w:pPr>
      <w:r w:rsidRPr="00FF4AEC">
        <w:rPr>
          <w:rFonts w:ascii="Azo Sans Lt" w:hAnsi="Azo Sans Lt" w:cs="Arial"/>
          <w:w w:val="110"/>
        </w:rPr>
        <w:t xml:space="preserve"> Que incorrerem em quaisquer das situações previstas nos incisos I, II e III do artigo 9º da Lei Federal nº8.666/93.</w:t>
      </w:r>
    </w:p>
    <w:p w14:paraId="5303A3BE" w14:textId="1A420AFE" w:rsidR="00942A2F" w:rsidRPr="00FF4AEC" w:rsidRDefault="00942A2F" w:rsidP="00000725">
      <w:pPr>
        <w:pStyle w:val="PargrafodaLista"/>
        <w:numPr>
          <w:ilvl w:val="3"/>
          <w:numId w:val="46"/>
        </w:numPr>
        <w:tabs>
          <w:tab w:val="left" w:pos="709"/>
        </w:tabs>
        <w:spacing w:before="113" w:line="360" w:lineRule="auto"/>
        <w:ind w:right="747"/>
        <w:contextualSpacing/>
        <w:rPr>
          <w:rFonts w:ascii="Azo Sans Lt" w:hAnsi="Azo Sans Lt" w:cs="Arial"/>
          <w:w w:val="110"/>
        </w:rPr>
      </w:pPr>
      <w:r w:rsidRPr="00FF4AEC">
        <w:rPr>
          <w:rFonts w:ascii="Azo Sans Lt" w:hAnsi="Azo Sans Lt" w:cs="Arial"/>
          <w:w w:val="110"/>
        </w:rPr>
        <w:t xml:space="preserve"> Entende-se por “participação indireta” a que alude o artigo 9º da Lei Federal       nº 8.666/93 a participação no certame de empresa em que uma das pessoas listadas no mencionado dispositivo legal figure como sócia, pouco importando o seu conhecimento técnico acerca do objeto da licitação ou mesmo a atuação no processo licitatório;</w:t>
      </w:r>
    </w:p>
    <w:p w14:paraId="4DAD9567" w14:textId="77777777" w:rsidR="00942A2F" w:rsidRPr="00FF4AEC" w:rsidRDefault="00942A2F" w:rsidP="00942A2F">
      <w:pPr>
        <w:pStyle w:val="PargrafodaLista"/>
        <w:numPr>
          <w:ilvl w:val="2"/>
          <w:numId w:val="2"/>
        </w:numPr>
        <w:tabs>
          <w:tab w:val="left" w:pos="993"/>
        </w:tabs>
        <w:spacing w:before="113" w:line="360" w:lineRule="auto"/>
        <w:ind w:left="284" w:right="747" w:firstLine="0"/>
        <w:contextualSpacing/>
        <w:rPr>
          <w:rFonts w:ascii="Azo Sans Lt" w:hAnsi="Azo Sans Lt" w:cs="Arial"/>
          <w:w w:val="110"/>
        </w:rPr>
      </w:pPr>
      <w:r w:rsidRPr="00FF4AEC">
        <w:rPr>
          <w:rFonts w:ascii="Azo Sans Lt" w:hAnsi="Azo Sans Lt" w:cs="Arial"/>
          <w:w w:val="110"/>
        </w:rPr>
        <w:t>- 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1749610B" w14:textId="77777777" w:rsidR="00942A2F" w:rsidRPr="00FF4AEC" w:rsidRDefault="00942A2F" w:rsidP="00942A2F">
      <w:pPr>
        <w:pStyle w:val="PargrafodaLista"/>
        <w:numPr>
          <w:ilvl w:val="2"/>
          <w:numId w:val="2"/>
        </w:numPr>
        <w:tabs>
          <w:tab w:val="left" w:pos="993"/>
        </w:tabs>
        <w:spacing w:before="113" w:line="360" w:lineRule="auto"/>
        <w:ind w:left="284" w:right="747" w:firstLine="0"/>
        <w:contextualSpacing/>
        <w:rPr>
          <w:rFonts w:ascii="Azo Sans Lt" w:hAnsi="Azo Sans Lt" w:cs="Arial"/>
          <w:w w:val="110"/>
        </w:rPr>
      </w:pPr>
      <w:r w:rsidRPr="00FF4AEC">
        <w:rPr>
          <w:rFonts w:ascii="Azo Sans Lt" w:hAnsi="Azo Sans Lt" w:cs="Arial"/>
          <w:w w:val="110"/>
        </w:rPr>
        <w:lastRenderedPageBreak/>
        <w:t>Sociedade estrangeira não autorizada a funcionar no País;</w:t>
      </w:r>
    </w:p>
    <w:p w14:paraId="00339356" w14:textId="0A94A96D" w:rsidR="00942A2F" w:rsidRDefault="00942A2F" w:rsidP="00942A2F">
      <w:pPr>
        <w:pStyle w:val="PargrafodaLista"/>
        <w:numPr>
          <w:ilvl w:val="1"/>
          <w:numId w:val="2"/>
        </w:numPr>
        <w:tabs>
          <w:tab w:val="left" w:pos="709"/>
        </w:tabs>
        <w:spacing w:before="113" w:line="360" w:lineRule="auto"/>
        <w:ind w:left="284" w:right="747" w:firstLine="0"/>
        <w:contextualSpacing/>
        <w:rPr>
          <w:rFonts w:ascii="Azo Sans Lt" w:hAnsi="Azo Sans Lt" w:cs="Arial"/>
          <w:w w:val="110"/>
        </w:rPr>
      </w:pPr>
      <w:r w:rsidRPr="00FF4AEC">
        <w:rPr>
          <w:rFonts w:ascii="Azo Sans Lt" w:hAnsi="Azo Sans Lt" w:cs="Arial"/>
          <w:w w:val="110"/>
        </w:rPr>
        <w:t xml:space="preserve"> Será considerado comportamento inidôneo, o comparecimento na licitação do interessado que se apresente para participar do procedimento licitatório e esteja enquadrado nas hipóteses dos impedimentos e vedações aqui elencados.</w:t>
      </w:r>
    </w:p>
    <w:p w14:paraId="04346D7A" w14:textId="77777777" w:rsidR="002A1C5F" w:rsidRPr="00FF4AEC" w:rsidRDefault="002A1C5F" w:rsidP="002A1C5F">
      <w:pPr>
        <w:pStyle w:val="PargrafodaLista"/>
        <w:tabs>
          <w:tab w:val="left" w:pos="709"/>
        </w:tabs>
        <w:spacing w:before="113" w:line="360" w:lineRule="auto"/>
        <w:ind w:left="284" w:right="747"/>
        <w:contextualSpacing/>
        <w:rPr>
          <w:rFonts w:ascii="Azo Sans Lt" w:hAnsi="Azo Sans Lt" w:cs="Arial"/>
          <w:w w:val="110"/>
        </w:rPr>
      </w:pPr>
    </w:p>
    <w:p w14:paraId="249BE553" w14:textId="77777777" w:rsidR="0046176F" w:rsidRPr="00B86B30" w:rsidRDefault="00C44558" w:rsidP="00D95DAA">
      <w:pPr>
        <w:pStyle w:val="Ttulo1"/>
        <w:numPr>
          <w:ilvl w:val="0"/>
          <w:numId w:val="2"/>
        </w:numPr>
        <w:tabs>
          <w:tab w:val="left" w:pos="709"/>
        </w:tabs>
        <w:spacing w:before="113" w:line="360" w:lineRule="auto"/>
        <w:ind w:left="284" w:right="747" w:firstLine="0"/>
        <w:contextualSpacing/>
        <w:jc w:val="both"/>
        <w:rPr>
          <w:rFonts w:ascii="Azo Sans Md" w:hAnsi="Azo Sans Md" w:cs="Arial"/>
          <w:spacing w:val="-3"/>
        </w:rPr>
      </w:pPr>
      <w:bookmarkStart w:id="8" w:name="_Toc97720588"/>
      <w:r w:rsidRPr="00B86B30">
        <w:rPr>
          <w:rFonts w:ascii="Azo Sans Md" w:hAnsi="Azo Sans Md" w:cs="Arial"/>
          <w:spacing w:val="-3"/>
        </w:rPr>
        <w:t>REVISÃO DE</w:t>
      </w:r>
      <w:r w:rsidR="00DE0544" w:rsidRPr="00B86B30">
        <w:rPr>
          <w:rFonts w:ascii="Azo Sans Md" w:hAnsi="Azo Sans Md" w:cs="Arial"/>
          <w:spacing w:val="-3"/>
        </w:rPr>
        <w:t xml:space="preserve"> </w:t>
      </w:r>
      <w:r w:rsidRPr="00B86B30">
        <w:rPr>
          <w:rFonts w:ascii="Azo Sans Md" w:hAnsi="Azo Sans Md" w:cs="Arial"/>
          <w:spacing w:val="-3"/>
        </w:rPr>
        <w:t>PREÇOS</w:t>
      </w:r>
      <w:bookmarkEnd w:id="8"/>
    </w:p>
    <w:p w14:paraId="5AE160C3" w14:textId="2C1D3B9B" w:rsidR="00D05584" w:rsidRDefault="00D05584" w:rsidP="00ED3A8A">
      <w:pPr>
        <w:pStyle w:val="PargrafodaLista"/>
        <w:numPr>
          <w:ilvl w:val="1"/>
          <w:numId w:val="2"/>
        </w:numPr>
        <w:tabs>
          <w:tab w:val="left" w:pos="709"/>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 xml:space="preserve"> - </w:t>
      </w:r>
      <w:r w:rsidR="00ED3A8A" w:rsidRPr="00ED3A8A">
        <w:rPr>
          <w:rFonts w:ascii="Azo Sans Lt" w:hAnsi="Azo Sans Lt" w:cs="Arial"/>
          <w:w w:val="110"/>
        </w:rPr>
        <w:t>Os preços serão fixos e irreajustáveis, exceto nas hipóteses, devidamente comprovadas, quando necessário o reequilíbrio econômico financeiro, conforme art.65,II,d,</w:t>
      </w:r>
      <w:r w:rsidR="00ED3A8A" w:rsidRPr="00ED3A8A">
        <w:rPr>
          <w:rFonts w:ascii="Azo Sans Lt" w:hAnsi="Azo Sans Lt" w:cs="Arial"/>
          <w:w w:val="110"/>
          <w:lang w:val="pt-BR"/>
        </w:rPr>
        <w:t xml:space="preserve"> </w:t>
      </w:r>
      <w:r w:rsidR="00ED3A8A" w:rsidRPr="00ED3A8A">
        <w:rPr>
          <w:rFonts w:ascii="Azo Sans Lt" w:hAnsi="Azo Sans Lt" w:cs="Arial"/>
          <w:w w:val="110"/>
        </w:rPr>
        <w:t>da</w:t>
      </w:r>
      <w:r w:rsidR="00ED3A8A" w:rsidRPr="00ED3A8A">
        <w:rPr>
          <w:rFonts w:ascii="Azo Sans Lt" w:hAnsi="Azo Sans Lt" w:cs="Arial"/>
          <w:w w:val="110"/>
          <w:lang w:val="pt-BR"/>
        </w:rPr>
        <w:t xml:space="preserve"> </w:t>
      </w:r>
      <w:r w:rsidR="00ED3A8A" w:rsidRPr="00ED3A8A">
        <w:rPr>
          <w:rFonts w:ascii="Azo Sans Lt" w:hAnsi="Azo Sans Lt" w:cs="Arial"/>
          <w:w w:val="110"/>
        </w:rPr>
        <w:t>Lei</w:t>
      </w:r>
      <w:r w:rsidR="00ED3A8A" w:rsidRPr="00ED3A8A">
        <w:rPr>
          <w:rFonts w:ascii="Azo Sans Lt" w:hAnsi="Azo Sans Lt" w:cs="Arial"/>
          <w:w w:val="110"/>
          <w:lang w:val="pt-BR"/>
        </w:rPr>
        <w:t xml:space="preserve"> </w:t>
      </w:r>
      <w:r w:rsidR="00ED3A8A" w:rsidRPr="00ED3A8A">
        <w:rPr>
          <w:rFonts w:ascii="Azo Sans Lt" w:hAnsi="Azo Sans Lt" w:cs="Arial"/>
          <w:w w:val="110"/>
        </w:rPr>
        <w:t>8.666/93.</w:t>
      </w:r>
    </w:p>
    <w:p w14:paraId="788467F2" w14:textId="77777777" w:rsidR="002A1C5F" w:rsidRDefault="002A1C5F" w:rsidP="002A1C5F">
      <w:pPr>
        <w:pStyle w:val="PargrafodaLista"/>
        <w:tabs>
          <w:tab w:val="left" w:pos="709"/>
        </w:tabs>
        <w:spacing w:before="113" w:line="360" w:lineRule="auto"/>
        <w:ind w:left="284" w:right="747"/>
        <w:contextualSpacing/>
        <w:rPr>
          <w:rFonts w:ascii="Azo Sans Lt" w:hAnsi="Azo Sans Lt" w:cs="Arial"/>
          <w:w w:val="110"/>
        </w:rPr>
      </w:pPr>
    </w:p>
    <w:p w14:paraId="1349FD2C" w14:textId="77777777" w:rsidR="0046176F" w:rsidRPr="00C6109D" w:rsidRDefault="002E4D58" w:rsidP="00D95DAA">
      <w:pPr>
        <w:pStyle w:val="Ttulo1"/>
        <w:numPr>
          <w:ilvl w:val="0"/>
          <w:numId w:val="2"/>
        </w:numPr>
        <w:tabs>
          <w:tab w:val="left" w:pos="709"/>
        </w:tabs>
        <w:spacing w:before="113" w:line="360" w:lineRule="auto"/>
        <w:ind w:left="284" w:right="747" w:firstLine="0"/>
        <w:contextualSpacing/>
        <w:jc w:val="both"/>
        <w:rPr>
          <w:rFonts w:ascii="Azo Sans Md" w:hAnsi="Azo Sans Md" w:cs="Arial"/>
          <w:spacing w:val="-3"/>
          <w:highlight w:val="cyan"/>
        </w:rPr>
      </w:pPr>
      <w:r w:rsidRPr="00B86B30">
        <w:rPr>
          <w:rFonts w:ascii="Azo Sans Md" w:hAnsi="Azo Sans Md" w:cs="Arial"/>
          <w:spacing w:val="-3"/>
        </w:rPr>
        <w:t xml:space="preserve"> </w:t>
      </w:r>
      <w:bookmarkStart w:id="9" w:name="_Toc97720589"/>
      <w:r w:rsidR="00C44558" w:rsidRPr="00890AC0">
        <w:rPr>
          <w:rFonts w:ascii="Azo Sans Md" w:hAnsi="Azo Sans Md" w:cs="Arial"/>
          <w:spacing w:val="-3"/>
        </w:rPr>
        <w:t>ENVIO DAS PROPOSTA DE PREÇOS E</w:t>
      </w:r>
      <w:r w:rsidR="00E81C2F" w:rsidRPr="00890AC0">
        <w:rPr>
          <w:rFonts w:ascii="Azo Sans Md" w:hAnsi="Azo Sans Md" w:cs="Arial"/>
          <w:spacing w:val="-3"/>
        </w:rPr>
        <w:t xml:space="preserve"> </w:t>
      </w:r>
      <w:r w:rsidR="00C44558" w:rsidRPr="00890AC0">
        <w:rPr>
          <w:rFonts w:ascii="Azo Sans Md" w:hAnsi="Azo Sans Md" w:cs="Arial"/>
          <w:spacing w:val="-3"/>
        </w:rPr>
        <w:t>DOS DOCUMENTOS DE HABILITAÇÃO</w:t>
      </w:r>
      <w:bookmarkEnd w:id="9"/>
    </w:p>
    <w:p w14:paraId="57AD47F9" w14:textId="10D7F311" w:rsidR="002658C8" w:rsidRPr="002658C8" w:rsidRDefault="00C44558" w:rsidP="002658C8">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 xml:space="preserve"> </w:t>
      </w:r>
      <w:r w:rsidR="00BB04DD" w:rsidRPr="00B86B30">
        <w:rPr>
          <w:rFonts w:ascii="Azo Sans Lt" w:hAnsi="Azo Sans Lt" w:cs="Arial"/>
          <w:w w:val="110"/>
        </w:rPr>
        <w:t>-</w:t>
      </w:r>
      <w:r w:rsidR="002658C8" w:rsidRPr="002658C8">
        <w:rPr>
          <w:rFonts w:ascii="Cambria" w:hAnsi="Cambria"/>
          <w:w w:val="115"/>
        </w:rPr>
        <w:t xml:space="preserve"> </w:t>
      </w:r>
      <w:r w:rsidR="002658C8" w:rsidRPr="002658C8">
        <w:rPr>
          <w:rFonts w:ascii="Azo Sans Lt" w:hAnsi="Azo Sans Lt" w:cs="Arial"/>
          <w:w w:val="110"/>
        </w:rPr>
        <w:t xml:space="preserve">As licitantes encaminharão, exclusivamente por meio do sistema eletrônico Comprasnet-SIASG, </w:t>
      </w:r>
      <w:r w:rsidR="002658C8" w:rsidRPr="002658C8">
        <w:rPr>
          <w:rFonts w:ascii="Azo Sans Lt" w:hAnsi="Azo Sans Lt" w:cs="Arial"/>
          <w:w w:val="110"/>
          <w:u w:val="single"/>
        </w:rPr>
        <w:t>suas respectivas propostas com a descrição do objeto e os preços ofertados, concomitantemente com os documentos de habilitação exigidos no edital</w:t>
      </w:r>
      <w:r w:rsidR="002658C8" w:rsidRPr="002658C8">
        <w:rPr>
          <w:rFonts w:ascii="Azo Sans Lt" w:hAnsi="Azo Sans Lt" w:cs="Arial"/>
          <w:w w:val="110"/>
        </w:rPr>
        <w:t>, até a data e o horário estabelecidos para abertura da sessão pública, quando, então, encerrar-se-á automaticamente a etapa de envio dessa documentação.</w:t>
      </w:r>
    </w:p>
    <w:p w14:paraId="2DAF0110" w14:textId="77777777" w:rsidR="002658C8" w:rsidRPr="002658C8" w:rsidRDefault="002658C8" w:rsidP="002658C8">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2658C8">
        <w:rPr>
          <w:rFonts w:ascii="Azo Sans Lt" w:hAnsi="Azo Sans Lt" w:cs="Arial"/>
          <w:w w:val="110"/>
        </w:rPr>
        <w:t xml:space="preserve">- Nos valores propostos estarão inclusos todos os custos operacionais, encargos previdenciários, trabalhistas, tributários, comerciais e quaisquer outros que incidam direta ou indiretamente </w:t>
      </w:r>
      <w:r w:rsidRPr="002658C8">
        <w:rPr>
          <w:rFonts w:ascii="Azo Sans Lt" w:hAnsi="Azo Sans Lt" w:cs="Arial"/>
          <w:w w:val="110"/>
          <w:u w:val="single"/>
        </w:rPr>
        <w:t>na prestação de serviços</w:t>
      </w:r>
      <w:r w:rsidRPr="002658C8">
        <w:rPr>
          <w:rFonts w:ascii="Azo Sans Lt" w:hAnsi="Azo Sans Lt" w:cs="Arial"/>
          <w:w w:val="110"/>
        </w:rPr>
        <w:t>.</w:t>
      </w:r>
    </w:p>
    <w:p w14:paraId="2DC881FA" w14:textId="77777777" w:rsidR="002658C8" w:rsidRPr="002658C8" w:rsidRDefault="002658C8" w:rsidP="002658C8">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2658C8">
        <w:rPr>
          <w:rFonts w:ascii="Azo Sans Lt" w:hAnsi="Azo Sans Lt" w:cs="Arial"/>
          <w:w w:val="110"/>
        </w:rPr>
        <w:t>- As licitantes poderão deixar de apresentar os documentos de habilitação que constem do SICAF, assegurado aos demais licitantes o direito de acesso aos dados constantes dos sistemas.</w:t>
      </w:r>
    </w:p>
    <w:p w14:paraId="002F3262" w14:textId="77777777" w:rsidR="002658C8" w:rsidRPr="002658C8" w:rsidRDefault="002658C8" w:rsidP="002658C8">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2658C8">
        <w:rPr>
          <w:rFonts w:ascii="Azo Sans Lt" w:hAnsi="Azo Sans Lt" w:cs="Arial"/>
          <w:w w:val="110"/>
        </w:rPr>
        <w:t>– Além de outras informações demandadas pelo sistema eletrônico, deverão consignar que compreendem a descrição do(s) serviço(s) ofertado(s), o(s) preço(s) unitário(s) e total(ais) do(s) item(ns) para o(s) qual(ais) pretende oferecer proposta, de acordo com o TERMO DE REFERÊNCIA – ANEXO I deste edital; que a proposta  formulada está compatível com o edital e seus anexos; o prazo de  prestação de  serviços, contado do recebimento da solicitação do Município de Nova Friburgo; o prazo de validade da proposta comercial.</w:t>
      </w:r>
    </w:p>
    <w:p w14:paraId="2DAC95EC" w14:textId="77777777" w:rsidR="002658C8" w:rsidRPr="002658C8" w:rsidRDefault="002658C8" w:rsidP="002658C8">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2658C8">
        <w:rPr>
          <w:rFonts w:ascii="Azo Sans Lt" w:hAnsi="Azo Sans Lt" w:cs="Arial"/>
          <w:b/>
          <w:w w:val="110"/>
        </w:rPr>
        <w:t xml:space="preserve">- </w:t>
      </w:r>
      <w:r w:rsidRPr="002658C8">
        <w:rPr>
          <w:rFonts w:ascii="Azo Sans Lt" w:hAnsi="Azo Sans Lt" w:cs="Arial"/>
          <w:w w:val="110"/>
        </w:rPr>
        <w:t>No momento de inserção da proposta, a licitante deverá registrar correlatamente as seguintes situações:</w:t>
      </w:r>
    </w:p>
    <w:p w14:paraId="64057196" w14:textId="77777777" w:rsidR="00C70935" w:rsidRDefault="00BB04DD" w:rsidP="002A1C5F">
      <w:pPr>
        <w:pStyle w:val="PargrafodaLista"/>
        <w:numPr>
          <w:ilvl w:val="2"/>
          <w:numId w:val="48"/>
        </w:numPr>
        <w:tabs>
          <w:tab w:val="left" w:pos="851"/>
        </w:tabs>
        <w:spacing w:before="113" w:line="360" w:lineRule="auto"/>
        <w:ind w:left="284" w:right="747" w:firstLine="567"/>
        <w:contextualSpacing/>
        <w:rPr>
          <w:rFonts w:ascii="Azo Sans Lt" w:hAnsi="Azo Sans Lt" w:cs="Arial"/>
          <w:w w:val="110"/>
        </w:rPr>
      </w:pPr>
      <w:r w:rsidRPr="00B86B30">
        <w:rPr>
          <w:rFonts w:ascii="Azo Sans Lt" w:hAnsi="Azo Sans Lt" w:cs="Arial"/>
          <w:w w:val="110"/>
        </w:rPr>
        <w:lastRenderedPageBreak/>
        <w:t xml:space="preserve"> </w:t>
      </w:r>
      <w:r w:rsidR="00C70935" w:rsidRPr="00C70935">
        <w:rPr>
          <w:rFonts w:ascii="Azo Sans Lt" w:hAnsi="Azo Sans Lt" w:cs="Arial"/>
          <w:w w:val="110"/>
        </w:rPr>
        <w:t xml:space="preserve">Manifestar, em campo próprio do sistema informatizado, que firmou a </w:t>
      </w:r>
      <w:r w:rsidR="00C70935" w:rsidRPr="00C70935">
        <w:rPr>
          <w:rFonts w:ascii="Azo Sans Lt" w:hAnsi="Azo Sans Lt" w:cs="Arial"/>
          <w:b/>
          <w:w w:val="110"/>
        </w:rPr>
        <w:t>Declaração de Elaboração Independente de Proposta</w:t>
      </w:r>
      <w:r w:rsidR="00C70935" w:rsidRPr="00C70935">
        <w:rPr>
          <w:rFonts w:ascii="Azo Sans Lt" w:hAnsi="Azo Sans Lt" w:cs="Arial"/>
          <w:w w:val="110"/>
        </w:rPr>
        <w:t>;</w:t>
      </w:r>
    </w:p>
    <w:p w14:paraId="202CDC9D" w14:textId="77777777" w:rsidR="00C70935" w:rsidRPr="00C70935" w:rsidRDefault="00C70935" w:rsidP="002A1C5F">
      <w:pPr>
        <w:pStyle w:val="PargrafodaLista"/>
        <w:numPr>
          <w:ilvl w:val="2"/>
          <w:numId w:val="48"/>
        </w:numPr>
        <w:tabs>
          <w:tab w:val="left" w:pos="851"/>
        </w:tabs>
        <w:spacing w:before="113" w:line="360" w:lineRule="auto"/>
        <w:ind w:left="284" w:right="747" w:firstLine="567"/>
        <w:contextualSpacing/>
        <w:rPr>
          <w:rFonts w:ascii="Azo Sans Lt" w:hAnsi="Azo Sans Lt" w:cs="Arial"/>
          <w:w w:val="110"/>
        </w:rPr>
      </w:pPr>
      <w:r w:rsidRPr="00C70935">
        <w:rPr>
          <w:rFonts w:ascii="Azo Sans Lt" w:hAnsi="Azo Sans Lt" w:cs="Arial"/>
          <w:w w:val="110"/>
        </w:rPr>
        <w:t>Declarar, em campo próprio do sistema eletrônico, que cumpre plenamente os requisitos de habilitação e que sua proposta está em conformidade com as exigências desse Edital e do Termo de Referência;</w:t>
      </w:r>
    </w:p>
    <w:p w14:paraId="74183D96" w14:textId="77777777" w:rsidR="00C70935" w:rsidRPr="00C70935" w:rsidRDefault="00C70935" w:rsidP="002A1C5F">
      <w:pPr>
        <w:pStyle w:val="PargrafodaLista"/>
        <w:numPr>
          <w:ilvl w:val="2"/>
          <w:numId w:val="48"/>
        </w:numPr>
        <w:tabs>
          <w:tab w:val="left" w:pos="851"/>
        </w:tabs>
        <w:spacing w:before="113" w:line="360" w:lineRule="auto"/>
        <w:ind w:left="284" w:right="747" w:firstLine="567"/>
        <w:contextualSpacing/>
        <w:rPr>
          <w:rFonts w:ascii="Azo Sans Lt" w:hAnsi="Azo Sans Lt" w:cs="Arial"/>
          <w:w w:val="110"/>
        </w:rPr>
      </w:pPr>
      <w:r w:rsidRPr="00C70935">
        <w:rPr>
          <w:rFonts w:ascii="Azo Sans Lt" w:hAnsi="Azo Sans Lt" w:cs="Arial"/>
          <w:w w:val="110"/>
        </w:rPr>
        <w:t>Declarar, em campo próprio do Sistema, sob pena de inabilitação, que não emprega menores de dezoito anos em trabalho noturno, perigoso ou insalubre, nem menores de dezesseis anos em qualquer trabalho, salvo na condição de aprendiz, a partir dos quatorze anos;</w:t>
      </w:r>
    </w:p>
    <w:p w14:paraId="60FF996D" w14:textId="77777777" w:rsidR="00C70935" w:rsidRPr="00C70935" w:rsidRDefault="00C70935" w:rsidP="002A1C5F">
      <w:pPr>
        <w:pStyle w:val="PargrafodaLista"/>
        <w:numPr>
          <w:ilvl w:val="2"/>
          <w:numId w:val="48"/>
        </w:numPr>
        <w:tabs>
          <w:tab w:val="left" w:pos="851"/>
        </w:tabs>
        <w:spacing w:before="113" w:line="360" w:lineRule="auto"/>
        <w:ind w:left="284" w:right="747" w:firstLine="567"/>
        <w:contextualSpacing/>
        <w:rPr>
          <w:rFonts w:ascii="Azo Sans Lt" w:hAnsi="Azo Sans Lt" w:cs="Arial"/>
          <w:w w:val="110"/>
        </w:rPr>
      </w:pPr>
      <w:r w:rsidRPr="00C70935">
        <w:rPr>
          <w:rFonts w:ascii="Azo Sans Lt" w:hAnsi="Azo Sans Lt" w:cs="Arial"/>
          <w:w w:val="110"/>
        </w:rPr>
        <w:t>Declarar em campo próprio do sistema eletrônico, caso esteja enquadrada na condição de microempresas(ME) ou empresas de pequeno porte(EPP), que ostentando os requisitos do artigo 3º da Lei Complementar nº 123/2006, para fazer jus aos benefícios previstos nessa lei.</w:t>
      </w:r>
    </w:p>
    <w:p w14:paraId="48ADE734" w14:textId="503BF791" w:rsidR="00C70935" w:rsidRDefault="00C70935" w:rsidP="002A1C5F">
      <w:pPr>
        <w:pStyle w:val="PargrafodaLista"/>
        <w:numPr>
          <w:ilvl w:val="2"/>
          <w:numId w:val="48"/>
        </w:numPr>
        <w:tabs>
          <w:tab w:val="left" w:pos="851"/>
        </w:tabs>
        <w:spacing w:before="113" w:line="360" w:lineRule="auto"/>
        <w:ind w:left="284" w:right="747" w:firstLine="567"/>
        <w:contextualSpacing/>
        <w:rPr>
          <w:rFonts w:ascii="Azo Sans Lt" w:hAnsi="Azo Sans Lt" w:cs="Arial"/>
          <w:w w:val="110"/>
        </w:rPr>
      </w:pPr>
      <w:r w:rsidRPr="00C70935">
        <w:rPr>
          <w:rFonts w:ascii="Azo Sans Lt" w:hAnsi="Azo Sans Lt" w:cs="Arial"/>
          <w:w w:val="110"/>
        </w:rPr>
        <w:t>- A declaração falsa relativa ao cumprimento dos requisitos de habilitação, à conformidade da proposta ou ao enquadramento como microempresa ou empresa de pequeno porte sujeitará a licitante às sanções previstas neste Edital.</w:t>
      </w:r>
    </w:p>
    <w:p w14:paraId="279542C7" w14:textId="4BCF0202" w:rsidR="00C70935" w:rsidRDefault="00C70935" w:rsidP="00C70935">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C70935">
        <w:rPr>
          <w:rFonts w:ascii="Azo Sans Lt" w:hAnsi="Azo Sans Lt" w:cs="Arial"/>
          <w:w w:val="110"/>
        </w:rPr>
        <w:t>O formulário da proposta comercial, em sua forma prevista no Anexo III do  edital de licitação, somente será utilizado pelo licitante vencedor, com vistas à readequação de sua oferta final.</w:t>
      </w:r>
    </w:p>
    <w:p w14:paraId="78A0FB30" w14:textId="77777777" w:rsidR="00C70935" w:rsidRPr="00C70935" w:rsidRDefault="00C70935" w:rsidP="00C70935">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C70935">
        <w:rPr>
          <w:rFonts w:ascii="Azo Sans Lt" w:hAnsi="Azo Sans Lt" w:cs="Arial"/>
          <w:w w:val="110"/>
        </w:rPr>
        <w:t>O prazo de validade da proposta comercial será de 90 (noventa) dias contados da data limite para apresentação das propostas.</w:t>
      </w:r>
    </w:p>
    <w:p w14:paraId="52D15360" w14:textId="77777777" w:rsidR="00C70935" w:rsidRPr="00C70935" w:rsidRDefault="00C70935" w:rsidP="00C70935">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C70935">
        <w:rPr>
          <w:rFonts w:ascii="Azo Sans Lt" w:hAnsi="Azo Sans Lt" w:cs="Arial"/>
          <w:w w:val="110"/>
        </w:rPr>
        <w:t>- Se por motivo de força maior, a adjudicação não puder ocorrer dentro do período de validade da proposta, e caso, persista o interesse do MNF-RJ este poderá solicitara prorrogação da validade da proposta por igual prazo.</w:t>
      </w:r>
    </w:p>
    <w:p w14:paraId="43787C4A" w14:textId="77777777" w:rsidR="00C70935" w:rsidRPr="00C70935" w:rsidRDefault="00C70935" w:rsidP="00C70935">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C70935">
        <w:rPr>
          <w:rFonts w:ascii="Azo Sans Lt" w:hAnsi="Azo Sans Lt" w:cs="Arial"/>
          <w:w w:val="110"/>
        </w:rPr>
        <w:t>– Qualquer elemento que possa identificar a licitante, antes da finalização da etapa de lances, importará na desclassificação da proposta. Desse modo, antes de encerrada a fase de lances, as participantes não poderão encaminhar documentos com timbre ou logomarca da empresa, assinatura ou carimbo de sócios ou outra informaçãoquepossalevaràidentificaçãodalicitante.</w:t>
      </w:r>
    </w:p>
    <w:p w14:paraId="00450ABD" w14:textId="439B73B7" w:rsidR="00C70935" w:rsidRDefault="00C70935" w:rsidP="00C70935">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C70935">
        <w:rPr>
          <w:rFonts w:ascii="Azo Sans Lt" w:hAnsi="Azo Sans Lt" w:cs="Arial"/>
          <w:w w:val="110"/>
        </w:rPr>
        <w:t xml:space="preserve">– Até a data e horário marcados para a abertura da sessão da licitação, as licitantes </w:t>
      </w:r>
      <w:r w:rsidRPr="00C70935">
        <w:rPr>
          <w:rFonts w:ascii="Azo Sans Lt" w:hAnsi="Azo Sans Lt" w:cs="Arial"/>
          <w:w w:val="110"/>
        </w:rPr>
        <w:lastRenderedPageBreak/>
        <w:t>poderão retirar ou substituir as propostas e os documentos de habilitação anteriormente encaminhados, sendo esta possibilidade automaticamente inviabilizada logo após findado este período.</w:t>
      </w:r>
    </w:p>
    <w:p w14:paraId="3DB314F6" w14:textId="77777777" w:rsidR="002A1C5F" w:rsidRPr="00C70935" w:rsidRDefault="002A1C5F" w:rsidP="002A1C5F">
      <w:pPr>
        <w:pStyle w:val="PargrafodaLista"/>
        <w:tabs>
          <w:tab w:val="left" w:pos="851"/>
        </w:tabs>
        <w:spacing w:before="113" w:line="360" w:lineRule="auto"/>
        <w:ind w:left="284" w:right="747"/>
        <w:contextualSpacing/>
        <w:rPr>
          <w:rFonts w:ascii="Azo Sans Lt" w:hAnsi="Azo Sans Lt" w:cs="Arial"/>
          <w:w w:val="110"/>
        </w:rPr>
      </w:pPr>
    </w:p>
    <w:p w14:paraId="54ED64B2" w14:textId="77777777" w:rsidR="0046176F" w:rsidRPr="00B86B30" w:rsidRDefault="007C3414" w:rsidP="00D95DAA">
      <w:pPr>
        <w:pStyle w:val="Ttulo1"/>
        <w:numPr>
          <w:ilvl w:val="0"/>
          <w:numId w:val="2"/>
        </w:numPr>
        <w:tabs>
          <w:tab w:val="left" w:pos="709"/>
        </w:tabs>
        <w:spacing w:before="113" w:line="360" w:lineRule="auto"/>
        <w:ind w:left="284" w:right="747" w:firstLine="0"/>
        <w:contextualSpacing/>
        <w:jc w:val="both"/>
        <w:rPr>
          <w:rFonts w:ascii="Azo Sans Md" w:hAnsi="Azo Sans Md" w:cs="Arial"/>
          <w:spacing w:val="-3"/>
        </w:rPr>
      </w:pPr>
      <w:r w:rsidRPr="00B86B30">
        <w:rPr>
          <w:rFonts w:ascii="Azo Sans Md" w:hAnsi="Azo Sans Md" w:cs="Arial"/>
          <w:spacing w:val="-3"/>
        </w:rPr>
        <w:t xml:space="preserve"> </w:t>
      </w:r>
      <w:bookmarkStart w:id="10" w:name="_Toc97720590"/>
      <w:r w:rsidR="00C44558" w:rsidRPr="00B86B30">
        <w:rPr>
          <w:rFonts w:ascii="Azo Sans Md" w:hAnsi="Azo Sans Md" w:cs="Arial"/>
          <w:spacing w:val="-3"/>
        </w:rPr>
        <w:t>ABERTURA DA SESSÃO</w:t>
      </w:r>
      <w:r w:rsidR="002E4D58" w:rsidRPr="00B86B30">
        <w:rPr>
          <w:rFonts w:ascii="Azo Sans Md" w:hAnsi="Azo Sans Md" w:cs="Arial"/>
          <w:spacing w:val="-3"/>
        </w:rPr>
        <w:t xml:space="preserve"> </w:t>
      </w:r>
      <w:r w:rsidR="00C44558" w:rsidRPr="00B86B30">
        <w:rPr>
          <w:rFonts w:ascii="Azo Sans Md" w:hAnsi="Azo Sans Md" w:cs="Arial"/>
          <w:spacing w:val="-3"/>
        </w:rPr>
        <w:t>PÚBLICA</w:t>
      </w:r>
      <w:bookmarkEnd w:id="10"/>
    </w:p>
    <w:p w14:paraId="323CE7B1" w14:textId="77777777" w:rsidR="0046176F" w:rsidRPr="00B86B30" w:rsidRDefault="007F2D8A"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 xml:space="preserve">- </w:t>
      </w:r>
      <w:r w:rsidR="00C44558" w:rsidRPr="00B86B30">
        <w:rPr>
          <w:rFonts w:ascii="Azo Sans Lt" w:hAnsi="Azo Sans Lt" w:cs="Arial"/>
          <w:w w:val="110"/>
        </w:rPr>
        <w:t>A abertura da sessão pública deste PREGÃO ELETRÔNICO, conduzida pelo pregoeiro, ocorrerá na data e hora indicadas no preâmbulo deste edital, no endereço eletrônico</w:t>
      </w:r>
      <w:r w:rsidR="006637B5" w:rsidRPr="00B86B30">
        <w:rPr>
          <w:rFonts w:ascii="Azo Sans Lt" w:hAnsi="Azo Sans Lt" w:cs="Arial"/>
          <w:w w:val="110"/>
        </w:rPr>
        <w:t xml:space="preserve"> </w:t>
      </w:r>
      <w:hyperlink r:id="rId11" w:history="1">
        <w:r w:rsidR="00D70093" w:rsidRPr="00B86B30">
          <w:rPr>
            <w:rStyle w:val="Hyperlink"/>
            <w:rFonts w:ascii="Azo Sans Lt" w:hAnsi="Azo Sans Lt"/>
            <w:w w:val="110"/>
          </w:rPr>
          <w:t>www.gov.br/compra</w:t>
        </w:r>
        <w:r w:rsidR="00D70093" w:rsidRPr="00B86B30">
          <w:rPr>
            <w:rStyle w:val="Hyperlink"/>
            <w:rFonts w:ascii="Azo Sans Lt" w:hAnsi="Azo Sans Lt" w:cs="Arial"/>
            <w:w w:val="110"/>
          </w:rPr>
          <w:t>s</w:t>
        </w:r>
      </w:hyperlink>
      <w:r w:rsidR="00D70093" w:rsidRPr="00B86B30">
        <w:rPr>
          <w:rFonts w:ascii="Azo Sans Lt" w:hAnsi="Azo Sans Lt" w:cs="Arial"/>
          <w:w w:val="110"/>
        </w:rPr>
        <w:t xml:space="preserve"> </w:t>
      </w:r>
      <w:r w:rsidR="00A0574B" w:rsidRPr="00B86B30">
        <w:rPr>
          <w:rFonts w:ascii="Azo Sans Lt" w:hAnsi="Azo Sans Lt" w:cs="Arial"/>
          <w:w w:val="110"/>
        </w:rPr>
        <w:t>.</w:t>
      </w:r>
    </w:p>
    <w:p w14:paraId="659141C6" w14:textId="77777777" w:rsidR="0046176F" w:rsidRPr="00B86B30" w:rsidRDefault="007F2D8A"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 xml:space="preserve">- </w:t>
      </w:r>
      <w:r w:rsidR="00C44558" w:rsidRPr="00B86B30">
        <w:rPr>
          <w:rFonts w:ascii="Azo Sans Lt" w:hAnsi="Azo Sans Lt" w:cs="Arial"/>
          <w:w w:val="110"/>
        </w:rPr>
        <w:t xml:space="preserve"> A comunicação entre o pregoeiro e as licitantes ocorrerá mediante troca de mensagens,</w:t>
      </w:r>
      <w:r w:rsidR="000C59F2" w:rsidRPr="00B86B30">
        <w:rPr>
          <w:rFonts w:ascii="Azo Sans Lt" w:hAnsi="Azo Sans Lt" w:cs="Arial"/>
          <w:w w:val="110"/>
        </w:rPr>
        <w:t xml:space="preserve"> </w:t>
      </w:r>
      <w:r w:rsidR="00C44558" w:rsidRPr="00B86B30">
        <w:rPr>
          <w:rFonts w:ascii="Azo Sans Lt" w:hAnsi="Azo Sans Lt" w:cs="Arial"/>
          <w:w w:val="110"/>
        </w:rPr>
        <w:t>em</w:t>
      </w:r>
      <w:r w:rsidR="008C62CC" w:rsidRPr="00B86B30">
        <w:rPr>
          <w:rFonts w:ascii="Azo Sans Lt" w:hAnsi="Azo Sans Lt" w:cs="Arial"/>
          <w:w w:val="110"/>
        </w:rPr>
        <w:t xml:space="preserve"> </w:t>
      </w:r>
      <w:r w:rsidR="00C44558" w:rsidRPr="00B86B30">
        <w:rPr>
          <w:rFonts w:ascii="Azo Sans Lt" w:hAnsi="Azo Sans Lt" w:cs="Arial"/>
          <w:w w:val="110"/>
        </w:rPr>
        <w:t>campo</w:t>
      </w:r>
      <w:r w:rsidR="008C62CC" w:rsidRPr="00B86B30">
        <w:rPr>
          <w:rFonts w:ascii="Azo Sans Lt" w:hAnsi="Azo Sans Lt" w:cs="Arial"/>
          <w:w w:val="110"/>
        </w:rPr>
        <w:t xml:space="preserve"> </w:t>
      </w:r>
      <w:r w:rsidR="00C44558" w:rsidRPr="00B86B30">
        <w:rPr>
          <w:rFonts w:ascii="Azo Sans Lt" w:hAnsi="Azo Sans Lt" w:cs="Arial"/>
          <w:w w:val="110"/>
        </w:rPr>
        <w:t>próprio</w:t>
      </w:r>
      <w:r w:rsidR="008C62CC" w:rsidRPr="00B86B30">
        <w:rPr>
          <w:rFonts w:ascii="Azo Sans Lt" w:hAnsi="Azo Sans Lt" w:cs="Arial"/>
          <w:w w:val="110"/>
        </w:rPr>
        <w:t xml:space="preserve"> </w:t>
      </w:r>
      <w:r w:rsidR="00C44558" w:rsidRPr="00B86B30">
        <w:rPr>
          <w:rFonts w:ascii="Azo Sans Lt" w:hAnsi="Azo Sans Lt" w:cs="Arial"/>
          <w:w w:val="110"/>
        </w:rPr>
        <w:t>do</w:t>
      </w:r>
      <w:r w:rsidR="008C62CC" w:rsidRPr="00B86B30">
        <w:rPr>
          <w:rFonts w:ascii="Azo Sans Lt" w:hAnsi="Azo Sans Lt" w:cs="Arial"/>
          <w:w w:val="110"/>
        </w:rPr>
        <w:t xml:space="preserve"> </w:t>
      </w:r>
      <w:r w:rsidR="00C44558" w:rsidRPr="00B86B30">
        <w:rPr>
          <w:rFonts w:ascii="Azo Sans Lt" w:hAnsi="Azo Sans Lt" w:cs="Arial"/>
          <w:w w:val="110"/>
        </w:rPr>
        <w:t>sistema</w:t>
      </w:r>
      <w:r w:rsidR="008C62CC" w:rsidRPr="00B86B30">
        <w:rPr>
          <w:rFonts w:ascii="Azo Sans Lt" w:hAnsi="Azo Sans Lt" w:cs="Arial"/>
          <w:w w:val="110"/>
        </w:rPr>
        <w:t xml:space="preserve"> </w:t>
      </w:r>
      <w:r w:rsidR="00C44558" w:rsidRPr="00B86B30">
        <w:rPr>
          <w:rFonts w:ascii="Azo Sans Lt" w:hAnsi="Azo Sans Lt" w:cs="Arial"/>
          <w:w w:val="110"/>
        </w:rPr>
        <w:t>eletrônico</w:t>
      </w:r>
      <w:r w:rsidR="000C59F2" w:rsidRPr="00B86B30">
        <w:rPr>
          <w:rFonts w:ascii="Azo Sans Lt" w:hAnsi="Azo Sans Lt" w:cs="Arial"/>
          <w:w w:val="110"/>
        </w:rPr>
        <w:t xml:space="preserve"> </w:t>
      </w:r>
      <w:r w:rsidR="00C44558" w:rsidRPr="00B86B30">
        <w:rPr>
          <w:rFonts w:ascii="Azo Sans Lt" w:hAnsi="Azo Sans Lt" w:cs="Arial"/>
          <w:w w:val="110"/>
        </w:rPr>
        <w:t>(chat).</w:t>
      </w:r>
    </w:p>
    <w:p w14:paraId="109525EB" w14:textId="4E985351" w:rsidR="0046176F" w:rsidRDefault="007F2D8A"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 xml:space="preserve">- </w:t>
      </w:r>
      <w:r w:rsidR="00C44558" w:rsidRPr="00B86B30">
        <w:rPr>
          <w:rFonts w:ascii="Azo Sans Lt" w:hAnsi="Azo Sans Lt" w:cs="Arial"/>
          <w:w w:val="110"/>
        </w:rPr>
        <w:t>Cabe à licitante acompanhar as operações e convocações durante a sessão pública até o encerramento definitivo no sistema eletrônico, ficando responsável pelo ônus decorrente da perda de negócios diante da inobservância de qualquer mensagem</w:t>
      </w:r>
      <w:r w:rsidR="008C62CC" w:rsidRPr="00B86B30">
        <w:rPr>
          <w:rFonts w:ascii="Azo Sans Lt" w:hAnsi="Azo Sans Lt" w:cs="Arial"/>
          <w:w w:val="110"/>
        </w:rPr>
        <w:t xml:space="preserve"> </w:t>
      </w:r>
      <w:r w:rsidR="00C44558" w:rsidRPr="00B86B30">
        <w:rPr>
          <w:rFonts w:ascii="Azo Sans Lt" w:hAnsi="Azo Sans Lt" w:cs="Arial"/>
          <w:w w:val="110"/>
        </w:rPr>
        <w:t>emitida</w:t>
      </w:r>
      <w:r w:rsidR="008C62CC" w:rsidRPr="00B86B30">
        <w:rPr>
          <w:rFonts w:ascii="Azo Sans Lt" w:hAnsi="Azo Sans Lt" w:cs="Arial"/>
          <w:w w:val="110"/>
        </w:rPr>
        <w:t xml:space="preserve"> </w:t>
      </w:r>
      <w:r w:rsidR="00C44558" w:rsidRPr="00B86B30">
        <w:rPr>
          <w:rFonts w:ascii="Azo Sans Lt" w:hAnsi="Azo Sans Lt" w:cs="Arial"/>
          <w:w w:val="110"/>
        </w:rPr>
        <w:t>pelo</w:t>
      </w:r>
      <w:r w:rsidR="008C62CC" w:rsidRPr="00B86B30">
        <w:rPr>
          <w:rFonts w:ascii="Azo Sans Lt" w:hAnsi="Azo Sans Lt" w:cs="Arial"/>
          <w:w w:val="110"/>
        </w:rPr>
        <w:t xml:space="preserve"> </w:t>
      </w:r>
      <w:r w:rsidR="00C44558" w:rsidRPr="00B86B30">
        <w:rPr>
          <w:rFonts w:ascii="Azo Sans Lt" w:hAnsi="Azo Sans Lt" w:cs="Arial"/>
          <w:w w:val="110"/>
        </w:rPr>
        <w:t>sistema</w:t>
      </w:r>
      <w:r w:rsidR="008C62CC" w:rsidRPr="00B86B30">
        <w:rPr>
          <w:rFonts w:ascii="Azo Sans Lt" w:hAnsi="Azo Sans Lt" w:cs="Arial"/>
          <w:w w:val="110"/>
        </w:rPr>
        <w:t xml:space="preserve"> </w:t>
      </w:r>
      <w:r w:rsidR="00C44558" w:rsidRPr="00B86B30">
        <w:rPr>
          <w:rFonts w:ascii="Azo Sans Lt" w:hAnsi="Azo Sans Lt" w:cs="Arial"/>
          <w:w w:val="110"/>
        </w:rPr>
        <w:t>ou</w:t>
      </w:r>
      <w:r w:rsidR="008C62CC" w:rsidRPr="00B86B30">
        <w:rPr>
          <w:rFonts w:ascii="Azo Sans Lt" w:hAnsi="Azo Sans Lt" w:cs="Arial"/>
          <w:w w:val="110"/>
        </w:rPr>
        <w:t xml:space="preserve"> </w:t>
      </w:r>
      <w:r w:rsidR="00C44558" w:rsidRPr="00B86B30">
        <w:rPr>
          <w:rFonts w:ascii="Azo Sans Lt" w:hAnsi="Azo Sans Lt" w:cs="Arial"/>
          <w:w w:val="110"/>
        </w:rPr>
        <w:t>de</w:t>
      </w:r>
      <w:r w:rsidR="008C62CC" w:rsidRPr="00B86B30">
        <w:rPr>
          <w:rFonts w:ascii="Azo Sans Lt" w:hAnsi="Azo Sans Lt" w:cs="Arial"/>
          <w:w w:val="110"/>
        </w:rPr>
        <w:t xml:space="preserve"> </w:t>
      </w:r>
      <w:r w:rsidR="00C44558" w:rsidRPr="00B86B30">
        <w:rPr>
          <w:rFonts w:ascii="Azo Sans Lt" w:hAnsi="Azo Sans Lt" w:cs="Arial"/>
          <w:w w:val="110"/>
        </w:rPr>
        <w:t>sua</w:t>
      </w:r>
      <w:r w:rsidR="008C62CC" w:rsidRPr="00B86B30">
        <w:rPr>
          <w:rFonts w:ascii="Azo Sans Lt" w:hAnsi="Azo Sans Lt" w:cs="Arial"/>
          <w:w w:val="110"/>
        </w:rPr>
        <w:t xml:space="preserve"> </w:t>
      </w:r>
      <w:r w:rsidR="00C44558" w:rsidRPr="00B86B30">
        <w:rPr>
          <w:rFonts w:ascii="Azo Sans Lt" w:hAnsi="Azo Sans Lt" w:cs="Arial"/>
          <w:w w:val="110"/>
        </w:rPr>
        <w:t>desconexão.</w:t>
      </w:r>
    </w:p>
    <w:p w14:paraId="44C13858" w14:textId="77777777" w:rsidR="002A1C5F" w:rsidRDefault="002A1C5F" w:rsidP="002A1C5F">
      <w:pPr>
        <w:pStyle w:val="PargrafodaLista"/>
        <w:tabs>
          <w:tab w:val="left" w:pos="851"/>
        </w:tabs>
        <w:spacing w:before="113" w:line="360" w:lineRule="auto"/>
        <w:ind w:left="284" w:right="747"/>
        <w:contextualSpacing/>
        <w:rPr>
          <w:rFonts w:ascii="Azo Sans Lt" w:hAnsi="Azo Sans Lt" w:cs="Arial"/>
          <w:w w:val="110"/>
        </w:rPr>
      </w:pPr>
    </w:p>
    <w:p w14:paraId="44DC6BCE" w14:textId="77777777" w:rsidR="0046176F" w:rsidRPr="00B86B30" w:rsidRDefault="00C44558" w:rsidP="00D95DAA">
      <w:pPr>
        <w:pStyle w:val="Ttulo1"/>
        <w:numPr>
          <w:ilvl w:val="0"/>
          <w:numId w:val="2"/>
        </w:numPr>
        <w:tabs>
          <w:tab w:val="left" w:pos="709"/>
        </w:tabs>
        <w:spacing w:before="113" w:line="360" w:lineRule="auto"/>
        <w:ind w:left="284" w:right="747" w:firstLine="0"/>
        <w:contextualSpacing/>
        <w:jc w:val="both"/>
        <w:rPr>
          <w:rFonts w:ascii="Azo Sans Md" w:hAnsi="Azo Sans Md" w:cs="Arial"/>
          <w:spacing w:val="-3"/>
        </w:rPr>
      </w:pPr>
      <w:bookmarkStart w:id="11" w:name="_Toc97720591"/>
      <w:r w:rsidRPr="00B86B30">
        <w:rPr>
          <w:rFonts w:ascii="Azo Sans Md" w:hAnsi="Azo Sans Md" w:cs="Arial"/>
          <w:spacing w:val="-3"/>
        </w:rPr>
        <w:t>ACEITAÇÃO DAS</w:t>
      </w:r>
      <w:r w:rsidR="008C62CC" w:rsidRPr="00B86B30">
        <w:rPr>
          <w:rFonts w:ascii="Azo Sans Md" w:hAnsi="Azo Sans Md" w:cs="Arial"/>
          <w:spacing w:val="-3"/>
        </w:rPr>
        <w:t xml:space="preserve"> </w:t>
      </w:r>
      <w:r w:rsidRPr="00B86B30">
        <w:rPr>
          <w:rFonts w:ascii="Azo Sans Md" w:hAnsi="Azo Sans Md" w:cs="Arial"/>
          <w:spacing w:val="-3"/>
        </w:rPr>
        <w:t>PROPOSTAS</w:t>
      </w:r>
      <w:bookmarkEnd w:id="11"/>
    </w:p>
    <w:p w14:paraId="5720A9F5" w14:textId="77777777" w:rsidR="0046176F" w:rsidRPr="00B86B30" w:rsidRDefault="007F2D8A"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w:t>
      </w:r>
      <w:r w:rsidR="00C44558" w:rsidRPr="00B86B30">
        <w:rPr>
          <w:rFonts w:ascii="Azo Sans Lt" w:hAnsi="Azo Sans Lt" w:cs="Arial"/>
          <w:w w:val="110"/>
        </w:rPr>
        <w:t xml:space="preserve"> Como critério para a análise da conformidade das propostas serão observados   os requisitos do TERMO DE REFERÊNCIA – ANEXO I e do MODELO DE PROPOSTA DE PREÇOS – ANEXO III deste</w:t>
      </w:r>
      <w:r w:rsidR="008C62CC" w:rsidRPr="00B86B30">
        <w:rPr>
          <w:rFonts w:ascii="Azo Sans Lt" w:hAnsi="Azo Sans Lt" w:cs="Arial"/>
          <w:w w:val="110"/>
        </w:rPr>
        <w:t xml:space="preserve"> </w:t>
      </w:r>
      <w:r w:rsidR="00C44558" w:rsidRPr="00B86B30">
        <w:rPr>
          <w:rFonts w:ascii="Azo Sans Lt" w:hAnsi="Azo Sans Lt" w:cs="Arial"/>
          <w:w w:val="110"/>
        </w:rPr>
        <w:t>edital.</w:t>
      </w:r>
    </w:p>
    <w:p w14:paraId="1B24F9F7" w14:textId="77777777" w:rsidR="0046176F" w:rsidRPr="00B86B30" w:rsidRDefault="007F2D8A" w:rsidP="00D95DAA">
      <w:pPr>
        <w:pStyle w:val="PargrafodaLista"/>
        <w:numPr>
          <w:ilvl w:val="1"/>
          <w:numId w:val="2"/>
        </w:numPr>
        <w:tabs>
          <w:tab w:val="left" w:pos="843"/>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 xml:space="preserve">- </w:t>
      </w:r>
      <w:r w:rsidR="00C44558" w:rsidRPr="00B86B30">
        <w:rPr>
          <w:rFonts w:ascii="Azo Sans Lt" w:hAnsi="Azo Sans Lt" w:cs="Arial"/>
          <w:w w:val="110"/>
        </w:rPr>
        <w:t>O pregoeiro verificará as propostas apresentadas e desclassificará, motivadamente, aquelas que não estejam em conformidade com os requisitos estabelecidos neste</w:t>
      </w:r>
      <w:r w:rsidR="00950E90" w:rsidRPr="00B86B30">
        <w:rPr>
          <w:rFonts w:ascii="Azo Sans Lt" w:hAnsi="Azo Sans Lt" w:cs="Arial"/>
          <w:w w:val="110"/>
        </w:rPr>
        <w:t xml:space="preserve"> </w:t>
      </w:r>
      <w:r w:rsidR="00C44558" w:rsidRPr="00B86B30">
        <w:rPr>
          <w:rFonts w:ascii="Azo Sans Lt" w:hAnsi="Azo Sans Lt" w:cs="Arial"/>
          <w:w w:val="110"/>
        </w:rPr>
        <w:t>edital.</w:t>
      </w:r>
    </w:p>
    <w:p w14:paraId="74964A06" w14:textId="77777777" w:rsidR="0046176F" w:rsidRPr="00B86B30" w:rsidRDefault="007F2D8A"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 xml:space="preserve">- </w:t>
      </w:r>
      <w:r w:rsidR="00C44558" w:rsidRPr="00B86B30">
        <w:rPr>
          <w:rFonts w:ascii="Azo Sans Lt" w:hAnsi="Azo Sans Lt" w:cs="Arial"/>
          <w:w w:val="110"/>
        </w:rPr>
        <w:t xml:space="preserve"> A desclassificação da proposta será fundamentada e registrada no sistema, sendo</w:t>
      </w:r>
      <w:r w:rsidR="008C62CC" w:rsidRPr="00B86B30">
        <w:rPr>
          <w:rFonts w:ascii="Azo Sans Lt" w:hAnsi="Azo Sans Lt" w:cs="Arial"/>
          <w:w w:val="110"/>
        </w:rPr>
        <w:t xml:space="preserve"> </w:t>
      </w:r>
      <w:r w:rsidR="00C44558" w:rsidRPr="00B86B30">
        <w:rPr>
          <w:rFonts w:ascii="Azo Sans Lt" w:hAnsi="Azo Sans Lt" w:cs="Arial"/>
          <w:w w:val="110"/>
        </w:rPr>
        <w:t>acompanhada,</w:t>
      </w:r>
      <w:r w:rsidR="000E072A" w:rsidRPr="00B86B30">
        <w:rPr>
          <w:rFonts w:ascii="Azo Sans Lt" w:hAnsi="Azo Sans Lt" w:cs="Arial"/>
          <w:w w:val="110"/>
        </w:rPr>
        <w:t xml:space="preserve"> </w:t>
      </w:r>
      <w:r w:rsidR="00C44558" w:rsidRPr="00B86B30">
        <w:rPr>
          <w:rFonts w:ascii="Azo Sans Lt" w:hAnsi="Azo Sans Lt" w:cs="Arial"/>
          <w:w w:val="110"/>
        </w:rPr>
        <w:t>em</w:t>
      </w:r>
      <w:r w:rsidR="008C62CC" w:rsidRPr="00B86B30">
        <w:rPr>
          <w:rFonts w:ascii="Azo Sans Lt" w:hAnsi="Azo Sans Lt" w:cs="Arial"/>
          <w:w w:val="110"/>
        </w:rPr>
        <w:t xml:space="preserve"> </w:t>
      </w:r>
      <w:r w:rsidR="00C44558" w:rsidRPr="00B86B30">
        <w:rPr>
          <w:rFonts w:ascii="Azo Sans Lt" w:hAnsi="Azo Sans Lt" w:cs="Arial"/>
          <w:w w:val="110"/>
        </w:rPr>
        <w:t>tempo</w:t>
      </w:r>
      <w:r w:rsidR="00950E90" w:rsidRPr="00B86B30">
        <w:rPr>
          <w:rFonts w:ascii="Azo Sans Lt" w:hAnsi="Azo Sans Lt" w:cs="Arial"/>
          <w:w w:val="110"/>
        </w:rPr>
        <w:t xml:space="preserve"> </w:t>
      </w:r>
      <w:r w:rsidR="00C44558" w:rsidRPr="00B86B30">
        <w:rPr>
          <w:rFonts w:ascii="Azo Sans Lt" w:hAnsi="Azo Sans Lt" w:cs="Arial"/>
          <w:w w:val="110"/>
        </w:rPr>
        <w:t>real,</w:t>
      </w:r>
      <w:r w:rsidR="000E072A" w:rsidRPr="00B86B30">
        <w:rPr>
          <w:rFonts w:ascii="Azo Sans Lt" w:hAnsi="Azo Sans Lt" w:cs="Arial"/>
          <w:w w:val="110"/>
        </w:rPr>
        <w:t xml:space="preserve"> </w:t>
      </w:r>
      <w:r w:rsidR="00C44558" w:rsidRPr="00B86B30">
        <w:rPr>
          <w:rFonts w:ascii="Azo Sans Lt" w:hAnsi="Azo Sans Lt" w:cs="Arial"/>
          <w:w w:val="110"/>
        </w:rPr>
        <w:t>por</w:t>
      </w:r>
      <w:r w:rsidR="008C62CC" w:rsidRPr="00B86B30">
        <w:rPr>
          <w:rFonts w:ascii="Azo Sans Lt" w:hAnsi="Azo Sans Lt" w:cs="Arial"/>
          <w:w w:val="110"/>
        </w:rPr>
        <w:t xml:space="preserve"> </w:t>
      </w:r>
      <w:r w:rsidR="00C44558" w:rsidRPr="00B86B30">
        <w:rPr>
          <w:rFonts w:ascii="Azo Sans Lt" w:hAnsi="Azo Sans Lt" w:cs="Arial"/>
          <w:w w:val="110"/>
        </w:rPr>
        <w:t>todos</w:t>
      </w:r>
      <w:r w:rsidR="008C62CC" w:rsidRPr="00B86B30">
        <w:rPr>
          <w:rFonts w:ascii="Azo Sans Lt" w:hAnsi="Azo Sans Lt" w:cs="Arial"/>
          <w:w w:val="110"/>
        </w:rPr>
        <w:t xml:space="preserve"> </w:t>
      </w:r>
      <w:r w:rsidR="00C44558" w:rsidRPr="00B86B30">
        <w:rPr>
          <w:rFonts w:ascii="Azo Sans Lt" w:hAnsi="Azo Sans Lt" w:cs="Arial"/>
          <w:w w:val="110"/>
        </w:rPr>
        <w:t>os</w:t>
      </w:r>
      <w:r w:rsidR="008C62CC" w:rsidRPr="00B86B30">
        <w:rPr>
          <w:rFonts w:ascii="Azo Sans Lt" w:hAnsi="Azo Sans Lt" w:cs="Arial"/>
          <w:w w:val="110"/>
        </w:rPr>
        <w:t xml:space="preserve"> </w:t>
      </w:r>
      <w:r w:rsidR="00C44558" w:rsidRPr="00B86B30">
        <w:rPr>
          <w:rFonts w:ascii="Azo Sans Lt" w:hAnsi="Azo Sans Lt" w:cs="Arial"/>
          <w:w w:val="110"/>
        </w:rPr>
        <w:t>participantes.</w:t>
      </w:r>
    </w:p>
    <w:p w14:paraId="44A2CB74" w14:textId="77777777" w:rsidR="0046176F" w:rsidRPr="00B86B30" w:rsidRDefault="007F2D8A"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 xml:space="preserve"> - </w:t>
      </w:r>
      <w:r w:rsidR="00C44558" w:rsidRPr="00B86B30">
        <w:rPr>
          <w:rFonts w:ascii="Azo Sans Lt" w:hAnsi="Azo Sans Lt" w:cs="Arial"/>
          <w:w w:val="110"/>
        </w:rPr>
        <w:t xml:space="preserve"> Somente as licitantes com propostas</w:t>
      </w:r>
      <w:r w:rsidR="008C62CC" w:rsidRPr="00B86B30">
        <w:rPr>
          <w:rFonts w:ascii="Azo Sans Lt" w:hAnsi="Azo Sans Lt" w:cs="Arial"/>
          <w:w w:val="110"/>
        </w:rPr>
        <w:t xml:space="preserve"> </w:t>
      </w:r>
      <w:r w:rsidR="00C44558" w:rsidRPr="00B86B30">
        <w:rPr>
          <w:rFonts w:ascii="Azo Sans Lt" w:hAnsi="Azo Sans Lt" w:cs="Arial"/>
          <w:w w:val="110"/>
        </w:rPr>
        <w:t>classificadas participarão da fase de lances.</w:t>
      </w:r>
    </w:p>
    <w:p w14:paraId="346403F9" w14:textId="77777777" w:rsidR="0046176F" w:rsidRPr="004875B3" w:rsidRDefault="007F2D8A"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 xml:space="preserve"> - </w:t>
      </w:r>
      <w:r w:rsidR="00C44558" w:rsidRPr="00B86B30">
        <w:rPr>
          <w:rFonts w:ascii="Azo Sans Lt" w:hAnsi="Azo Sans Lt" w:cs="Arial"/>
          <w:w w:val="110"/>
        </w:rPr>
        <w:t>Como</w:t>
      </w:r>
      <w:r w:rsidR="008C62CC" w:rsidRPr="00B86B30">
        <w:rPr>
          <w:rFonts w:ascii="Azo Sans Lt" w:hAnsi="Azo Sans Lt" w:cs="Arial"/>
          <w:w w:val="110"/>
        </w:rPr>
        <w:t xml:space="preserve"> </w:t>
      </w:r>
      <w:r w:rsidR="00C44558" w:rsidRPr="00B86B30">
        <w:rPr>
          <w:rFonts w:ascii="Azo Sans Lt" w:hAnsi="Azo Sans Lt" w:cs="Arial"/>
          <w:w w:val="110"/>
        </w:rPr>
        <w:t>critério</w:t>
      </w:r>
      <w:r w:rsidR="008C62CC" w:rsidRPr="00B86B30">
        <w:rPr>
          <w:rFonts w:ascii="Azo Sans Lt" w:hAnsi="Azo Sans Lt" w:cs="Arial"/>
          <w:w w:val="110"/>
        </w:rPr>
        <w:t xml:space="preserve"> </w:t>
      </w:r>
      <w:r w:rsidR="00C44558" w:rsidRPr="00B86B30">
        <w:rPr>
          <w:rFonts w:ascii="Azo Sans Lt" w:hAnsi="Azo Sans Lt" w:cs="Arial"/>
          <w:w w:val="110"/>
        </w:rPr>
        <w:t>de</w:t>
      </w:r>
      <w:r w:rsidR="008C62CC" w:rsidRPr="00B86B30">
        <w:rPr>
          <w:rFonts w:ascii="Azo Sans Lt" w:hAnsi="Azo Sans Lt" w:cs="Arial"/>
          <w:w w:val="110"/>
        </w:rPr>
        <w:t xml:space="preserve"> </w:t>
      </w:r>
      <w:r w:rsidR="00C44558" w:rsidRPr="00B86B30">
        <w:rPr>
          <w:rFonts w:ascii="Azo Sans Lt" w:hAnsi="Azo Sans Lt" w:cs="Arial"/>
          <w:w w:val="110"/>
        </w:rPr>
        <w:t>julgamento</w:t>
      </w:r>
      <w:r w:rsidR="008C62CC" w:rsidRPr="00B86B30">
        <w:rPr>
          <w:rFonts w:ascii="Azo Sans Lt" w:hAnsi="Azo Sans Lt" w:cs="Arial"/>
          <w:w w:val="110"/>
        </w:rPr>
        <w:t xml:space="preserve"> </w:t>
      </w:r>
      <w:r w:rsidR="00C44558" w:rsidRPr="00B86B30">
        <w:rPr>
          <w:rFonts w:ascii="Azo Sans Lt" w:hAnsi="Azo Sans Lt" w:cs="Arial"/>
          <w:w w:val="110"/>
        </w:rPr>
        <w:t>das</w:t>
      </w:r>
      <w:r w:rsidR="008C62CC" w:rsidRPr="00B86B30">
        <w:rPr>
          <w:rFonts w:ascii="Azo Sans Lt" w:hAnsi="Azo Sans Lt" w:cs="Arial"/>
          <w:w w:val="110"/>
        </w:rPr>
        <w:t xml:space="preserve"> </w:t>
      </w:r>
      <w:r w:rsidR="00C44558" w:rsidRPr="00B86B30">
        <w:rPr>
          <w:rFonts w:ascii="Azo Sans Lt" w:hAnsi="Azo Sans Lt" w:cs="Arial"/>
          <w:w w:val="110"/>
        </w:rPr>
        <w:t>propostas,</w:t>
      </w:r>
      <w:r w:rsidR="000E072A" w:rsidRPr="00B86B30">
        <w:rPr>
          <w:rFonts w:ascii="Azo Sans Lt" w:hAnsi="Azo Sans Lt" w:cs="Arial"/>
          <w:w w:val="110"/>
        </w:rPr>
        <w:t xml:space="preserve"> </w:t>
      </w:r>
      <w:r w:rsidR="00C44558" w:rsidRPr="00B86B30">
        <w:rPr>
          <w:rFonts w:ascii="Azo Sans Lt" w:hAnsi="Azo Sans Lt" w:cs="Arial"/>
          <w:w w:val="110"/>
        </w:rPr>
        <w:t>será</w:t>
      </w:r>
      <w:r w:rsidR="008C62CC" w:rsidRPr="00B86B30">
        <w:rPr>
          <w:rFonts w:ascii="Azo Sans Lt" w:hAnsi="Azo Sans Lt" w:cs="Arial"/>
          <w:w w:val="110"/>
        </w:rPr>
        <w:t xml:space="preserve"> </w:t>
      </w:r>
      <w:r w:rsidR="00C44558" w:rsidRPr="00B86B30">
        <w:rPr>
          <w:rFonts w:ascii="Azo Sans Lt" w:hAnsi="Azo Sans Lt" w:cs="Arial"/>
          <w:w w:val="110"/>
        </w:rPr>
        <w:t>adotado</w:t>
      </w:r>
      <w:r w:rsidR="008C62CC" w:rsidRPr="00B86B30">
        <w:rPr>
          <w:rFonts w:ascii="Azo Sans Lt" w:hAnsi="Azo Sans Lt" w:cs="Arial"/>
          <w:w w:val="110"/>
        </w:rPr>
        <w:t xml:space="preserve"> </w:t>
      </w:r>
      <w:r w:rsidR="00C44558" w:rsidRPr="00B86B30">
        <w:rPr>
          <w:rFonts w:ascii="Azo Sans Lt" w:hAnsi="Azo Sans Lt" w:cs="Arial"/>
          <w:w w:val="110"/>
        </w:rPr>
        <w:t>o</w:t>
      </w:r>
      <w:r w:rsidR="000E072A" w:rsidRPr="00B86B30">
        <w:rPr>
          <w:rFonts w:ascii="Azo Sans Lt" w:hAnsi="Azo Sans Lt" w:cs="Arial"/>
          <w:w w:val="110"/>
        </w:rPr>
        <w:t xml:space="preserve"> de</w:t>
      </w:r>
      <w:r w:rsidR="001E6B91" w:rsidRPr="00B86B30">
        <w:rPr>
          <w:rFonts w:ascii="Azo Sans Lt" w:hAnsi="Azo Sans Lt" w:cs="Arial"/>
          <w:w w:val="110"/>
        </w:rPr>
        <w:t xml:space="preserve"> </w:t>
      </w:r>
      <w:r w:rsidR="000E072A" w:rsidRPr="00B86B30">
        <w:rPr>
          <w:rFonts w:ascii="Azo Sans Md" w:hAnsi="Azo Sans Md" w:cs="Arial"/>
          <w:b/>
          <w:bCs/>
          <w:w w:val="110"/>
        </w:rPr>
        <w:t xml:space="preserve">MENOR </w:t>
      </w:r>
      <w:r w:rsidR="00C44558" w:rsidRPr="00B86B30">
        <w:rPr>
          <w:rFonts w:ascii="Azo Sans Md" w:hAnsi="Azo Sans Md" w:cs="Arial"/>
          <w:b/>
          <w:bCs/>
          <w:w w:val="110"/>
        </w:rPr>
        <w:t>PREÇO</w:t>
      </w:r>
      <w:r w:rsidR="001E6B91" w:rsidRPr="00B86B30">
        <w:rPr>
          <w:rFonts w:ascii="Azo Sans Md" w:hAnsi="Azo Sans Md" w:cs="Arial"/>
          <w:b/>
          <w:bCs/>
          <w:w w:val="110"/>
        </w:rPr>
        <w:t xml:space="preserve"> </w:t>
      </w:r>
      <w:r w:rsidR="00B34BBC">
        <w:rPr>
          <w:rFonts w:ascii="Azo Sans Md" w:hAnsi="Azo Sans Md" w:cs="Arial"/>
          <w:b/>
          <w:bCs/>
          <w:w w:val="110"/>
        </w:rPr>
        <w:t>GLOBAL</w:t>
      </w:r>
      <w:r w:rsidR="005B5C05">
        <w:rPr>
          <w:rFonts w:ascii="Azo Sans Md" w:hAnsi="Azo Sans Md" w:cs="Arial"/>
          <w:b/>
          <w:bCs/>
          <w:w w:val="110"/>
        </w:rPr>
        <w:t xml:space="preserve"> POR LOTE</w:t>
      </w:r>
      <w:r w:rsidR="00C44558" w:rsidRPr="00B86B30">
        <w:rPr>
          <w:rFonts w:ascii="Azo Sans Md" w:hAnsi="Azo Sans Md" w:cs="Arial"/>
          <w:b/>
          <w:bCs/>
          <w:w w:val="110"/>
        </w:rPr>
        <w:t>.</w:t>
      </w:r>
    </w:p>
    <w:p w14:paraId="7BF93155" w14:textId="0BBA4F95" w:rsidR="00737CA8" w:rsidRDefault="007F2D8A"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 xml:space="preserve"> - </w:t>
      </w:r>
      <w:r w:rsidR="00C44558" w:rsidRPr="00B86B30">
        <w:rPr>
          <w:rFonts w:ascii="Azo Sans Lt" w:hAnsi="Azo Sans Lt" w:cs="Arial"/>
          <w:w w:val="110"/>
        </w:rPr>
        <w:t xml:space="preserve">Como critério de aceitabilidade de preços das propostas serão </w:t>
      </w:r>
      <w:r w:rsidR="001448E1" w:rsidRPr="00B86B30">
        <w:rPr>
          <w:rFonts w:ascii="Azo Sans Lt" w:hAnsi="Azo Sans Lt" w:cs="Arial"/>
          <w:w w:val="110"/>
        </w:rPr>
        <w:t xml:space="preserve">adotados </w:t>
      </w:r>
      <w:r w:rsidR="00A83ED8" w:rsidRPr="00B86B30">
        <w:rPr>
          <w:rFonts w:ascii="Azo Sans Lt" w:hAnsi="Azo Sans Lt" w:cs="Arial"/>
          <w:w w:val="110"/>
        </w:rPr>
        <w:t xml:space="preserve">os preços </w:t>
      </w:r>
      <w:r w:rsidR="00A83ED8" w:rsidRPr="00240569">
        <w:rPr>
          <w:rFonts w:ascii="Azo Sans Md" w:hAnsi="Azo Sans Md" w:cs="Arial"/>
          <w:w w:val="110"/>
        </w:rPr>
        <w:t>Máximos Aceitáveis,</w:t>
      </w:r>
      <w:r w:rsidR="00C44558" w:rsidRPr="00B86B30">
        <w:rPr>
          <w:rFonts w:ascii="Azo Sans Lt" w:hAnsi="Azo Sans Lt" w:cs="Arial"/>
          <w:w w:val="110"/>
        </w:rPr>
        <w:t xml:space="preserve"> ou seja, após a fase de lances não serão aceitas propostas cujo(s) </w:t>
      </w:r>
      <w:r w:rsidR="00DB4A22" w:rsidRPr="00186533">
        <w:rPr>
          <w:rFonts w:ascii="Azo Sans Md" w:hAnsi="Azo Sans Md" w:cs="Arial"/>
          <w:b/>
          <w:bCs/>
          <w:w w:val="110"/>
        </w:rPr>
        <w:t>PREÇO(S) UNITÁRIO(S)</w:t>
      </w:r>
      <w:r w:rsidR="00DB4A22" w:rsidRPr="00B86B30">
        <w:rPr>
          <w:rFonts w:ascii="Azo Sans Lt" w:hAnsi="Azo Sans Lt" w:cs="Arial"/>
          <w:w w:val="110"/>
        </w:rPr>
        <w:t xml:space="preserve"> </w:t>
      </w:r>
      <w:r w:rsidR="00C44558" w:rsidRPr="00B86B30">
        <w:rPr>
          <w:rFonts w:ascii="Azo Sans Lt" w:hAnsi="Azo Sans Lt" w:cs="Arial"/>
          <w:w w:val="110"/>
        </w:rPr>
        <w:t xml:space="preserve">seja(m) superior(es) ao(s) </w:t>
      </w:r>
      <w:r w:rsidR="00240569">
        <w:rPr>
          <w:rFonts w:ascii="Azo Sans Lt" w:hAnsi="Azo Sans Lt" w:cs="Arial"/>
          <w:w w:val="110"/>
        </w:rPr>
        <w:t>preço</w:t>
      </w:r>
      <w:r w:rsidR="00C44558" w:rsidRPr="00B86B30">
        <w:rPr>
          <w:rFonts w:ascii="Azo Sans Lt" w:hAnsi="Azo Sans Lt" w:cs="Arial"/>
          <w:w w:val="110"/>
        </w:rPr>
        <w:t>(s)</w:t>
      </w:r>
      <w:r w:rsidR="00240569">
        <w:rPr>
          <w:rFonts w:ascii="Azo Sans Lt" w:hAnsi="Azo Sans Lt" w:cs="Arial"/>
          <w:w w:val="110"/>
        </w:rPr>
        <w:t xml:space="preserve"> máximo(s)</w:t>
      </w:r>
      <w:r w:rsidR="00C44558" w:rsidRPr="00B86B30">
        <w:rPr>
          <w:rFonts w:ascii="Azo Sans Lt" w:hAnsi="Azo Sans Lt" w:cs="Arial"/>
          <w:w w:val="110"/>
        </w:rPr>
        <w:t xml:space="preserve"> na PLANILHA </w:t>
      </w:r>
      <w:r w:rsidR="00C44558" w:rsidRPr="00B86B30">
        <w:rPr>
          <w:rFonts w:ascii="Azo Sans Lt" w:hAnsi="Azo Sans Lt" w:cs="Arial"/>
          <w:w w:val="110"/>
        </w:rPr>
        <w:lastRenderedPageBreak/>
        <w:t>ORÇAMENTÁRIA – ANEXO II deste</w:t>
      </w:r>
      <w:r w:rsidR="001E6B91" w:rsidRPr="00B86B30">
        <w:rPr>
          <w:rFonts w:ascii="Azo Sans Lt" w:hAnsi="Azo Sans Lt" w:cs="Arial"/>
          <w:w w:val="110"/>
        </w:rPr>
        <w:t xml:space="preserve"> </w:t>
      </w:r>
      <w:r w:rsidR="00C44558" w:rsidRPr="00B86B30">
        <w:rPr>
          <w:rFonts w:ascii="Azo Sans Lt" w:hAnsi="Azo Sans Lt" w:cs="Arial"/>
          <w:w w:val="110"/>
        </w:rPr>
        <w:t>edital.</w:t>
      </w:r>
    </w:p>
    <w:p w14:paraId="058BACD2" w14:textId="77777777" w:rsidR="002A1C5F" w:rsidRPr="00B86B30" w:rsidRDefault="002A1C5F" w:rsidP="002A1C5F">
      <w:pPr>
        <w:pStyle w:val="PargrafodaLista"/>
        <w:tabs>
          <w:tab w:val="left" w:pos="851"/>
        </w:tabs>
        <w:spacing w:before="113" w:line="360" w:lineRule="auto"/>
        <w:ind w:left="284" w:right="747"/>
        <w:contextualSpacing/>
        <w:rPr>
          <w:rFonts w:ascii="Azo Sans Lt" w:hAnsi="Azo Sans Lt" w:cs="Arial"/>
          <w:w w:val="110"/>
        </w:rPr>
      </w:pPr>
    </w:p>
    <w:p w14:paraId="21E68DD4" w14:textId="77777777" w:rsidR="0046176F" w:rsidRPr="00B86B30" w:rsidRDefault="008B277F" w:rsidP="00D95DAA">
      <w:pPr>
        <w:pStyle w:val="Ttulo1"/>
        <w:numPr>
          <w:ilvl w:val="0"/>
          <w:numId w:val="2"/>
        </w:numPr>
        <w:tabs>
          <w:tab w:val="left" w:pos="709"/>
        </w:tabs>
        <w:spacing w:before="113" w:line="360" w:lineRule="auto"/>
        <w:ind w:left="284" w:right="747" w:firstLine="0"/>
        <w:contextualSpacing/>
        <w:jc w:val="both"/>
        <w:rPr>
          <w:rFonts w:ascii="Azo Sans Md" w:hAnsi="Azo Sans Md" w:cs="Arial"/>
          <w:spacing w:val="-3"/>
        </w:rPr>
      </w:pPr>
      <w:r w:rsidRPr="00B86B30">
        <w:rPr>
          <w:rFonts w:ascii="Azo Sans Md" w:hAnsi="Azo Sans Md" w:cs="Arial"/>
          <w:spacing w:val="-3"/>
        </w:rPr>
        <w:t xml:space="preserve"> </w:t>
      </w:r>
      <w:bookmarkStart w:id="12" w:name="_Toc97720592"/>
      <w:r w:rsidR="00C44558" w:rsidRPr="00B86B30">
        <w:rPr>
          <w:rFonts w:ascii="Azo Sans Md" w:hAnsi="Azo Sans Md" w:cs="Arial"/>
          <w:spacing w:val="-3"/>
        </w:rPr>
        <w:t>MODO DE DISPUTA E FORMULAÇÃO DE</w:t>
      </w:r>
      <w:r w:rsidR="001E6B91" w:rsidRPr="00B86B30">
        <w:rPr>
          <w:rFonts w:ascii="Azo Sans Md" w:hAnsi="Azo Sans Md" w:cs="Arial"/>
          <w:spacing w:val="-3"/>
        </w:rPr>
        <w:t xml:space="preserve"> </w:t>
      </w:r>
      <w:r w:rsidR="00C44558" w:rsidRPr="00B86B30">
        <w:rPr>
          <w:rFonts w:ascii="Azo Sans Md" w:hAnsi="Azo Sans Md" w:cs="Arial"/>
          <w:spacing w:val="-3"/>
        </w:rPr>
        <w:t>LANCES</w:t>
      </w:r>
      <w:bookmarkEnd w:id="12"/>
    </w:p>
    <w:p w14:paraId="24DBD2E9" w14:textId="77777777" w:rsidR="00F374E9" w:rsidRPr="00B86B30" w:rsidRDefault="007F2D8A"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bookmarkStart w:id="13" w:name="_Toc41398123"/>
      <w:bookmarkStart w:id="14" w:name="_Toc41405897"/>
      <w:bookmarkStart w:id="15" w:name="_Toc43891498"/>
      <w:r w:rsidRPr="00B86B30">
        <w:rPr>
          <w:rFonts w:ascii="Azo Sans Lt" w:hAnsi="Azo Sans Lt" w:cs="Arial"/>
          <w:w w:val="110"/>
        </w:rPr>
        <w:t>- S</w:t>
      </w:r>
      <w:r w:rsidR="00F374E9" w:rsidRPr="00B86B30">
        <w:rPr>
          <w:rFonts w:ascii="Azo Sans Lt" w:hAnsi="Azo Sans Lt" w:cs="Arial"/>
          <w:w w:val="110"/>
        </w:rPr>
        <w:t xml:space="preserve">erá adotado neste pregão eletrônico o modo de disputa </w:t>
      </w:r>
      <w:r w:rsidR="00F374E9" w:rsidRPr="003E28D1">
        <w:rPr>
          <w:rFonts w:ascii="Azo Sans Lt" w:hAnsi="Azo Sans Lt" w:cs="Arial"/>
          <w:b/>
          <w:bCs/>
          <w:w w:val="110"/>
        </w:rPr>
        <w:t>“aberto</w:t>
      </w:r>
      <w:r w:rsidR="00D11F3D" w:rsidRPr="003E28D1">
        <w:rPr>
          <w:rFonts w:ascii="Azo Sans Lt" w:hAnsi="Azo Sans Lt" w:cs="Arial"/>
          <w:b/>
          <w:bCs/>
          <w:w w:val="110"/>
        </w:rPr>
        <w:t xml:space="preserve"> e fechado</w:t>
      </w:r>
      <w:r w:rsidR="00F374E9" w:rsidRPr="003E28D1">
        <w:rPr>
          <w:rFonts w:ascii="Azo Sans Lt" w:hAnsi="Azo Sans Lt" w:cs="Arial"/>
          <w:b/>
          <w:bCs/>
          <w:w w:val="110"/>
        </w:rPr>
        <w:t>”</w:t>
      </w:r>
      <w:r w:rsidR="00F374E9" w:rsidRPr="00B86B30">
        <w:rPr>
          <w:rFonts w:ascii="Azo Sans Lt" w:hAnsi="Azo Sans Lt" w:cs="Arial"/>
          <w:w w:val="110"/>
        </w:rPr>
        <w:t>,</w:t>
      </w:r>
      <w:r w:rsidR="002D2F45" w:rsidRPr="00B86B30">
        <w:rPr>
          <w:rFonts w:ascii="Azo Sans Lt" w:hAnsi="Azo Sans Lt" w:cs="Arial"/>
          <w:w w:val="110"/>
        </w:rPr>
        <w:t xml:space="preserve"> </w:t>
      </w:r>
      <w:r w:rsidR="00F374E9" w:rsidRPr="00B86B30">
        <w:rPr>
          <w:rFonts w:ascii="Azo Sans Lt" w:hAnsi="Azo Sans Lt" w:cs="Arial"/>
          <w:w w:val="110"/>
        </w:rPr>
        <w:t>em que os licitantes apresentarão lances públicos e sucessivos</w:t>
      </w:r>
      <w:bookmarkEnd w:id="13"/>
      <w:r w:rsidR="002D2F45" w:rsidRPr="00B86B30">
        <w:rPr>
          <w:rFonts w:ascii="Azo Sans Lt" w:hAnsi="Azo Sans Lt" w:cs="Arial"/>
          <w:w w:val="110"/>
        </w:rPr>
        <w:t>.</w:t>
      </w:r>
      <w:bookmarkEnd w:id="14"/>
      <w:bookmarkEnd w:id="15"/>
    </w:p>
    <w:p w14:paraId="203706C5" w14:textId="77777777" w:rsidR="00F374E9" w:rsidRPr="00B86B30" w:rsidRDefault="007F2D8A"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bookmarkStart w:id="16" w:name="_Toc41398124"/>
      <w:bookmarkStart w:id="17" w:name="_Toc41405898"/>
      <w:bookmarkStart w:id="18" w:name="_Toc43891499"/>
      <w:r w:rsidRPr="00B86B30">
        <w:rPr>
          <w:rFonts w:ascii="Azo Sans Lt" w:hAnsi="Azo Sans Lt" w:cs="Arial"/>
          <w:w w:val="110"/>
        </w:rPr>
        <w:t xml:space="preserve"> - </w:t>
      </w:r>
      <w:r w:rsidR="00F374E9" w:rsidRPr="00B86B30">
        <w:rPr>
          <w:rFonts w:ascii="Azo Sans Lt" w:hAnsi="Azo Sans Lt" w:cs="Arial"/>
          <w:w w:val="110"/>
        </w:rPr>
        <w:t>Aberta a etapa competitiva, as licitantes classificadas poderão encaminhar lances, exclusivamente por meio do sistema eletrônico, sendo imediatamente informadas do recebimento e respectivo horário de registro e valor.</w:t>
      </w:r>
      <w:bookmarkEnd w:id="16"/>
      <w:bookmarkEnd w:id="17"/>
      <w:bookmarkEnd w:id="18"/>
    </w:p>
    <w:p w14:paraId="7A0B6A09" w14:textId="77777777" w:rsidR="00F374E9" w:rsidRPr="00B86B30" w:rsidRDefault="007F2D8A"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bookmarkStart w:id="19" w:name="_Toc41398125"/>
      <w:bookmarkStart w:id="20" w:name="_Toc41405899"/>
      <w:bookmarkStart w:id="21" w:name="_Toc43891500"/>
      <w:r w:rsidRPr="00B86B30">
        <w:rPr>
          <w:rFonts w:ascii="Azo Sans Lt" w:hAnsi="Azo Sans Lt" w:cs="Arial"/>
          <w:w w:val="110"/>
        </w:rPr>
        <w:t xml:space="preserve"> -  </w:t>
      </w:r>
      <w:r w:rsidR="00F374E9" w:rsidRPr="00B86B30">
        <w:rPr>
          <w:rFonts w:ascii="Azo Sans Lt" w:hAnsi="Azo Sans Lt" w:cs="Arial"/>
          <w:w w:val="110"/>
        </w:rPr>
        <w:t>A etapa de lances da sessão pública terá duração inicial de 15</w:t>
      </w:r>
      <w:r w:rsidR="00D374FA" w:rsidRPr="00B86B30">
        <w:rPr>
          <w:rFonts w:ascii="Azo Sans Lt" w:hAnsi="Azo Sans Lt" w:cs="Arial"/>
          <w:w w:val="110"/>
        </w:rPr>
        <w:t xml:space="preserve"> </w:t>
      </w:r>
      <w:r w:rsidR="00F374E9" w:rsidRPr="00B86B30">
        <w:rPr>
          <w:rFonts w:ascii="Azo Sans Lt" w:hAnsi="Azo Sans Lt" w:cs="Arial"/>
          <w:w w:val="110"/>
        </w:rPr>
        <w:t>(quinze)</w:t>
      </w:r>
      <w:r w:rsidR="00D374FA" w:rsidRPr="00B86B30">
        <w:rPr>
          <w:rFonts w:ascii="Azo Sans Lt" w:hAnsi="Azo Sans Lt" w:cs="Arial"/>
          <w:w w:val="110"/>
        </w:rPr>
        <w:t xml:space="preserve"> </w:t>
      </w:r>
      <w:r w:rsidR="00F374E9" w:rsidRPr="00B86B30">
        <w:rPr>
          <w:rFonts w:ascii="Azo Sans Lt" w:hAnsi="Azo Sans Lt" w:cs="Arial"/>
          <w:w w:val="110"/>
        </w:rPr>
        <w:t>minutos. Decorrido esse prazo, o sistema encaminhará aviso de fechamento iminente dos lances, após o que transcorrerá o período de tempo de até 10 (dez)minutos, aleatoriamente determinado, findo o qual será automaticamente encerrada a recepção de</w:t>
      </w:r>
      <w:r w:rsidR="00EA10BC" w:rsidRPr="00B86B30">
        <w:rPr>
          <w:rFonts w:ascii="Azo Sans Lt" w:hAnsi="Azo Sans Lt" w:cs="Arial"/>
          <w:w w:val="110"/>
        </w:rPr>
        <w:t xml:space="preserve"> </w:t>
      </w:r>
      <w:r w:rsidR="00F374E9" w:rsidRPr="00B86B30">
        <w:rPr>
          <w:rFonts w:ascii="Azo Sans Lt" w:hAnsi="Azo Sans Lt" w:cs="Arial"/>
          <w:w w:val="110"/>
        </w:rPr>
        <w:t>lances.</w:t>
      </w:r>
      <w:bookmarkEnd w:id="19"/>
      <w:bookmarkEnd w:id="20"/>
      <w:bookmarkEnd w:id="21"/>
    </w:p>
    <w:p w14:paraId="22EFDD7F" w14:textId="266FA59D" w:rsidR="00F374E9" w:rsidRPr="00B86B30" w:rsidRDefault="007F2D8A"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bookmarkStart w:id="22" w:name="_Toc41398126"/>
      <w:bookmarkStart w:id="23" w:name="_Toc41405900"/>
      <w:bookmarkStart w:id="24" w:name="_Toc43891501"/>
      <w:r w:rsidRPr="00B86B30">
        <w:rPr>
          <w:rFonts w:ascii="Azo Sans Lt" w:hAnsi="Azo Sans Lt" w:cs="Arial"/>
          <w:w w:val="110"/>
        </w:rPr>
        <w:t>-</w:t>
      </w:r>
      <w:r w:rsidR="00F374E9" w:rsidRPr="00B86B30">
        <w:rPr>
          <w:rFonts w:ascii="Azo Sans Lt" w:hAnsi="Azo Sans Lt" w:cs="Arial"/>
          <w:w w:val="110"/>
        </w:rPr>
        <w:t xml:space="preserve"> Encerrado o prazo previsto no </w:t>
      </w:r>
      <w:r w:rsidR="00F374E9" w:rsidRPr="002A782B">
        <w:rPr>
          <w:rFonts w:ascii="Azo Sans Md" w:hAnsi="Azo Sans Md" w:cs="Arial"/>
          <w:w w:val="110"/>
        </w:rPr>
        <w:t>item 1</w:t>
      </w:r>
      <w:r w:rsidR="0027085D">
        <w:rPr>
          <w:rFonts w:ascii="Azo Sans Md" w:hAnsi="Azo Sans Md" w:cs="Arial"/>
          <w:w w:val="110"/>
        </w:rPr>
        <w:t>2</w:t>
      </w:r>
      <w:r w:rsidR="00F374E9" w:rsidRPr="002A782B">
        <w:rPr>
          <w:rFonts w:ascii="Azo Sans Md" w:hAnsi="Azo Sans Md" w:cs="Arial"/>
          <w:w w:val="110"/>
        </w:rPr>
        <w:t>.3</w:t>
      </w:r>
      <w:r w:rsidR="00F374E9" w:rsidRPr="00B86B30">
        <w:rPr>
          <w:rFonts w:ascii="Azo Sans Lt" w:hAnsi="Azo Sans Lt" w:cs="Arial"/>
          <w:w w:val="110"/>
        </w:rPr>
        <w:t>, o sistema abrirá a oportunidade para que o autor da oferta de valor mais baixo e os das ofertas com preços até</w:t>
      </w:r>
      <w:r w:rsidR="00FF5F78" w:rsidRPr="00B86B30">
        <w:rPr>
          <w:rFonts w:ascii="Azo Sans Lt" w:hAnsi="Azo Sans Lt" w:cs="Arial"/>
          <w:w w:val="110"/>
        </w:rPr>
        <w:t xml:space="preserve"> </w:t>
      </w:r>
      <w:r w:rsidR="00F374E9" w:rsidRPr="00B86B30">
        <w:rPr>
          <w:rFonts w:ascii="Azo Sans Lt" w:hAnsi="Azo Sans Lt" w:cs="Arial"/>
          <w:w w:val="110"/>
        </w:rPr>
        <w:t>10</w:t>
      </w:r>
      <w:r w:rsidR="00A07BEB">
        <w:rPr>
          <w:rFonts w:ascii="Azo Sans Lt" w:hAnsi="Azo Sans Lt" w:cs="Arial"/>
          <w:w w:val="110"/>
        </w:rPr>
        <w:t>%</w:t>
      </w:r>
      <w:r w:rsidR="00FF5F78" w:rsidRPr="00B86B30">
        <w:rPr>
          <w:rFonts w:ascii="Azo Sans Lt" w:hAnsi="Azo Sans Lt" w:cs="Arial"/>
          <w:w w:val="110"/>
        </w:rPr>
        <w:t xml:space="preserve"> </w:t>
      </w:r>
      <w:r w:rsidR="00F374E9" w:rsidRPr="00B86B30">
        <w:rPr>
          <w:rFonts w:ascii="Azo Sans Lt" w:hAnsi="Azo Sans Lt" w:cs="Arial"/>
          <w:w w:val="110"/>
        </w:rPr>
        <w:t>(dez)</w:t>
      </w:r>
      <w:r w:rsidR="00FF5F78" w:rsidRPr="00B86B30">
        <w:rPr>
          <w:rFonts w:ascii="Azo Sans Lt" w:hAnsi="Azo Sans Lt" w:cs="Arial"/>
          <w:w w:val="110"/>
        </w:rPr>
        <w:t xml:space="preserve"> </w:t>
      </w:r>
      <w:r w:rsidR="00F374E9" w:rsidRPr="00B86B30">
        <w:rPr>
          <w:rFonts w:ascii="Azo Sans Lt" w:hAnsi="Azo Sans Lt" w:cs="Arial"/>
          <w:w w:val="110"/>
        </w:rPr>
        <w:t>por cento superiores àquela possam ofertar um lance final e fechado em até 05 (cinco) minutos,</w:t>
      </w:r>
      <w:r w:rsidR="00AB7E43" w:rsidRPr="00B86B30">
        <w:rPr>
          <w:rFonts w:ascii="Azo Sans Lt" w:hAnsi="Azo Sans Lt" w:cs="Arial"/>
          <w:w w:val="110"/>
        </w:rPr>
        <w:t xml:space="preserve"> </w:t>
      </w:r>
      <w:r w:rsidR="00F374E9" w:rsidRPr="00B86B30">
        <w:rPr>
          <w:rFonts w:ascii="Azo Sans Lt" w:hAnsi="Azo Sans Lt" w:cs="Arial"/>
          <w:w w:val="110"/>
        </w:rPr>
        <w:t>o qual será sigiloso até o encerramento deste prazo.</w:t>
      </w:r>
      <w:bookmarkEnd w:id="22"/>
      <w:bookmarkEnd w:id="23"/>
      <w:bookmarkEnd w:id="24"/>
    </w:p>
    <w:p w14:paraId="67111F49" w14:textId="77777777" w:rsidR="00F374E9" w:rsidRPr="00B86B30" w:rsidRDefault="007F2D8A" w:rsidP="00D95DAA">
      <w:pPr>
        <w:pStyle w:val="PargrafodaLista"/>
        <w:numPr>
          <w:ilvl w:val="2"/>
          <w:numId w:val="2"/>
        </w:numPr>
        <w:tabs>
          <w:tab w:val="left" w:pos="1134"/>
        </w:tabs>
        <w:spacing w:before="113" w:line="360" w:lineRule="auto"/>
        <w:ind w:left="284" w:right="747" w:firstLine="0"/>
        <w:contextualSpacing/>
        <w:rPr>
          <w:rFonts w:ascii="Azo Sans Lt" w:hAnsi="Azo Sans Lt" w:cs="Arial"/>
          <w:w w:val="110"/>
        </w:rPr>
      </w:pPr>
      <w:bookmarkStart w:id="25" w:name="_Toc41398127"/>
      <w:bookmarkStart w:id="26" w:name="_Toc41405901"/>
      <w:bookmarkStart w:id="27" w:name="_Toc43891502"/>
      <w:r w:rsidRPr="00B86B30">
        <w:rPr>
          <w:rFonts w:ascii="Azo Sans Lt" w:hAnsi="Azo Sans Lt" w:cs="Arial"/>
          <w:w w:val="110"/>
        </w:rPr>
        <w:t xml:space="preserve"> - </w:t>
      </w:r>
      <w:r w:rsidR="00F374E9" w:rsidRPr="00B86B30">
        <w:rPr>
          <w:rFonts w:ascii="Azo Sans Lt" w:hAnsi="Azo Sans Lt" w:cs="Arial"/>
          <w:w w:val="110"/>
        </w:rPr>
        <w:t>Não havendo pelo menos 03 (três) ofertas nas condições definidas neste item, poderão os autores dos melhores lances, na ordem de classificação, até o máximo de 03 (três), oferecer um lance final e fechado em até 05 (cinco) minutos, o qual</w:t>
      </w:r>
      <w:r w:rsidR="00EA10BC" w:rsidRPr="00B86B30">
        <w:rPr>
          <w:rFonts w:ascii="Azo Sans Lt" w:hAnsi="Azo Sans Lt" w:cs="Arial"/>
          <w:w w:val="110"/>
        </w:rPr>
        <w:t xml:space="preserve"> </w:t>
      </w:r>
      <w:r w:rsidR="00F374E9" w:rsidRPr="00B86B30">
        <w:rPr>
          <w:rFonts w:ascii="Azo Sans Lt" w:hAnsi="Azo Sans Lt" w:cs="Arial"/>
          <w:w w:val="110"/>
        </w:rPr>
        <w:t>será</w:t>
      </w:r>
      <w:r w:rsidR="00EA10BC" w:rsidRPr="00B86B30">
        <w:rPr>
          <w:rFonts w:ascii="Azo Sans Lt" w:hAnsi="Azo Sans Lt" w:cs="Arial"/>
          <w:w w:val="110"/>
        </w:rPr>
        <w:t xml:space="preserve"> </w:t>
      </w:r>
      <w:r w:rsidR="00F374E9" w:rsidRPr="00B86B30">
        <w:rPr>
          <w:rFonts w:ascii="Azo Sans Lt" w:hAnsi="Azo Sans Lt" w:cs="Arial"/>
          <w:w w:val="110"/>
        </w:rPr>
        <w:t>sigiloso</w:t>
      </w:r>
      <w:r w:rsidR="00EA10BC" w:rsidRPr="00B86B30">
        <w:rPr>
          <w:rFonts w:ascii="Azo Sans Lt" w:hAnsi="Azo Sans Lt" w:cs="Arial"/>
          <w:w w:val="110"/>
        </w:rPr>
        <w:t xml:space="preserve"> </w:t>
      </w:r>
      <w:r w:rsidR="00F374E9" w:rsidRPr="00B86B30">
        <w:rPr>
          <w:rFonts w:ascii="Azo Sans Lt" w:hAnsi="Azo Sans Lt" w:cs="Arial"/>
          <w:w w:val="110"/>
        </w:rPr>
        <w:t>até</w:t>
      </w:r>
      <w:r w:rsidR="00EA10BC" w:rsidRPr="00B86B30">
        <w:rPr>
          <w:rFonts w:ascii="Azo Sans Lt" w:hAnsi="Azo Sans Lt" w:cs="Arial"/>
          <w:w w:val="110"/>
        </w:rPr>
        <w:t xml:space="preserve"> </w:t>
      </w:r>
      <w:r w:rsidR="00F374E9" w:rsidRPr="00B86B30">
        <w:rPr>
          <w:rFonts w:ascii="Azo Sans Lt" w:hAnsi="Azo Sans Lt" w:cs="Arial"/>
          <w:w w:val="110"/>
        </w:rPr>
        <w:t>o</w:t>
      </w:r>
      <w:r w:rsidR="00EA10BC" w:rsidRPr="00B86B30">
        <w:rPr>
          <w:rFonts w:ascii="Azo Sans Lt" w:hAnsi="Azo Sans Lt" w:cs="Arial"/>
          <w:w w:val="110"/>
        </w:rPr>
        <w:t xml:space="preserve"> </w:t>
      </w:r>
      <w:r w:rsidR="00F374E9" w:rsidRPr="00B86B30">
        <w:rPr>
          <w:rFonts w:ascii="Azo Sans Lt" w:hAnsi="Azo Sans Lt" w:cs="Arial"/>
          <w:w w:val="110"/>
        </w:rPr>
        <w:t>encerramento</w:t>
      </w:r>
      <w:r w:rsidR="00EA10BC" w:rsidRPr="00B86B30">
        <w:rPr>
          <w:rFonts w:ascii="Azo Sans Lt" w:hAnsi="Azo Sans Lt" w:cs="Arial"/>
          <w:w w:val="110"/>
        </w:rPr>
        <w:t xml:space="preserve"> </w:t>
      </w:r>
      <w:r w:rsidR="00F374E9" w:rsidRPr="00B86B30">
        <w:rPr>
          <w:rFonts w:ascii="Azo Sans Lt" w:hAnsi="Azo Sans Lt" w:cs="Arial"/>
          <w:w w:val="110"/>
        </w:rPr>
        <w:t>deste</w:t>
      </w:r>
      <w:r w:rsidR="00EA10BC" w:rsidRPr="00B86B30">
        <w:rPr>
          <w:rFonts w:ascii="Azo Sans Lt" w:hAnsi="Azo Sans Lt" w:cs="Arial"/>
          <w:w w:val="110"/>
        </w:rPr>
        <w:t xml:space="preserve"> </w:t>
      </w:r>
      <w:r w:rsidR="00F374E9" w:rsidRPr="00B86B30">
        <w:rPr>
          <w:rFonts w:ascii="Azo Sans Lt" w:hAnsi="Azo Sans Lt" w:cs="Arial"/>
          <w:w w:val="110"/>
        </w:rPr>
        <w:t>prazo.</w:t>
      </w:r>
      <w:bookmarkEnd w:id="25"/>
      <w:bookmarkEnd w:id="26"/>
      <w:bookmarkEnd w:id="27"/>
    </w:p>
    <w:p w14:paraId="16EA1EAB" w14:textId="77777777" w:rsidR="00F374E9" w:rsidRPr="00B86B30" w:rsidRDefault="007F2D8A"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bookmarkStart w:id="28" w:name="_Toc41398128"/>
      <w:bookmarkStart w:id="29" w:name="_Toc41405902"/>
      <w:bookmarkStart w:id="30" w:name="_Toc43891503"/>
      <w:r w:rsidRPr="00B86B30">
        <w:rPr>
          <w:rFonts w:ascii="Azo Sans Lt" w:hAnsi="Azo Sans Lt" w:cs="Arial"/>
          <w:w w:val="110"/>
        </w:rPr>
        <w:t xml:space="preserve"> </w:t>
      </w:r>
      <w:r w:rsidR="00F374E9" w:rsidRPr="00B86B30">
        <w:rPr>
          <w:rFonts w:ascii="Azo Sans Lt" w:hAnsi="Azo Sans Lt" w:cs="Arial"/>
          <w:w w:val="110"/>
        </w:rPr>
        <w:t>-</w:t>
      </w:r>
      <w:r w:rsidRPr="00B86B30">
        <w:rPr>
          <w:rFonts w:ascii="Azo Sans Lt" w:hAnsi="Azo Sans Lt" w:cs="Arial"/>
          <w:w w:val="110"/>
        </w:rPr>
        <w:t xml:space="preserve"> </w:t>
      </w:r>
      <w:r w:rsidR="00F374E9" w:rsidRPr="00B86B30">
        <w:rPr>
          <w:rFonts w:ascii="Azo Sans Lt" w:hAnsi="Azo Sans Lt" w:cs="Arial"/>
          <w:w w:val="110"/>
        </w:rPr>
        <w:t>Após o término dos prazos estabelecidos nos itens anteriores, o sistema ordenará os lances segundo a ordem crescente de valores.</w:t>
      </w:r>
      <w:bookmarkEnd w:id="28"/>
      <w:bookmarkEnd w:id="29"/>
      <w:bookmarkEnd w:id="30"/>
    </w:p>
    <w:p w14:paraId="2EA75639" w14:textId="77777777" w:rsidR="00F374E9" w:rsidRDefault="007F2D8A" w:rsidP="00D95DAA">
      <w:pPr>
        <w:pStyle w:val="PargrafodaLista"/>
        <w:numPr>
          <w:ilvl w:val="2"/>
          <w:numId w:val="2"/>
        </w:numPr>
        <w:tabs>
          <w:tab w:val="left" w:pos="1134"/>
        </w:tabs>
        <w:spacing w:before="113" w:line="360" w:lineRule="auto"/>
        <w:ind w:left="284" w:right="747" w:firstLine="0"/>
        <w:contextualSpacing/>
        <w:rPr>
          <w:rFonts w:ascii="Azo Sans Lt" w:hAnsi="Azo Sans Lt" w:cs="Arial"/>
          <w:w w:val="110"/>
        </w:rPr>
      </w:pPr>
      <w:bookmarkStart w:id="31" w:name="_Toc41398129"/>
      <w:bookmarkStart w:id="32" w:name="_Toc41405903"/>
      <w:bookmarkStart w:id="33" w:name="_Toc43891504"/>
      <w:r w:rsidRPr="00B86B30">
        <w:rPr>
          <w:rFonts w:ascii="Azo Sans Lt" w:hAnsi="Azo Sans Lt" w:cs="Arial"/>
          <w:w w:val="110"/>
        </w:rPr>
        <w:t>-</w:t>
      </w:r>
      <w:r w:rsidR="00F374E9" w:rsidRPr="00B86B30">
        <w:rPr>
          <w:rFonts w:ascii="Azo Sans Lt" w:hAnsi="Azo Sans Lt" w:cs="Arial"/>
          <w:w w:val="110"/>
        </w:rPr>
        <w:t xml:space="preserve"> Não havendo lance final classificado nas formas estabelecidas nos itens anteriores, haverá o reinício da etapa fechada, para que os demais licitantes, até o máximo de 03 (três), na ordem de classificação, possam ofertar um lance final e fechado em até 05 (cinco) minutos, o qual será sigiloso até o encerramento deste prazo.</w:t>
      </w:r>
      <w:bookmarkEnd w:id="31"/>
      <w:bookmarkEnd w:id="32"/>
      <w:bookmarkEnd w:id="33"/>
    </w:p>
    <w:p w14:paraId="64A382D9" w14:textId="77777777" w:rsidR="00F374E9" w:rsidRPr="00B86B30" w:rsidRDefault="00F374E9"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bookmarkStart w:id="34" w:name="_Toc41398130"/>
      <w:bookmarkStart w:id="35" w:name="_Toc41405904"/>
      <w:bookmarkStart w:id="36" w:name="_Toc43891505"/>
      <w:r w:rsidRPr="00B86B30">
        <w:rPr>
          <w:rFonts w:ascii="Azo Sans Lt" w:hAnsi="Azo Sans Lt" w:cs="Arial"/>
          <w:w w:val="110"/>
        </w:rPr>
        <w:t>- Na hipótese de não haver licitante classificado na etapa de lance fechado que atenda às exigências para habilitação, o pregoeiro poderá, auxiliado pela equipe de apoio, mediante justificativa, admitir</w:t>
      </w:r>
      <w:r w:rsidR="008D4DD9" w:rsidRPr="00B86B30">
        <w:rPr>
          <w:rFonts w:ascii="Azo Sans Lt" w:hAnsi="Azo Sans Lt" w:cs="Arial"/>
          <w:w w:val="110"/>
        </w:rPr>
        <w:t xml:space="preserve"> </w:t>
      </w:r>
      <w:r w:rsidRPr="00B86B30">
        <w:rPr>
          <w:rFonts w:ascii="Azo Sans Lt" w:hAnsi="Azo Sans Lt" w:cs="Arial"/>
          <w:w w:val="110"/>
        </w:rPr>
        <w:t>o reinício da etapa fechada.</w:t>
      </w:r>
      <w:bookmarkEnd w:id="34"/>
      <w:bookmarkEnd w:id="35"/>
      <w:bookmarkEnd w:id="36"/>
    </w:p>
    <w:p w14:paraId="6FDFBD3C" w14:textId="77777777" w:rsidR="00F374E9" w:rsidRPr="00B86B30" w:rsidRDefault="00F374E9"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bookmarkStart w:id="37" w:name="_Toc41398131"/>
      <w:bookmarkStart w:id="38" w:name="_Toc41405905"/>
      <w:bookmarkStart w:id="39" w:name="_Toc43891506"/>
      <w:r w:rsidRPr="00B86B30">
        <w:rPr>
          <w:rFonts w:ascii="Azo Sans Lt" w:hAnsi="Azo Sans Lt" w:cs="Arial"/>
          <w:w w:val="110"/>
        </w:rPr>
        <w:lastRenderedPageBreak/>
        <w:t xml:space="preserve">- Para fins da apresentação dos lances durante a sessão pública da licitação, o valor a ser considerado é o </w:t>
      </w:r>
      <w:r w:rsidRPr="00073CAB">
        <w:rPr>
          <w:rFonts w:ascii="Azo Sans Md" w:hAnsi="Azo Sans Md" w:cs="Arial"/>
          <w:w w:val="110"/>
        </w:rPr>
        <w:t>menor preço por item.</w:t>
      </w:r>
      <w:bookmarkEnd w:id="37"/>
      <w:bookmarkEnd w:id="38"/>
      <w:bookmarkEnd w:id="39"/>
    </w:p>
    <w:p w14:paraId="756B910B" w14:textId="77777777" w:rsidR="00F374E9" w:rsidRPr="00B86B30" w:rsidRDefault="00F374E9"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bookmarkStart w:id="40" w:name="_Toc41398132"/>
      <w:bookmarkStart w:id="41" w:name="_Toc41405906"/>
      <w:bookmarkStart w:id="42" w:name="_Toc43891507"/>
      <w:r w:rsidRPr="00B86B30">
        <w:rPr>
          <w:rFonts w:ascii="Azo Sans Lt" w:hAnsi="Azo Sans Lt" w:cs="Arial"/>
          <w:w w:val="110"/>
        </w:rPr>
        <w:t>- As licitantes poderão oferecer lances sucessivos, não sendo aceitos dois ou mais lances de mesmo valor, prevalecendo aquele que for recebido e registrado em primeiro lugar pelo</w:t>
      </w:r>
      <w:r w:rsidR="00046C25" w:rsidRPr="00B86B30">
        <w:rPr>
          <w:rFonts w:ascii="Azo Sans Lt" w:hAnsi="Azo Sans Lt" w:cs="Arial"/>
          <w:w w:val="110"/>
        </w:rPr>
        <w:t xml:space="preserve"> </w:t>
      </w:r>
      <w:r w:rsidRPr="00B86B30">
        <w:rPr>
          <w:rFonts w:ascii="Azo Sans Lt" w:hAnsi="Azo Sans Lt" w:cs="Arial"/>
          <w:w w:val="110"/>
        </w:rPr>
        <w:t>sistema.</w:t>
      </w:r>
      <w:bookmarkEnd w:id="40"/>
      <w:bookmarkEnd w:id="41"/>
      <w:bookmarkEnd w:id="42"/>
    </w:p>
    <w:p w14:paraId="3AA842B7" w14:textId="77777777" w:rsidR="00F374E9" w:rsidRDefault="00F374E9"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bookmarkStart w:id="43" w:name="_Toc41398133"/>
      <w:bookmarkStart w:id="44" w:name="_Toc41405907"/>
      <w:bookmarkStart w:id="45" w:name="_Toc43891508"/>
      <w:r w:rsidRPr="00B86B30">
        <w:rPr>
          <w:rFonts w:ascii="Azo Sans Lt" w:hAnsi="Azo Sans Lt" w:cs="Arial"/>
          <w:w w:val="110"/>
        </w:rPr>
        <w:t>- As licitantes somente poderão ofertar lances inferiores ao último por ela ofertado e registrado no</w:t>
      </w:r>
      <w:r w:rsidR="00046C25" w:rsidRPr="00B86B30">
        <w:rPr>
          <w:rFonts w:ascii="Azo Sans Lt" w:hAnsi="Azo Sans Lt" w:cs="Arial"/>
          <w:w w:val="110"/>
        </w:rPr>
        <w:t xml:space="preserve"> </w:t>
      </w:r>
      <w:r w:rsidRPr="00B86B30">
        <w:rPr>
          <w:rFonts w:ascii="Azo Sans Lt" w:hAnsi="Azo Sans Lt" w:cs="Arial"/>
          <w:w w:val="110"/>
        </w:rPr>
        <w:t>sistema.</w:t>
      </w:r>
      <w:bookmarkEnd w:id="43"/>
      <w:bookmarkEnd w:id="44"/>
      <w:bookmarkEnd w:id="45"/>
    </w:p>
    <w:p w14:paraId="641439B9" w14:textId="77777777" w:rsidR="00F374E9" w:rsidRPr="00B86B30" w:rsidRDefault="007C3414" w:rsidP="00D95DAA">
      <w:pPr>
        <w:pStyle w:val="PargrafodaLista"/>
        <w:numPr>
          <w:ilvl w:val="2"/>
          <w:numId w:val="2"/>
        </w:numPr>
        <w:tabs>
          <w:tab w:val="left" w:pos="1134"/>
        </w:tabs>
        <w:spacing w:before="113" w:line="360" w:lineRule="auto"/>
        <w:ind w:left="284" w:right="747" w:firstLine="0"/>
        <w:contextualSpacing/>
        <w:rPr>
          <w:rFonts w:ascii="Azo Sans Md" w:hAnsi="Azo Sans Md" w:cs="Arial"/>
          <w:w w:val="110"/>
        </w:rPr>
      </w:pPr>
      <w:bookmarkStart w:id="46" w:name="_Toc41398134"/>
      <w:bookmarkStart w:id="47" w:name="_Toc41405908"/>
      <w:bookmarkStart w:id="48" w:name="_Toc43891509"/>
      <w:r w:rsidRPr="00B86B30">
        <w:rPr>
          <w:rFonts w:ascii="Azo Sans Md" w:hAnsi="Azo Sans Md" w:cs="Arial"/>
          <w:w w:val="110"/>
        </w:rPr>
        <w:t>-</w:t>
      </w:r>
      <w:r w:rsidR="00F374E9" w:rsidRPr="00B86B30">
        <w:rPr>
          <w:rFonts w:ascii="Azo Sans Md" w:hAnsi="Azo Sans Md" w:cs="Arial"/>
          <w:w w:val="110"/>
        </w:rPr>
        <w:t xml:space="preserve"> As licitantes poderão, ainda, apresentar lances superiores ao lance melhor classificado,</w:t>
      </w:r>
      <w:r w:rsidR="00046C25" w:rsidRPr="00B86B30">
        <w:rPr>
          <w:rFonts w:ascii="Azo Sans Md" w:hAnsi="Azo Sans Md" w:cs="Arial"/>
          <w:w w:val="110"/>
        </w:rPr>
        <w:t xml:space="preserve"> </w:t>
      </w:r>
      <w:r w:rsidR="00F374E9" w:rsidRPr="00B86B30">
        <w:rPr>
          <w:rFonts w:ascii="Azo Sans Md" w:hAnsi="Azo Sans Md" w:cs="Arial"/>
          <w:w w:val="110"/>
        </w:rPr>
        <w:t>porém inferiores ao último lance dado pelo próprio licitante.</w:t>
      </w:r>
      <w:bookmarkEnd w:id="46"/>
      <w:bookmarkEnd w:id="47"/>
      <w:bookmarkEnd w:id="48"/>
    </w:p>
    <w:p w14:paraId="76F766D7" w14:textId="77777777" w:rsidR="00F374E9" w:rsidRPr="00B86B30" w:rsidRDefault="00F374E9" w:rsidP="00D95DAA">
      <w:pPr>
        <w:pStyle w:val="PargrafodaLista"/>
        <w:numPr>
          <w:ilvl w:val="1"/>
          <w:numId w:val="2"/>
        </w:numPr>
        <w:tabs>
          <w:tab w:val="left" w:pos="993"/>
        </w:tabs>
        <w:spacing w:before="113" w:line="360" w:lineRule="auto"/>
        <w:ind w:left="284" w:right="747" w:firstLine="0"/>
        <w:contextualSpacing/>
        <w:rPr>
          <w:rFonts w:ascii="Azo Sans Lt" w:hAnsi="Azo Sans Lt" w:cs="Arial"/>
          <w:w w:val="110"/>
        </w:rPr>
      </w:pPr>
      <w:bookmarkStart w:id="49" w:name="_Toc41398135"/>
      <w:bookmarkStart w:id="50" w:name="_Toc41405909"/>
      <w:bookmarkStart w:id="51" w:name="_Toc43891510"/>
      <w:r w:rsidRPr="00B86B30">
        <w:rPr>
          <w:rFonts w:ascii="Azo Sans Lt" w:hAnsi="Azo Sans Lt" w:cs="Arial"/>
          <w:w w:val="110"/>
        </w:rPr>
        <w:t>-</w:t>
      </w:r>
      <w:r w:rsidR="007C3414" w:rsidRPr="00B86B30">
        <w:rPr>
          <w:rFonts w:ascii="Azo Sans Lt" w:hAnsi="Azo Sans Lt" w:cs="Arial"/>
          <w:w w:val="110"/>
        </w:rPr>
        <w:t xml:space="preserve"> </w:t>
      </w:r>
      <w:r w:rsidRPr="00B86B30">
        <w:rPr>
          <w:rFonts w:ascii="Azo Sans Lt" w:hAnsi="Azo Sans Lt" w:cs="Arial"/>
          <w:w w:val="110"/>
        </w:rPr>
        <w:t>Durante o transcurso da sessão,</w:t>
      </w:r>
      <w:r w:rsidR="00270C11" w:rsidRPr="00B86B30">
        <w:rPr>
          <w:rFonts w:ascii="Azo Sans Lt" w:hAnsi="Azo Sans Lt" w:cs="Arial"/>
          <w:w w:val="110"/>
        </w:rPr>
        <w:t xml:space="preserve"> </w:t>
      </w:r>
      <w:r w:rsidRPr="00B86B30">
        <w:rPr>
          <w:rFonts w:ascii="Azo Sans Lt" w:hAnsi="Azo Sans Lt" w:cs="Arial"/>
          <w:w w:val="110"/>
        </w:rPr>
        <w:t>as licitantes serão informadas,</w:t>
      </w:r>
      <w:r w:rsidR="00046C25" w:rsidRPr="00B86B30">
        <w:rPr>
          <w:rFonts w:ascii="Azo Sans Lt" w:hAnsi="Azo Sans Lt" w:cs="Arial"/>
          <w:w w:val="110"/>
        </w:rPr>
        <w:t xml:space="preserve"> </w:t>
      </w:r>
      <w:r w:rsidRPr="00B86B30">
        <w:rPr>
          <w:rFonts w:ascii="Azo Sans Lt" w:hAnsi="Azo Sans Lt" w:cs="Arial"/>
          <w:w w:val="110"/>
        </w:rPr>
        <w:t>em tempo real, do valor do menor lance registrado,</w:t>
      </w:r>
      <w:r w:rsidR="00046C25" w:rsidRPr="00B86B30">
        <w:rPr>
          <w:rFonts w:ascii="Azo Sans Lt" w:hAnsi="Azo Sans Lt" w:cs="Arial"/>
          <w:w w:val="110"/>
        </w:rPr>
        <w:t xml:space="preserve"> </w:t>
      </w:r>
      <w:r w:rsidRPr="00B86B30">
        <w:rPr>
          <w:rFonts w:ascii="Azo Sans Lt" w:hAnsi="Azo Sans Lt" w:cs="Arial"/>
          <w:w w:val="110"/>
        </w:rPr>
        <w:t>vedada a identificação da ofertante.</w:t>
      </w:r>
      <w:bookmarkEnd w:id="49"/>
      <w:bookmarkEnd w:id="50"/>
      <w:bookmarkEnd w:id="51"/>
    </w:p>
    <w:p w14:paraId="0C3130E2" w14:textId="77777777" w:rsidR="00F374E9" w:rsidRPr="00B86B30" w:rsidRDefault="00F374E9" w:rsidP="00D95DAA">
      <w:pPr>
        <w:pStyle w:val="PargrafodaLista"/>
        <w:numPr>
          <w:ilvl w:val="1"/>
          <w:numId w:val="2"/>
        </w:numPr>
        <w:tabs>
          <w:tab w:val="left" w:pos="993"/>
        </w:tabs>
        <w:spacing w:before="113" w:line="360" w:lineRule="auto"/>
        <w:ind w:left="284" w:right="747" w:firstLine="0"/>
        <w:contextualSpacing/>
        <w:rPr>
          <w:rFonts w:ascii="Azo Sans Lt" w:hAnsi="Azo Sans Lt" w:cs="Arial"/>
          <w:w w:val="110"/>
        </w:rPr>
      </w:pPr>
      <w:bookmarkStart w:id="52" w:name="_Toc41398136"/>
      <w:bookmarkStart w:id="53" w:name="_Toc41405910"/>
      <w:bookmarkStart w:id="54" w:name="_Toc43891511"/>
      <w:r w:rsidRPr="00B86B30">
        <w:rPr>
          <w:rFonts w:ascii="Azo Sans Lt" w:hAnsi="Azo Sans Lt" w:cs="Arial"/>
          <w:w w:val="110"/>
        </w:rPr>
        <w:t>-</w:t>
      </w:r>
      <w:r w:rsidR="007C3414" w:rsidRPr="00B86B30">
        <w:rPr>
          <w:rFonts w:ascii="Azo Sans Lt" w:hAnsi="Azo Sans Lt" w:cs="Arial"/>
          <w:w w:val="110"/>
        </w:rPr>
        <w:t xml:space="preserve"> </w:t>
      </w:r>
      <w:r w:rsidRPr="00B86B30">
        <w:rPr>
          <w:rFonts w:ascii="Azo Sans Lt" w:hAnsi="Azo Sans Lt" w:cs="Arial"/>
          <w:w w:val="110"/>
        </w:rPr>
        <w:t>Os lances apresentados e levados em consideração para efeito de julgamento serão de exclusiva e total responsabilidade da licitante, não lhe cabendo o direito de pleitear qualquer alteração.</w:t>
      </w:r>
      <w:bookmarkEnd w:id="52"/>
      <w:bookmarkEnd w:id="53"/>
      <w:bookmarkEnd w:id="54"/>
    </w:p>
    <w:p w14:paraId="562CFB6F" w14:textId="77777777" w:rsidR="00F374E9" w:rsidRPr="00B86B30" w:rsidRDefault="007C3414" w:rsidP="00D95DAA">
      <w:pPr>
        <w:pStyle w:val="PargrafodaLista"/>
        <w:numPr>
          <w:ilvl w:val="1"/>
          <w:numId w:val="2"/>
        </w:numPr>
        <w:tabs>
          <w:tab w:val="left" w:pos="993"/>
        </w:tabs>
        <w:spacing w:before="113" w:line="360" w:lineRule="auto"/>
        <w:ind w:left="284" w:right="747" w:firstLine="0"/>
        <w:contextualSpacing/>
        <w:rPr>
          <w:rFonts w:ascii="Azo Sans Lt" w:hAnsi="Azo Sans Lt" w:cs="Arial"/>
          <w:w w:val="110"/>
        </w:rPr>
      </w:pPr>
      <w:bookmarkStart w:id="55" w:name="_Toc41398137"/>
      <w:bookmarkStart w:id="56" w:name="_Toc41405911"/>
      <w:bookmarkStart w:id="57" w:name="_Toc43891512"/>
      <w:r w:rsidRPr="00B86B30">
        <w:rPr>
          <w:rFonts w:ascii="Azo Sans Lt" w:hAnsi="Azo Sans Lt" w:cs="Arial"/>
          <w:w w:val="110"/>
        </w:rPr>
        <w:t xml:space="preserve">- </w:t>
      </w:r>
      <w:r w:rsidR="00F374E9" w:rsidRPr="00B86B30">
        <w:rPr>
          <w:rFonts w:ascii="Azo Sans Lt" w:hAnsi="Azo Sans Lt" w:cs="Arial"/>
          <w:w w:val="110"/>
        </w:rPr>
        <w:t xml:space="preserve"> Durante a fase de lances, o pregoeiro poderá excluir, justificadamente, lance cujo valor for considerado inexequível.</w:t>
      </w:r>
      <w:bookmarkEnd w:id="55"/>
      <w:bookmarkEnd w:id="56"/>
      <w:bookmarkEnd w:id="57"/>
    </w:p>
    <w:p w14:paraId="16B6A70C" w14:textId="77777777" w:rsidR="00F374E9" w:rsidRPr="00B86B30" w:rsidRDefault="00F374E9" w:rsidP="00D95DAA">
      <w:pPr>
        <w:pStyle w:val="PargrafodaLista"/>
        <w:numPr>
          <w:ilvl w:val="1"/>
          <w:numId w:val="2"/>
        </w:numPr>
        <w:tabs>
          <w:tab w:val="left" w:pos="993"/>
        </w:tabs>
        <w:spacing w:before="113" w:line="360" w:lineRule="auto"/>
        <w:ind w:left="284" w:right="747" w:firstLine="0"/>
        <w:contextualSpacing/>
        <w:rPr>
          <w:rFonts w:ascii="Azo Sans Lt" w:hAnsi="Azo Sans Lt" w:cs="Arial"/>
          <w:w w:val="110"/>
        </w:rPr>
      </w:pPr>
      <w:bookmarkStart w:id="58" w:name="_Toc41398138"/>
      <w:bookmarkStart w:id="59" w:name="_Toc41405912"/>
      <w:bookmarkStart w:id="60" w:name="_Toc43891513"/>
      <w:r w:rsidRPr="00B86B30">
        <w:rPr>
          <w:rFonts w:ascii="Azo Sans Lt" w:hAnsi="Azo Sans Lt" w:cs="Arial"/>
          <w:w w:val="110"/>
        </w:rPr>
        <w:t>- Ao final da etapa competitiva, serão aplicados, caso necessário, os critérios de desempate previstos no § 2º do art.3º da Lei Federal n°8.666/93.</w:t>
      </w:r>
      <w:bookmarkEnd w:id="58"/>
      <w:bookmarkEnd w:id="59"/>
      <w:bookmarkEnd w:id="60"/>
    </w:p>
    <w:p w14:paraId="7833230A" w14:textId="24F0DDBA" w:rsidR="00F374E9" w:rsidRDefault="007C3414" w:rsidP="00D95DAA">
      <w:pPr>
        <w:pStyle w:val="PargrafodaLista"/>
        <w:numPr>
          <w:ilvl w:val="2"/>
          <w:numId w:val="2"/>
        </w:numPr>
        <w:tabs>
          <w:tab w:val="left" w:pos="1134"/>
        </w:tabs>
        <w:spacing w:before="113" w:line="360" w:lineRule="auto"/>
        <w:ind w:left="284" w:right="747" w:firstLine="0"/>
        <w:contextualSpacing/>
        <w:rPr>
          <w:rFonts w:ascii="Azo Sans Lt" w:hAnsi="Azo Sans Lt" w:cs="Arial"/>
          <w:w w:val="110"/>
        </w:rPr>
      </w:pPr>
      <w:bookmarkStart w:id="61" w:name="_Toc41398139"/>
      <w:bookmarkStart w:id="62" w:name="_Toc41405913"/>
      <w:bookmarkStart w:id="63" w:name="_Toc43891514"/>
      <w:r w:rsidRPr="00B86B30">
        <w:rPr>
          <w:rFonts w:ascii="Azo Sans Lt" w:hAnsi="Azo Sans Lt" w:cs="Arial"/>
          <w:w w:val="110"/>
        </w:rPr>
        <w:t xml:space="preserve"> - </w:t>
      </w:r>
      <w:r w:rsidR="00F374E9" w:rsidRPr="00B86B30">
        <w:rPr>
          <w:rFonts w:ascii="Azo Sans Lt" w:hAnsi="Azo Sans Lt" w:cs="Arial"/>
          <w:w w:val="110"/>
        </w:rPr>
        <w:t xml:space="preserve"> </w:t>
      </w:r>
      <w:r w:rsidR="00F374E9" w:rsidRPr="001E6C1A">
        <w:rPr>
          <w:rFonts w:ascii="Azo Sans Lt" w:hAnsi="Azo Sans Lt" w:cs="Arial"/>
          <w:w w:val="110"/>
        </w:rPr>
        <w:t>Permanecendo o empate, a proposta vencedora será sorteada pelo sistema eletrônico dentre as propostas empatadas.</w:t>
      </w:r>
      <w:bookmarkEnd w:id="61"/>
      <w:bookmarkEnd w:id="62"/>
      <w:bookmarkEnd w:id="63"/>
    </w:p>
    <w:p w14:paraId="4776EABB" w14:textId="77777777" w:rsidR="002A1C5F" w:rsidRDefault="002A1C5F" w:rsidP="002A1C5F">
      <w:pPr>
        <w:pStyle w:val="PargrafodaLista"/>
        <w:tabs>
          <w:tab w:val="left" w:pos="1134"/>
        </w:tabs>
        <w:spacing w:before="113" w:line="360" w:lineRule="auto"/>
        <w:ind w:left="284" w:right="747"/>
        <w:contextualSpacing/>
        <w:rPr>
          <w:rFonts w:ascii="Azo Sans Lt" w:hAnsi="Azo Sans Lt" w:cs="Arial"/>
          <w:w w:val="110"/>
        </w:rPr>
      </w:pPr>
    </w:p>
    <w:p w14:paraId="5CD432DD" w14:textId="77777777" w:rsidR="00BA1753" w:rsidRPr="007504ED" w:rsidRDefault="00BA1753" w:rsidP="00D95DAA">
      <w:pPr>
        <w:pStyle w:val="Ttulo1"/>
        <w:numPr>
          <w:ilvl w:val="0"/>
          <w:numId w:val="2"/>
        </w:numPr>
        <w:tabs>
          <w:tab w:val="left" w:pos="709"/>
        </w:tabs>
        <w:spacing w:before="113" w:line="360" w:lineRule="auto"/>
        <w:ind w:left="284" w:right="747" w:firstLine="0"/>
        <w:contextualSpacing/>
        <w:jc w:val="both"/>
        <w:rPr>
          <w:rFonts w:ascii="Azo Sans Md" w:hAnsi="Azo Sans Md" w:cs="Arial"/>
          <w:spacing w:val="-3"/>
        </w:rPr>
      </w:pPr>
      <w:bookmarkStart w:id="64" w:name="_Toc97720593"/>
      <w:r w:rsidRPr="007504ED">
        <w:rPr>
          <w:rFonts w:ascii="Azo Sans Md" w:hAnsi="Azo Sans Md" w:cs="Arial"/>
          <w:spacing w:val="-3"/>
        </w:rPr>
        <w:t>DOS BENEFÍCIOS DAS ME’S, EPP’S E EQUIPARADAS, NA FASE DE JULGAMENTO</w:t>
      </w:r>
      <w:bookmarkEnd w:id="64"/>
      <w:r w:rsidRPr="007504ED">
        <w:rPr>
          <w:rFonts w:ascii="Azo Sans Md" w:hAnsi="Azo Sans Md" w:cs="Arial"/>
          <w:spacing w:val="-3"/>
        </w:rPr>
        <w:t xml:space="preserve"> </w:t>
      </w:r>
    </w:p>
    <w:p w14:paraId="4B59E240" w14:textId="77777777" w:rsidR="00C13135" w:rsidRPr="00C13135" w:rsidRDefault="00BA1753" w:rsidP="00C13135">
      <w:pPr>
        <w:pStyle w:val="PargrafodaLista"/>
        <w:numPr>
          <w:ilvl w:val="1"/>
          <w:numId w:val="2"/>
        </w:numPr>
        <w:tabs>
          <w:tab w:val="left" w:pos="993"/>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 xml:space="preserve">- </w:t>
      </w:r>
      <w:r w:rsidR="00C13135" w:rsidRPr="00C13135">
        <w:rPr>
          <w:rFonts w:ascii="Azo Sans Lt" w:hAnsi="Azo Sans Lt" w:cs="Arial"/>
          <w:w w:val="110"/>
        </w:rPr>
        <w:t>A comprovação de regularidade fiscal das microempresas e empresas de pequeno porte somente será exigida para efeito de assinatura do contrato ou retirada de nota de empenho, no entanto, por ocasião da participação neste certame licitatório, deverão apresentar toda a documentação exigida para tanto, mesmo que esta apresente algumarestrição;</w:t>
      </w:r>
    </w:p>
    <w:p w14:paraId="5249A04B" w14:textId="2502D53A" w:rsidR="00C13135" w:rsidRPr="00C13135" w:rsidRDefault="00C13135" w:rsidP="00C13135">
      <w:pPr>
        <w:pStyle w:val="PargrafodaLista"/>
        <w:numPr>
          <w:ilvl w:val="1"/>
          <w:numId w:val="2"/>
        </w:numPr>
        <w:tabs>
          <w:tab w:val="left" w:pos="993"/>
        </w:tabs>
        <w:spacing w:before="113" w:line="360" w:lineRule="auto"/>
        <w:ind w:left="284" w:right="747" w:firstLine="0"/>
        <w:contextualSpacing/>
        <w:rPr>
          <w:rFonts w:ascii="Azo Sans Lt" w:hAnsi="Azo Sans Lt" w:cs="Arial"/>
          <w:w w:val="110"/>
        </w:rPr>
      </w:pPr>
      <w:r w:rsidRPr="00C13135">
        <w:rPr>
          <w:rFonts w:ascii="Azo Sans Lt" w:hAnsi="Azo Sans Lt" w:cs="Arial"/>
          <w:w w:val="110"/>
        </w:rPr>
        <w:t xml:space="preserve">Havendo alguma restrição na comprovação da regularidade fiscal exigida neste edital, será assegurado à microempresa ou empresa de pequeno porte que apresentou o menor </w:t>
      </w:r>
      <w:r w:rsidRPr="00C13135">
        <w:rPr>
          <w:rFonts w:ascii="Azo Sans Lt" w:hAnsi="Azo Sans Lt" w:cs="Arial"/>
          <w:w w:val="110"/>
        </w:rPr>
        <w:lastRenderedPageBreak/>
        <w:t xml:space="preserve">preço no certame o prazo de 5 (cinco) dias úteis, contados do momento em que for declarada a vencedora, prorrogáveis por igual período, a critério da Administração do </w:t>
      </w:r>
      <w:r w:rsidRPr="00C13135">
        <w:rPr>
          <w:rFonts w:ascii="Azo Sans Lt" w:hAnsi="Azo Sans Lt" w:cs="Arial"/>
          <w:b/>
          <w:w w:val="110"/>
        </w:rPr>
        <w:t>MNF-RJ</w:t>
      </w:r>
      <w:r w:rsidRPr="00C13135">
        <w:rPr>
          <w:rFonts w:ascii="Azo Sans Lt" w:hAnsi="Azo Sans Lt" w:cs="Arial"/>
          <w:w w:val="110"/>
        </w:rPr>
        <w:t>, para a regularização da documentação, pagamento ou parcelamento do débito, e emissão de eventuais certidões negativas ou positivas com efeito de certidãonegativa;</w:t>
      </w:r>
    </w:p>
    <w:p w14:paraId="6D9749E4" w14:textId="7A5AC8EF" w:rsidR="00C13135" w:rsidRPr="00C13135" w:rsidRDefault="00C13135" w:rsidP="00C13135">
      <w:pPr>
        <w:pStyle w:val="PargrafodaLista"/>
        <w:numPr>
          <w:ilvl w:val="1"/>
          <w:numId w:val="2"/>
        </w:numPr>
        <w:tabs>
          <w:tab w:val="left" w:pos="993"/>
        </w:tabs>
        <w:spacing w:before="113" w:line="360" w:lineRule="auto"/>
        <w:ind w:left="284" w:right="747" w:firstLine="0"/>
        <w:contextualSpacing/>
        <w:rPr>
          <w:rFonts w:ascii="Azo Sans Lt" w:hAnsi="Azo Sans Lt" w:cs="Arial"/>
          <w:w w:val="110"/>
        </w:rPr>
      </w:pPr>
      <w:r w:rsidRPr="00C13135">
        <w:rPr>
          <w:rFonts w:ascii="Azo Sans Lt" w:hAnsi="Azo Sans Lt" w:cs="Arial"/>
          <w:w w:val="110"/>
        </w:rPr>
        <w:t>A falta de regularização da documentação no prazo estabelecido neste edital implicará a decadência do direito à contratação e a aplicação de sanção administrativa, conforme previsto no artigo 81 da Lei Federal nº 8.666, de 21 de junho de 1993, sendo facultado à Administração convocar as licitantes remanescentes para celebrar a contratação, na ordem de classificação, cancelar o item ou revogar a licitação.</w:t>
      </w:r>
    </w:p>
    <w:p w14:paraId="43C900C5" w14:textId="77777777" w:rsidR="0046176F" w:rsidRPr="00B86B30" w:rsidRDefault="00D374FA" w:rsidP="00D95DAA">
      <w:pPr>
        <w:pStyle w:val="Ttulo1"/>
        <w:numPr>
          <w:ilvl w:val="0"/>
          <w:numId w:val="2"/>
        </w:numPr>
        <w:tabs>
          <w:tab w:val="left" w:pos="709"/>
        </w:tabs>
        <w:spacing w:before="113" w:line="360" w:lineRule="auto"/>
        <w:ind w:left="284" w:right="747" w:firstLine="0"/>
        <w:contextualSpacing/>
        <w:jc w:val="both"/>
        <w:rPr>
          <w:rFonts w:ascii="Azo Sans Md" w:hAnsi="Azo Sans Md" w:cs="Arial"/>
          <w:spacing w:val="-3"/>
        </w:rPr>
      </w:pPr>
      <w:r w:rsidRPr="00B86B30">
        <w:rPr>
          <w:rFonts w:ascii="Azo Sans Md" w:hAnsi="Azo Sans Md" w:cs="Arial"/>
          <w:spacing w:val="-3"/>
        </w:rPr>
        <w:t xml:space="preserve"> </w:t>
      </w:r>
      <w:bookmarkStart w:id="65" w:name="_Toc97720594"/>
      <w:r w:rsidR="00C44558" w:rsidRPr="00B86B30">
        <w:rPr>
          <w:rFonts w:ascii="Azo Sans Md" w:hAnsi="Azo Sans Md" w:cs="Arial"/>
          <w:spacing w:val="-3"/>
        </w:rPr>
        <w:t>NEGOCIAÇÃO</w:t>
      </w:r>
      <w:bookmarkEnd w:id="65"/>
    </w:p>
    <w:p w14:paraId="112F6A59" w14:textId="77777777" w:rsidR="0046176F" w:rsidRPr="00B86B30" w:rsidRDefault="00344C03"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w:t>
      </w:r>
      <w:r w:rsidR="00CD6E1C" w:rsidRPr="00B86B30">
        <w:rPr>
          <w:rFonts w:ascii="Azo Sans Lt" w:hAnsi="Azo Sans Lt" w:cs="Arial"/>
          <w:w w:val="110"/>
        </w:rPr>
        <w:t xml:space="preserve"> </w:t>
      </w:r>
      <w:r w:rsidR="00C44558" w:rsidRPr="00B86B30">
        <w:rPr>
          <w:rFonts w:ascii="Azo Sans Lt" w:hAnsi="Azo Sans Lt" w:cs="Arial"/>
          <w:w w:val="110"/>
        </w:rPr>
        <w:t>Após o encerramento da etapa de lances, o pregoeiro deverá encaminhar contraproposta diretamente à licitante que tenha apresentado o lance mais vantajoso, por item, para que seja obtida a melhor proposta, observado o critério de julgamento e o valor estimado para a contratação, não se admitindo negociar condições diferentes das previstas neste</w:t>
      </w:r>
      <w:r w:rsidR="004F6316" w:rsidRPr="00B86B30">
        <w:rPr>
          <w:rFonts w:ascii="Azo Sans Lt" w:hAnsi="Azo Sans Lt" w:cs="Arial"/>
          <w:w w:val="110"/>
        </w:rPr>
        <w:t xml:space="preserve"> </w:t>
      </w:r>
      <w:r w:rsidR="00C44558" w:rsidRPr="00B86B30">
        <w:rPr>
          <w:rFonts w:ascii="Azo Sans Lt" w:hAnsi="Azo Sans Lt" w:cs="Arial"/>
          <w:w w:val="110"/>
        </w:rPr>
        <w:t>edital.</w:t>
      </w:r>
    </w:p>
    <w:p w14:paraId="630F9792" w14:textId="77777777" w:rsidR="0046176F" w:rsidRDefault="003C2E92"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w:t>
      </w:r>
      <w:r w:rsidR="00C44558" w:rsidRPr="00B86B30">
        <w:rPr>
          <w:rFonts w:ascii="Azo Sans Lt" w:hAnsi="Azo Sans Lt" w:cs="Arial"/>
          <w:w w:val="110"/>
        </w:rPr>
        <w:t xml:space="preserve"> </w:t>
      </w:r>
      <w:r w:rsidR="007C3414" w:rsidRPr="00B86B30">
        <w:rPr>
          <w:rFonts w:ascii="Azo Sans Lt" w:hAnsi="Azo Sans Lt" w:cs="Arial"/>
          <w:w w:val="110"/>
        </w:rPr>
        <w:t xml:space="preserve"> </w:t>
      </w:r>
      <w:r w:rsidR="00C44558" w:rsidRPr="00B86B30">
        <w:rPr>
          <w:rFonts w:ascii="Azo Sans Lt" w:hAnsi="Azo Sans Lt" w:cs="Arial"/>
          <w:w w:val="110"/>
        </w:rPr>
        <w:t>A</w:t>
      </w:r>
      <w:r w:rsidR="004F6316" w:rsidRPr="00B86B30">
        <w:rPr>
          <w:rFonts w:ascii="Azo Sans Lt" w:hAnsi="Azo Sans Lt" w:cs="Arial"/>
          <w:w w:val="110"/>
        </w:rPr>
        <w:t xml:space="preserve"> </w:t>
      </w:r>
      <w:r w:rsidR="00C44558" w:rsidRPr="00B86B30">
        <w:rPr>
          <w:rFonts w:ascii="Azo Sans Lt" w:hAnsi="Azo Sans Lt" w:cs="Arial"/>
          <w:w w:val="110"/>
        </w:rPr>
        <w:t>negociação será realizada por meio do sistema Comprasnet SIASG, podendo ser acompanhada pelas demais</w:t>
      </w:r>
      <w:r w:rsidR="004F6316" w:rsidRPr="00B86B30">
        <w:rPr>
          <w:rFonts w:ascii="Azo Sans Lt" w:hAnsi="Azo Sans Lt" w:cs="Arial"/>
          <w:w w:val="110"/>
        </w:rPr>
        <w:t xml:space="preserve"> </w:t>
      </w:r>
      <w:r w:rsidR="00C44558" w:rsidRPr="00B86B30">
        <w:rPr>
          <w:rFonts w:ascii="Azo Sans Lt" w:hAnsi="Azo Sans Lt" w:cs="Arial"/>
          <w:w w:val="110"/>
        </w:rPr>
        <w:t>licitantes.</w:t>
      </w:r>
    </w:p>
    <w:p w14:paraId="6836A191" w14:textId="77777777" w:rsidR="0046176F" w:rsidRPr="00B86B30" w:rsidRDefault="004F6316" w:rsidP="00D95DAA">
      <w:pPr>
        <w:pStyle w:val="Ttulo1"/>
        <w:numPr>
          <w:ilvl w:val="0"/>
          <w:numId w:val="2"/>
        </w:numPr>
        <w:tabs>
          <w:tab w:val="left" w:pos="709"/>
        </w:tabs>
        <w:spacing w:before="113" w:line="360" w:lineRule="auto"/>
        <w:ind w:left="284" w:right="747" w:firstLine="0"/>
        <w:contextualSpacing/>
        <w:jc w:val="both"/>
        <w:rPr>
          <w:rFonts w:ascii="Azo Sans Md" w:hAnsi="Azo Sans Md" w:cs="Arial"/>
          <w:spacing w:val="-3"/>
        </w:rPr>
      </w:pPr>
      <w:r w:rsidRPr="00B86B30">
        <w:rPr>
          <w:rFonts w:ascii="Azo Sans Lt" w:hAnsi="Azo Sans Lt" w:cs="Arial"/>
          <w:spacing w:val="-3"/>
        </w:rPr>
        <w:t xml:space="preserve"> </w:t>
      </w:r>
      <w:bookmarkStart w:id="66" w:name="_Toc97720595"/>
      <w:r w:rsidR="00C44558" w:rsidRPr="00B86B30">
        <w:rPr>
          <w:rFonts w:ascii="Azo Sans Md" w:hAnsi="Azo Sans Md" w:cs="Arial"/>
          <w:spacing w:val="-3"/>
        </w:rPr>
        <w:t>ACEITABILIDADE DA PROPOSTA MELHOR</w:t>
      </w:r>
      <w:r w:rsidRPr="00B86B30">
        <w:rPr>
          <w:rFonts w:ascii="Azo Sans Md" w:hAnsi="Azo Sans Md" w:cs="Arial"/>
          <w:spacing w:val="-3"/>
        </w:rPr>
        <w:t xml:space="preserve"> </w:t>
      </w:r>
      <w:r w:rsidR="00C44558" w:rsidRPr="00B86B30">
        <w:rPr>
          <w:rFonts w:ascii="Azo Sans Md" w:hAnsi="Azo Sans Md" w:cs="Arial"/>
          <w:spacing w:val="-3"/>
        </w:rPr>
        <w:t>CLASSIFICADA</w:t>
      </w:r>
      <w:bookmarkEnd w:id="66"/>
    </w:p>
    <w:p w14:paraId="48148B91" w14:textId="77777777" w:rsidR="00C55855" w:rsidRPr="00C55855" w:rsidRDefault="003C2E92" w:rsidP="00C55855">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w:t>
      </w:r>
      <w:r w:rsidR="007C3414" w:rsidRPr="00B86B30">
        <w:rPr>
          <w:rFonts w:ascii="Azo Sans Lt" w:hAnsi="Azo Sans Lt" w:cs="Arial"/>
          <w:w w:val="110"/>
        </w:rPr>
        <w:t xml:space="preserve"> </w:t>
      </w:r>
      <w:r w:rsidR="00C44558" w:rsidRPr="00B86B30">
        <w:rPr>
          <w:rFonts w:ascii="Azo Sans Lt" w:hAnsi="Azo Sans Lt" w:cs="Arial"/>
          <w:w w:val="110"/>
        </w:rPr>
        <w:t xml:space="preserve"> </w:t>
      </w:r>
      <w:r w:rsidR="00C55855" w:rsidRPr="00C55855">
        <w:rPr>
          <w:rFonts w:ascii="Azo Sans Lt" w:hAnsi="Azo Sans Lt" w:cs="Arial"/>
          <w:w w:val="110"/>
        </w:rPr>
        <w:t>O pregoeiro examinará a proposta classificada em primeiro lugar quanto à compatibilidade do preço com o valor estimado para a contratação.</w:t>
      </w:r>
    </w:p>
    <w:p w14:paraId="573B07AD" w14:textId="77777777" w:rsidR="00C55855" w:rsidRPr="00C55855" w:rsidRDefault="00C55855" w:rsidP="00C55855">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C55855">
        <w:rPr>
          <w:rFonts w:ascii="Azo Sans Lt" w:hAnsi="Azo Sans Lt" w:cs="Arial"/>
          <w:w w:val="110"/>
        </w:rPr>
        <w:t>- A licitante classificada em primeiro lugar deverá encaminhar a proposta comercial, com os respectivos valores readequados ao valor total vencedor, no prazo de 2 (duas) horas, a contar da solicitação do pregoeiro.</w:t>
      </w:r>
    </w:p>
    <w:p w14:paraId="0EA25510" w14:textId="77777777" w:rsidR="00C55855" w:rsidRPr="00C55855" w:rsidRDefault="00C55855" w:rsidP="00C55855">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C55855">
        <w:rPr>
          <w:rFonts w:ascii="Azo Sans Lt" w:hAnsi="Azo Sans Lt" w:cs="Arial"/>
          <w:w w:val="110"/>
        </w:rPr>
        <w:t>O preço proposto deverá ser expresso em moeda corrente nacional (Real), com até duas casas decimais (0,00).</w:t>
      </w:r>
    </w:p>
    <w:p w14:paraId="04A5F8CB" w14:textId="77777777" w:rsidR="00C55855" w:rsidRPr="00C55855" w:rsidRDefault="00C55855" w:rsidP="00C55855">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C55855">
        <w:rPr>
          <w:rFonts w:ascii="Azo Sans Lt" w:hAnsi="Azo Sans Lt" w:cs="Arial"/>
          <w:w w:val="110"/>
        </w:rPr>
        <w:t>-  Será rejeitada a proposta que apresentar valores irrisórios ou de valor zero, incompatíveis com os preços praticados no mercado acrescidos dos respectivos encargos.</w:t>
      </w:r>
    </w:p>
    <w:p w14:paraId="6E463D23" w14:textId="77777777" w:rsidR="00C55855" w:rsidRPr="00C55855" w:rsidRDefault="00C55855" w:rsidP="00C55855">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C55855">
        <w:rPr>
          <w:rFonts w:ascii="Azo Sans Lt" w:hAnsi="Azo Sans Lt" w:cs="Arial"/>
          <w:w w:val="110"/>
        </w:rPr>
        <w:t>- O pregoeiro poderá solicitar parecer técnico de funcionários pertencentes ao quadro de pessoal do MUNICÍPIO DE NOVA FRIBURGO para orientar sua decisão.</w:t>
      </w:r>
    </w:p>
    <w:p w14:paraId="17A46D2A" w14:textId="77777777" w:rsidR="00C55855" w:rsidRPr="00C55855" w:rsidRDefault="00C55855" w:rsidP="00C55855">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C55855">
        <w:rPr>
          <w:rFonts w:ascii="Azo Sans Lt" w:hAnsi="Azo Sans Lt" w:cs="Arial"/>
          <w:w w:val="110"/>
        </w:rPr>
        <w:lastRenderedPageBreak/>
        <w:t xml:space="preserve">- A licitante classificada em primeiro lugar poderá ser instada pelo pregoeiro a apresentar catálogos, manual ou ficha técnica, que sejam suficientes para realizar a adequada verificação do produto ofertado, que serão submetidos à análise comparativa com os aspectos técnicos exigidos no Termo de Referência. </w:t>
      </w:r>
    </w:p>
    <w:p w14:paraId="19FCAB11" w14:textId="77777777" w:rsidR="00C55855" w:rsidRPr="00C55855" w:rsidRDefault="00C55855" w:rsidP="00C55855">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C55855">
        <w:rPr>
          <w:rFonts w:ascii="Azo Sans Lt" w:hAnsi="Azo Sans Lt" w:cs="Arial"/>
          <w:w w:val="110"/>
        </w:rPr>
        <w:t xml:space="preserve"> - A proposta da licitante será desclassificada no caso do produto ser reprovado, devendo a mesma ser notificada, para ciência do laudo.</w:t>
      </w:r>
    </w:p>
    <w:p w14:paraId="0D3B779B" w14:textId="77777777" w:rsidR="00C55855" w:rsidRPr="00C55855" w:rsidRDefault="00C55855" w:rsidP="00C55855">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C55855">
        <w:rPr>
          <w:rFonts w:ascii="Azo Sans Lt" w:hAnsi="Azo Sans Lt" w:cs="Arial"/>
          <w:w w:val="110"/>
        </w:rPr>
        <w:t xml:space="preserve"> - A desclassificação da proposta, na forma prevista no item anterior, acarretará o consequente chamamento do segundo colocado, no item correspondente.</w:t>
      </w:r>
    </w:p>
    <w:p w14:paraId="3D683346" w14:textId="77777777" w:rsidR="00C55855" w:rsidRPr="00C55855" w:rsidRDefault="00C55855" w:rsidP="00C55855">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C55855">
        <w:rPr>
          <w:rFonts w:ascii="Azo Sans Lt" w:hAnsi="Azo Sans Lt" w:cs="Arial"/>
          <w:w w:val="110"/>
        </w:rPr>
        <w:t>- Se a proposta não for aceitável, o pregoeiro examinará a proposta subsequente e, assim sucessivamente, na ordem declassificação.</w:t>
      </w:r>
    </w:p>
    <w:p w14:paraId="6183E696" w14:textId="77777777" w:rsidR="00C55855" w:rsidRPr="00C55855" w:rsidRDefault="00C55855" w:rsidP="00C55855">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C55855">
        <w:rPr>
          <w:rFonts w:ascii="Azo Sans Lt" w:hAnsi="Azo Sans Lt" w:cs="Arial"/>
          <w:w w:val="110"/>
        </w:rPr>
        <w:t>-  Constatado o atendimento às exigências fixadas neste edital, a licitante será considerada a classificada.</w:t>
      </w:r>
    </w:p>
    <w:p w14:paraId="75BE079B" w14:textId="77777777" w:rsidR="0046176F" w:rsidRPr="00B86B30" w:rsidRDefault="00C44558" w:rsidP="00D95DAA">
      <w:pPr>
        <w:pStyle w:val="Ttulo1"/>
        <w:numPr>
          <w:ilvl w:val="0"/>
          <w:numId w:val="2"/>
        </w:numPr>
        <w:tabs>
          <w:tab w:val="left" w:pos="709"/>
        </w:tabs>
        <w:spacing w:before="113" w:line="360" w:lineRule="auto"/>
        <w:ind w:left="284" w:right="747" w:firstLine="0"/>
        <w:contextualSpacing/>
        <w:jc w:val="both"/>
        <w:rPr>
          <w:rFonts w:ascii="Azo Sans Md" w:hAnsi="Azo Sans Md" w:cs="Arial"/>
          <w:spacing w:val="-3"/>
        </w:rPr>
      </w:pPr>
      <w:bookmarkStart w:id="67" w:name="_Toc97720596"/>
      <w:r w:rsidRPr="00B86B30">
        <w:rPr>
          <w:rFonts w:ascii="Azo Sans Md" w:hAnsi="Azo Sans Md" w:cs="Arial"/>
          <w:spacing w:val="-3"/>
        </w:rPr>
        <w:t>CONDIÇÕES DE</w:t>
      </w:r>
      <w:r w:rsidR="002A56F3" w:rsidRPr="00B86B30">
        <w:rPr>
          <w:rFonts w:ascii="Azo Sans Md" w:hAnsi="Azo Sans Md" w:cs="Arial"/>
          <w:spacing w:val="-3"/>
        </w:rPr>
        <w:t xml:space="preserve"> </w:t>
      </w:r>
      <w:r w:rsidRPr="00B86B30">
        <w:rPr>
          <w:rFonts w:ascii="Azo Sans Md" w:hAnsi="Azo Sans Md" w:cs="Arial"/>
          <w:spacing w:val="-3"/>
        </w:rPr>
        <w:t>HABILITAÇÃO</w:t>
      </w:r>
      <w:bookmarkEnd w:id="67"/>
    </w:p>
    <w:p w14:paraId="1636BB2C" w14:textId="77777777" w:rsidR="00B406FD" w:rsidRPr="00B86B30" w:rsidRDefault="00074F23"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w:t>
      </w:r>
      <w:r w:rsidR="00414142" w:rsidRPr="00B86B30">
        <w:rPr>
          <w:rFonts w:ascii="Azo Sans Lt" w:hAnsi="Azo Sans Lt" w:cs="Arial"/>
          <w:w w:val="110"/>
        </w:rPr>
        <w:t xml:space="preserve">  </w:t>
      </w:r>
      <w:r w:rsidR="00B406FD" w:rsidRPr="00B86B30">
        <w:rPr>
          <w:rFonts w:ascii="Azo Sans Lt" w:hAnsi="Azo Sans Lt" w:cs="Arial"/>
          <w:w w:val="110"/>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14:paraId="4CB7562F" w14:textId="77777777" w:rsidR="00B406FD" w:rsidRDefault="00B406FD" w:rsidP="00D95DAA">
      <w:pPr>
        <w:pStyle w:val="PargrafodaLista"/>
        <w:numPr>
          <w:ilvl w:val="0"/>
          <w:numId w:val="37"/>
        </w:numPr>
        <w:tabs>
          <w:tab w:val="left" w:pos="851"/>
        </w:tabs>
        <w:spacing w:before="113" w:line="360" w:lineRule="auto"/>
        <w:ind w:right="747"/>
        <w:contextualSpacing/>
        <w:rPr>
          <w:rFonts w:ascii="Azo Sans Lt" w:hAnsi="Azo Sans Lt" w:cs="Arial"/>
          <w:w w:val="110"/>
        </w:rPr>
      </w:pPr>
      <w:r w:rsidRPr="00B86B30">
        <w:rPr>
          <w:rFonts w:ascii="Azo Sans Lt" w:hAnsi="Azo Sans Lt" w:cs="Arial"/>
          <w:w w:val="110"/>
        </w:rPr>
        <w:t>SICAF</w:t>
      </w:r>
      <w:r w:rsidR="00C70520" w:rsidRPr="00B86B30">
        <w:rPr>
          <w:rFonts w:ascii="Azo Sans Lt" w:hAnsi="Azo Sans Lt" w:cs="Arial"/>
          <w:w w:val="110"/>
        </w:rPr>
        <w:t>;</w:t>
      </w:r>
    </w:p>
    <w:p w14:paraId="307222B1" w14:textId="77777777" w:rsidR="004F1A55" w:rsidRDefault="004F1A55" w:rsidP="004F1A55">
      <w:pPr>
        <w:numPr>
          <w:ilvl w:val="0"/>
          <w:numId w:val="38"/>
        </w:numPr>
        <w:tabs>
          <w:tab w:val="left" w:pos="851"/>
        </w:tabs>
        <w:spacing w:before="113" w:line="360" w:lineRule="auto"/>
        <w:ind w:left="284" w:right="747" w:firstLine="0"/>
        <w:jc w:val="both"/>
      </w:pPr>
      <w:r w:rsidRPr="00EF73B9">
        <w:rPr>
          <w:rFonts w:ascii="Azo Sans Lt" w:hAnsi="Azo Sans Lt" w:cs="Arial"/>
          <w:w w:val="110"/>
        </w:rPr>
        <w:t>Consulta consolidada de Pessoa Jurídica do TCU (</w:t>
      </w:r>
      <w:hyperlink r:id="rId12" w:history="1">
        <w:r w:rsidRPr="00EF73B9">
          <w:rPr>
            <w:rFonts w:ascii="Azo Sans Lt" w:hAnsi="Azo Sans Lt"/>
            <w:color w:val="0000FF"/>
            <w:u w:val="single"/>
          </w:rPr>
          <w:t>https://certidoes-apf.apps.tcu.gov.br/</w:t>
        </w:r>
      </w:hyperlink>
      <w:r w:rsidRPr="00EF73B9">
        <w:rPr>
          <w:rFonts w:ascii="Azo Sans Lt" w:hAnsi="Azo Sans Lt"/>
        </w:rPr>
        <w:t>)</w:t>
      </w:r>
      <w:r>
        <w:rPr>
          <w:rFonts w:ascii="Azo Sans Lt" w:hAnsi="Azo Sans Lt"/>
        </w:rPr>
        <w:t>.</w:t>
      </w:r>
      <w:r w:rsidRPr="00EF73B9">
        <w:t xml:space="preserve"> </w:t>
      </w:r>
    </w:p>
    <w:p w14:paraId="25A99D12" w14:textId="77777777" w:rsidR="004F1A55" w:rsidRDefault="004F1A55" w:rsidP="004F1A55">
      <w:pPr>
        <w:numPr>
          <w:ilvl w:val="2"/>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Pr="007C0C22">
        <w:rPr>
          <w:rFonts w:ascii="Azo Sans Lt" w:hAnsi="Azo Sans Lt" w:cs="Arial"/>
          <w:w w:val="110"/>
        </w:rPr>
        <w:t>Constatada a existência de sanção, o Pregoeiro reputará o licitante inabilitado, por falta de condição de participação</w:t>
      </w:r>
      <w:r>
        <w:rPr>
          <w:rFonts w:ascii="Azo Sans Lt" w:hAnsi="Azo Sans Lt" w:cs="Arial"/>
          <w:w w:val="110"/>
        </w:rPr>
        <w:t>.</w:t>
      </w:r>
    </w:p>
    <w:p w14:paraId="76FB7AED" w14:textId="77777777" w:rsidR="004F1A55" w:rsidRPr="007C0C22" w:rsidRDefault="004F1A55" w:rsidP="004F1A55">
      <w:pPr>
        <w:numPr>
          <w:ilvl w:val="2"/>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 </w:t>
      </w:r>
      <w:r w:rsidRPr="007C0C22">
        <w:rPr>
          <w:rFonts w:ascii="Azo Sans Lt" w:hAnsi="Azo Sans Lt" w:cs="Arial"/>
          <w:w w:val="110"/>
        </w:rPr>
        <w:t>No caso de inabilitação, haverá nova verificação, pelo sistema, da eventual ocorrência do empate ficto, previsto nos arts. 44 e 45 da Lei Complementar nº 123, de 2006, seguindo-se a disciplina antes estabelecida para aceitação da proposta subsequente.</w:t>
      </w:r>
    </w:p>
    <w:p w14:paraId="28A7C990" w14:textId="77777777" w:rsidR="0046176F" w:rsidRPr="00B86B30" w:rsidRDefault="0004131A"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 xml:space="preserve">- </w:t>
      </w:r>
      <w:r w:rsidR="005567AB" w:rsidRPr="00B86B30">
        <w:rPr>
          <w:rFonts w:ascii="Azo Sans Lt" w:hAnsi="Azo Sans Lt" w:cs="Arial"/>
          <w:w w:val="110"/>
        </w:rPr>
        <w:t>Caso atendidas as condições de participação a</w:t>
      </w:r>
      <w:r w:rsidR="00C44558" w:rsidRPr="00B86B30">
        <w:rPr>
          <w:rFonts w:ascii="Azo Sans Lt" w:hAnsi="Azo Sans Lt" w:cs="Arial"/>
          <w:w w:val="110"/>
        </w:rPr>
        <w:t xml:space="preserve"> habilitação</w:t>
      </w:r>
      <w:r w:rsidR="005F6312">
        <w:rPr>
          <w:rFonts w:ascii="Azo Sans Lt" w:hAnsi="Azo Sans Lt" w:cs="Arial"/>
          <w:w w:val="110"/>
        </w:rPr>
        <w:t>,</w:t>
      </w:r>
      <w:r w:rsidR="00C44558" w:rsidRPr="00B86B30">
        <w:rPr>
          <w:rFonts w:ascii="Azo Sans Lt" w:hAnsi="Azo Sans Lt" w:cs="Arial"/>
          <w:w w:val="110"/>
        </w:rPr>
        <w:t xml:space="preserve"> das licitantes</w:t>
      </w:r>
      <w:r w:rsidR="005F6312">
        <w:rPr>
          <w:rFonts w:ascii="Azo Sans Lt" w:hAnsi="Azo Sans Lt" w:cs="Arial"/>
          <w:w w:val="110"/>
        </w:rPr>
        <w:t>,</w:t>
      </w:r>
      <w:r w:rsidR="00C44558" w:rsidRPr="00B86B30">
        <w:rPr>
          <w:rFonts w:ascii="Azo Sans Lt" w:hAnsi="Azo Sans Lt" w:cs="Arial"/>
          <w:w w:val="110"/>
        </w:rPr>
        <w:t xml:space="preserve"> será </w:t>
      </w:r>
      <w:r w:rsidR="00BE4E24" w:rsidRPr="00B86B30">
        <w:rPr>
          <w:rFonts w:ascii="Azo Sans Lt" w:hAnsi="Azo Sans Lt" w:cs="Arial"/>
          <w:w w:val="110"/>
        </w:rPr>
        <w:t>verificada</w:t>
      </w:r>
      <w:r w:rsidR="00C44558" w:rsidRPr="00B86B30">
        <w:rPr>
          <w:rFonts w:ascii="Azo Sans Lt" w:hAnsi="Azo Sans Lt" w:cs="Arial"/>
          <w:w w:val="110"/>
        </w:rPr>
        <w:t xml:space="preserve"> por meio do SICAF, com base nos documentos por ele abrangidos, e por meio da documentação especificada neste edital.</w:t>
      </w:r>
    </w:p>
    <w:p w14:paraId="47EC6FB4" w14:textId="77777777" w:rsidR="0004131A" w:rsidRPr="00B86B30" w:rsidRDefault="0004131A" w:rsidP="00D95DAA">
      <w:pPr>
        <w:pStyle w:val="PargrafodaLista"/>
        <w:numPr>
          <w:ilvl w:val="2"/>
          <w:numId w:val="2"/>
        </w:numPr>
        <w:tabs>
          <w:tab w:val="left" w:pos="993"/>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 xml:space="preserve"> - </w:t>
      </w:r>
      <w:bookmarkStart w:id="68" w:name="_Hlk66827808"/>
      <w:r w:rsidR="004F1A55" w:rsidRPr="00EF73B9">
        <w:rPr>
          <w:rFonts w:ascii="Azo Sans Lt" w:hAnsi="Azo Sans Lt" w:cs="Arial"/>
          <w:w w:val="110"/>
        </w:rPr>
        <w:t xml:space="preserve">É dever do licitante atualizar previamente as comprovações constantes do SICAF para </w:t>
      </w:r>
      <w:r w:rsidR="004F1A55" w:rsidRPr="00EF73B9">
        <w:rPr>
          <w:rFonts w:ascii="Azo Sans Lt" w:hAnsi="Azo Sans Lt" w:cs="Arial"/>
          <w:w w:val="110"/>
        </w:rPr>
        <w:lastRenderedPageBreak/>
        <w:t>que estejam vigentes na data d</w:t>
      </w:r>
      <w:r w:rsidR="004F1A55">
        <w:rPr>
          <w:rFonts w:ascii="Azo Sans Lt" w:hAnsi="Azo Sans Lt" w:cs="Arial"/>
          <w:w w:val="110"/>
        </w:rPr>
        <w:t>a verificação pelo pregoeiro</w:t>
      </w:r>
      <w:r w:rsidR="004F1A55" w:rsidRPr="00EF73B9">
        <w:rPr>
          <w:rFonts w:ascii="Azo Sans Lt" w:hAnsi="Azo Sans Lt" w:cs="Arial"/>
          <w:w w:val="110"/>
        </w:rPr>
        <w:t>, ou encaminhar, em conjunto com a apresentação da proposta, a respectiva documentação atualizada.</w:t>
      </w:r>
      <w:bookmarkEnd w:id="68"/>
    </w:p>
    <w:p w14:paraId="548636CA" w14:textId="77777777" w:rsidR="0004131A" w:rsidRPr="00B86B30" w:rsidRDefault="0004131A" w:rsidP="00D95DAA">
      <w:pPr>
        <w:pStyle w:val="PargrafodaLista"/>
        <w:numPr>
          <w:ilvl w:val="2"/>
          <w:numId w:val="2"/>
        </w:numPr>
        <w:tabs>
          <w:tab w:val="left" w:pos="1134"/>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w:t>
      </w:r>
      <w:r w:rsidRPr="00B86B30">
        <w:rPr>
          <w:rFonts w:ascii="Azo Sans Lt" w:hAnsi="Azo Sans Lt" w:cs="Arial"/>
          <w:w w:val="110"/>
        </w:rPr>
        <w:tab/>
        <w:t>O descumprimento do subitem acima implicará a inabilitação do licitante, exceto se a consulta aos sítios eletrônicos oficiais emissores de certidões feita pelo Pregoeiro lograr êxito em encontrar a(s) certidão(ões) válida(s), conforme art. 43, §3º, do Decreto 10.024, de 2019.</w:t>
      </w:r>
    </w:p>
    <w:p w14:paraId="3BF0BA86" w14:textId="6EE53485" w:rsidR="0046176F" w:rsidRDefault="00414142"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 O</w:t>
      </w:r>
      <w:r w:rsidR="00C44558" w:rsidRPr="00B86B30">
        <w:rPr>
          <w:rFonts w:ascii="Azo Sans Lt" w:hAnsi="Azo Sans Lt" w:cs="Arial"/>
          <w:w w:val="110"/>
        </w:rPr>
        <w:t>s documentos exigidos para habilitação que não estejam contemplados no SICAF</w:t>
      </w:r>
      <w:r w:rsidR="002A56F3" w:rsidRPr="00B86B30">
        <w:rPr>
          <w:rFonts w:ascii="Azo Sans Lt" w:hAnsi="Azo Sans Lt" w:cs="Arial"/>
          <w:w w:val="110"/>
        </w:rPr>
        <w:t xml:space="preserve"> </w:t>
      </w:r>
      <w:r w:rsidR="00C44558" w:rsidRPr="00B86B30">
        <w:rPr>
          <w:rFonts w:ascii="Azo Sans Lt" w:hAnsi="Azo Sans Lt" w:cs="Arial"/>
          <w:w w:val="110"/>
        </w:rPr>
        <w:t>deverão</w:t>
      </w:r>
      <w:r w:rsidR="004F6316" w:rsidRPr="00B86B30">
        <w:rPr>
          <w:rFonts w:ascii="Azo Sans Lt" w:hAnsi="Azo Sans Lt" w:cs="Arial"/>
          <w:w w:val="110"/>
        </w:rPr>
        <w:t xml:space="preserve"> </w:t>
      </w:r>
      <w:r w:rsidR="00C44558" w:rsidRPr="00B86B30">
        <w:rPr>
          <w:rFonts w:ascii="Azo Sans Lt" w:hAnsi="Azo Sans Lt" w:cs="Arial"/>
          <w:w w:val="110"/>
        </w:rPr>
        <w:t>ser</w:t>
      </w:r>
      <w:r w:rsidR="004F6316" w:rsidRPr="00B86B30">
        <w:rPr>
          <w:rFonts w:ascii="Azo Sans Lt" w:hAnsi="Azo Sans Lt" w:cs="Arial"/>
          <w:w w:val="110"/>
        </w:rPr>
        <w:t xml:space="preserve"> </w:t>
      </w:r>
      <w:r w:rsidR="00C44558" w:rsidRPr="00B86B30">
        <w:rPr>
          <w:rFonts w:ascii="Azo Sans Lt" w:hAnsi="Azo Sans Lt" w:cs="Arial"/>
          <w:w w:val="110"/>
        </w:rPr>
        <w:t>enviados</w:t>
      </w:r>
      <w:r w:rsidR="004F6316" w:rsidRPr="00B86B30">
        <w:rPr>
          <w:rFonts w:ascii="Azo Sans Lt" w:hAnsi="Azo Sans Lt" w:cs="Arial"/>
          <w:w w:val="110"/>
        </w:rPr>
        <w:t xml:space="preserve"> </w:t>
      </w:r>
      <w:r w:rsidR="00C44558" w:rsidRPr="00B86B30">
        <w:rPr>
          <w:rFonts w:ascii="Azo Sans Lt" w:hAnsi="Azo Sans Lt" w:cs="Arial"/>
          <w:w w:val="110"/>
        </w:rPr>
        <w:t>nos</w:t>
      </w:r>
      <w:r w:rsidR="004F6316" w:rsidRPr="00B86B30">
        <w:rPr>
          <w:rFonts w:ascii="Azo Sans Lt" w:hAnsi="Azo Sans Lt" w:cs="Arial"/>
          <w:w w:val="110"/>
        </w:rPr>
        <w:t xml:space="preserve"> </w:t>
      </w:r>
      <w:r w:rsidR="00C44558" w:rsidRPr="00B86B30">
        <w:rPr>
          <w:rFonts w:ascii="Azo Sans Lt" w:hAnsi="Azo Sans Lt" w:cs="Arial"/>
          <w:w w:val="110"/>
        </w:rPr>
        <w:t>termos</w:t>
      </w:r>
      <w:r w:rsidR="004F6316" w:rsidRPr="00B86B30">
        <w:rPr>
          <w:rFonts w:ascii="Azo Sans Lt" w:hAnsi="Azo Sans Lt" w:cs="Arial"/>
          <w:w w:val="110"/>
        </w:rPr>
        <w:t xml:space="preserve"> </w:t>
      </w:r>
      <w:r w:rsidR="00C44558" w:rsidRPr="00B86B30">
        <w:rPr>
          <w:rFonts w:ascii="Azo Sans Lt" w:hAnsi="Azo Sans Lt" w:cs="Arial"/>
          <w:w w:val="110"/>
        </w:rPr>
        <w:t>do</w:t>
      </w:r>
      <w:r w:rsidR="004F6316" w:rsidRPr="00B86B30">
        <w:rPr>
          <w:rFonts w:ascii="Azo Sans Lt" w:hAnsi="Azo Sans Lt" w:cs="Arial"/>
          <w:w w:val="110"/>
        </w:rPr>
        <w:t xml:space="preserve"> </w:t>
      </w:r>
      <w:r w:rsidR="00C44558" w:rsidRPr="00B86B30">
        <w:rPr>
          <w:rFonts w:ascii="Azo Sans Lt" w:hAnsi="Azo Sans Lt" w:cs="Arial"/>
          <w:w w:val="110"/>
        </w:rPr>
        <w:t>disposto</w:t>
      </w:r>
      <w:r w:rsidR="004F6316" w:rsidRPr="00B86B30">
        <w:rPr>
          <w:rFonts w:ascii="Azo Sans Lt" w:hAnsi="Azo Sans Lt" w:cs="Arial"/>
          <w:w w:val="110"/>
        </w:rPr>
        <w:t xml:space="preserve"> </w:t>
      </w:r>
      <w:r w:rsidR="008F7B43" w:rsidRPr="00107A5E">
        <w:rPr>
          <w:rFonts w:ascii="Azo Sans Lt" w:hAnsi="Azo Sans Lt" w:cs="Arial"/>
          <w:w w:val="110"/>
        </w:rPr>
        <w:t>neste</w:t>
      </w:r>
      <w:r w:rsidR="004F6316" w:rsidRPr="00107A5E">
        <w:rPr>
          <w:rFonts w:ascii="Azo Sans Lt" w:hAnsi="Azo Sans Lt" w:cs="Arial"/>
          <w:w w:val="110"/>
        </w:rPr>
        <w:t xml:space="preserve"> </w:t>
      </w:r>
      <w:r w:rsidR="00C44558" w:rsidRPr="00107A5E">
        <w:rPr>
          <w:rFonts w:ascii="Azo Sans Lt" w:hAnsi="Azo Sans Lt" w:cs="Arial"/>
          <w:w w:val="110"/>
        </w:rPr>
        <w:t>edital.</w:t>
      </w:r>
    </w:p>
    <w:p w14:paraId="1D308A09" w14:textId="77777777" w:rsidR="00695690" w:rsidRPr="00211115" w:rsidRDefault="00695690"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211115">
        <w:rPr>
          <w:rFonts w:ascii="Azo Sans Lt" w:hAnsi="Azo Sans Lt" w:cs="Arial"/>
          <w:w w:val="110"/>
        </w:rPr>
        <w:t xml:space="preserve">- Deverá apresentar ainda as </w:t>
      </w:r>
      <w:r w:rsidRPr="00211115">
        <w:rPr>
          <w:rFonts w:ascii="Azo Sans Md" w:hAnsi="Azo Sans Md" w:cs="Arial"/>
          <w:b/>
          <w:bCs/>
          <w:w w:val="110"/>
        </w:rPr>
        <w:t>DECLARAÇÃO UNIFICADA</w:t>
      </w:r>
      <w:r w:rsidRPr="00211115">
        <w:rPr>
          <w:rFonts w:ascii="Azo Sans Lt" w:hAnsi="Azo Sans Lt" w:cs="Arial"/>
          <w:w w:val="110"/>
        </w:rPr>
        <w:t xml:space="preserve"> conforme modelo. </w:t>
      </w:r>
      <w:r w:rsidRPr="00211115">
        <w:rPr>
          <w:rFonts w:ascii="Azo Sans Md" w:hAnsi="Azo Sans Md" w:cs="Arial"/>
          <w:b/>
          <w:bCs/>
          <w:w w:val="110"/>
        </w:rPr>
        <w:t>(ANEXO VI)</w:t>
      </w:r>
    </w:p>
    <w:p w14:paraId="6A2C4F90" w14:textId="77777777" w:rsidR="0046176F" w:rsidRDefault="00414142"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w:t>
      </w:r>
      <w:r w:rsidR="00C44558" w:rsidRPr="00B86B30">
        <w:rPr>
          <w:rFonts w:ascii="Azo Sans Lt" w:hAnsi="Azo Sans Lt" w:cs="Arial"/>
          <w:w w:val="110"/>
        </w:rPr>
        <w:t xml:space="preserve"> Na hipótese de necessidade de envio de documentos complementares após o julgamento da proposta, estes deverão ser apresentados em formato digital, via sistema, no prazo de 02 (duas) horas, prorrogável por igual período, a contar da solicitação do</w:t>
      </w:r>
      <w:r w:rsidR="009E663D" w:rsidRPr="00B86B30">
        <w:rPr>
          <w:rFonts w:ascii="Azo Sans Lt" w:hAnsi="Azo Sans Lt" w:cs="Arial"/>
          <w:w w:val="110"/>
        </w:rPr>
        <w:t xml:space="preserve"> </w:t>
      </w:r>
      <w:r w:rsidR="00C44558" w:rsidRPr="00B86B30">
        <w:rPr>
          <w:rFonts w:ascii="Azo Sans Lt" w:hAnsi="Azo Sans Lt" w:cs="Arial"/>
          <w:w w:val="110"/>
        </w:rPr>
        <w:t>pregoeiro.</w:t>
      </w:r>
    </w:p>
    <w:p w14:paraId="40F52E6A" w14:textId="77777777" w:rsidR="0046176F" w:rsidRPr="00B86B30" w:rsidRDefault="00074F23"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w:t>
      </w:r>
      <w:r w:rsidR="00C44558" w:rsidRPr="00B86B30">
        <w:rPr>
          <w:rFonts w:ascii="Azo Sans Lt" w:hAnsi="Azo Sans Lt" w:cs="Arial"/>
          <w:w w:val="110"/>
        </w:rPr>
        <w:t xml:space="preserve"> Somente os documentos e anexos exigidos, mediante juízo e solicitação do pregoeiro no sistema eletrônico, deverão ser apresentados em original ou em cópia autenticada</w:t>
      </w:r>
      <w:r w:rsidR="009D6502" w:rsidRPr="00B86B30">
        <w:rPr>
          <w:rFonts w:ascii="Azo Sans Lt" w:hAnsi="Azo Sans Lt" w:cs="Arial"/>
          <w:w w:val="110"/>
        </w:rPr>
        <w:t xml:space="preserve"> </w:t>
      </w:r>
      <w:r w:rsidR="00C44558" w:rsidRPr="00B86B30">
        <w:rPr>
          <w:rFonts w:ascii="Azo Sans Lt" w:hAnsi="Azo Sans Lt" w:cs="Arial"/>
          <w:w w:val="110"/>
        </w:rPr>
        <w:t>no</w:t>
      </w:r>
      <w:r w:rsidR="009D6502" w:rsidRPr="00B86B30">
        <w:rPr>
          <w:rFonts w:ascii="Azo Sans Lt" w:hAnsi="Azo Sans Lt" w:cs="Arial"/>
          <w:w w:val="110"/>
        </w:rPr>
        <w:t xml:space="preserve"> </w:t>
      </w:r>
      <w:r w:rsidR="00C44558" w:rsidRPr="00B86B30">
        <w:rPr>
          <w:rFonts w:ascii="Azo Sans Lt" w:hAnsi="Azo Sans Lt" w:cs="Arial"/>
          <w:w w:val="110"/>
        </w:rPr>
        <w:t>prazo</w:t>
      </w:r>
      <w:r w:rsidR="009D6502" w:rsidRPr="00B86B30">
        <w:rPr>
          <w:rFonts w:ascii="Azo Sans Lt" w:hAnsi="Azo Sans Lt" w:cs="Arial"/>
          <w:w w:val="110"/>
        </w:rPr>
        <w:t xml:space="preserve"> </w:t>
      </w:r>
      <w:r w:rsidR="00C44558" w:rsidRPr="00B86B30">
        <w:rPr>
          <w:rFonts w:ascii="Azo Sans Lt" w:hAnsi="Azo Sans Lt" w:cs="Arial"/>
          <w:w w:val="110"/>
        </w:rPr>
        <w:t>máximo</w:t>
      </w:r>
      <w:r w:rsidR="009D6502" w:rsidRPr="00B86B30">
        <w:rPr>
          <w:rFonts w:ascii="Azo Sans Lt" w:hAnsi="Azo Sans Lt" w:cs="Arial"/>
          <w:w w:val="110"/>
        </w:rPr>
        <w:t xml:space="preserve"> </w:t>
      </w:r>
      <w:r w:rsidR="00C44558" w:rsidRPr="00B86B30">
        <w:rPr>
          <w:rFonts w:ascii="Azo Sans Lt" w:hAnsi="Azo Sans Lt" w:cs="Arial"/>
          <w:w w:val="110"/>
        </w:rPr>
        <w:t>de</w:t>
      </w:r>
      <w:r w:rsidR="009D6502" w:rsidRPr="00B86B30">
        <w:rPr>
          <w:rFonts w:ascii="Azo Sans Lt" w:hAnsi="Azo Sans Lt" w:cs="Arial"/>
          <w:w w:val="110"/>
        </w:rPr>
        <w:t xml:space="preserve"> </w:t>
      </w:r>
      <w:r w:rsidR="00E205A3">
        <w:rPr>
          <w:rFonts w:ascii="Azo Sans Lt" w:hAnsi="Azo Sans Lt" w:cs="Arial"/>
          <w:w w:val="110"/>
        </w:rPr>
        <w:t>5</w:t>
      </w:r>
      <w:r w:rsidR="000E072A" w:rsidRPr="00B86B30">
        <w:rPr>
          <w:rFonts w:ascii="Azo Sans Lt" w:hAnsi="Azo Sans Lt" w:cs="Arial"/>
          <w:w w:val="110"/>
        </w:rPr>
        <w:t xml:space="preserve"> </w:t>
      </w:r>
      <w:r w:rsidR="00C44558" w:rsidRPr="00B86B30">
        <w:rPr>
          <w:rFonts w:ascii="Azo Sans Lt" w:hAnsi="Azo Sans Lt" w:cs="Arial"/>
          <w:w w:val="110"/>
        </w:rPr>
        <w:t>(</w:t>
      </w:r>
      <w:r w:rsidR="00E205A3">
        <w:rPr>
          <w:rFonts w:ascii="Azo Sans Lt" w:hAnsi="Azo Sans Lt" w:cs="Arial"/>
          <w:w w:val="110"/>
        </w:rPr>
        <w:t>cinco</w:t>
      </w:r>
      <w:r w:rsidR="00C44558" w:rsidRPr="00B86B30">
        <w:rPr>
          <w:rFonts w:ascii="Azo Sans Lt" w:hAnsi="Azo Sans Lt" w:cs="Arial"/>
          <w:w w:val="110"/>
        </w:rPr>
        <w:t>)</w:t>
      </w:r>
      <w:r w:rsidR="009D6502" w:rsidRPr="00B86B30">
        <w:rPr>
          <w:rFonts w:ascii="Azo Sans Lt" w:hAnsi="Azo Sans Lt" w:cs="Arial"/>
          <w:w w:val="110"/>
        </w:rPr>
        <w:t xml:space="preserve"> </w:t>
      </w:r>
      <w:r w:rsidR="00C44558" w:rsidRPr="00B86B30">
        <w:rPr>
          <w:rFonts w:ascii="Azo Sans Lt" w:hAnsi="Azo Sans Lt" w:cs="Arial"/>
          <w:w w:val="110"/>
        </w:rPr>
        <w:t>dias</w:t>
      </w:r>
      <w:r w:rsidR="009D6502" w:rsidRPr="00B86B30">
        <w:rPr>
          <w:rFonts w:ascii="Azo Sans Lt" w:hAnsi="Azo Sans Lt" w:cs="Arial"/>
          <w:w w:val="110"/>
        </w:rPr>
        <w:t xml:space="preserve"> </w:t>
      </w:r>
      <w:r w:rsidR="00C44558" w:rsidRPr="00B86B30">
        <w:rPr>
          <w:rFonts w:ascii="Azo Sans Lt" w:hAnsi="Azo Sans Lt" w:cs="Arial"/>
          <w:w w:val="110"/>
        </w:rPr>
        <w:t>úteis.</w:t>
      </w:r>
    </w:p>
    <w:p w14:paraId="19026FF4" w14:textId="77777777" w:rsidR="0046176F" w:rsidRDefault="00074F23"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w:t>
      </w:r>
      <w:r w:rsidR="00C44558" w:rsidRPr="00B86B30">
        <w:rPr>
          <w:rFonts w:ascii="Azo Sans Lt" w:hAnsi="Azo Sans Lt" w:cs="Arial"/>
          <w:w w:val="110"/>
        </w:rPr>
        <w:t xml:space="preserve"> A documentação deverá ter validade na data estabelecida no preâmbulo deste edital para a abertura da sessão. As certidões valerão nos prazos que lhes são próprios ou, inexistindo esse prazo, reputar-se-ão válidas por 90 (noventa) dias, contados de sua</w:t>
      </w:r>
      <w:r w:rsidR="00026157" w:rsidRPr="00B86B30">
        <w:rPr>
          <w:rFonts w:ascii="Azo Sans Lt" w:hAnsi="Azo Sans Lt" w:cs="Arial"/>
          <w:w w:val="110"/>
        </w:rPr>
        <w:t xml:space="preserve"> </w:t>
      </w:r>
      <w:r w:rsidR="00C44558" w:rsidRPr="00B86B30">
        <w:rPr>
          <w:rFonts w:ascii="Azo Sans Lt" w:hAnsi="Azo Sans Lt" w:cs="Arial"/>
          <w:w w:val="110"/>
        </w:rPr>
        <w:t>expedição.</w:t>
      </w:r>
    </w:p>
    <w:p w14:paraId="0D8D9625" w14:textId="77777777" w:rsidR="0046176F" w:rsidRPr="00B86B30" w:rsidRDefault="00414142" w:rsidP="00D95DAA">
      <w:pPr>
        <w:pStyle w:val="Ttulo1"/>
        <w:numPr>
          <w:ilvl w:val="0"/>
          <w:numId w:val="2"/>
        </w:numPr>
        <w:tabs>
          <w:tab w:val="left" w:pos="709"/>
        </w:tabs>
        <w:spacing w:before="113" w:line="360" w:lineRule="auto"/>
        <w:ind w:left="284" w:right="747" w:firstLine="0"/>
        <w:contextualSpacing/>
        <w:jc w:val="both"/>
        <w:rPr>
          <w:rFonts w:ascii="Azo Sans Md" w:hAnsi="Azo Sans Md" w:cs="Arial"/>
          <w:spacing w:val="-3"/>
        </w:rPr>
      </w:pPr>
      <w:r w:rsidRPr="00B86B30">
        <w:rPr>
          <w:rFonts w:ascii="Azo Sans Lt" w:hAnsi="Azo Sans Lt" w:cs="Arial"/>
          <w:spacing w:val="-3"/>
        </w:rPr>
        <w:t xml:space="preserve"> </w:t>
      </w:r>
      <w:bookmarkStart w:id="69" w:name="_Toc97720597"/>
      <w:r w:rsidR="00C44558" w:rsidRPr="00B86B30">
        <w:rPr>
          <w:rFonts w:ascii="Azo Sans Md" w:hAnsi="Azo Sans Md" w:cs="Arial"/>
          <w:spacing w:val="-3"/>
        </w:rPr>
        <w:t>HABILITAÇÃO</w:t>
      </w:r>
      <w:r w:rsidR="0093228E" w:rsidRPr="00B86B30">
        <w:rPr>
          <w:rFonts w:ascii="Azo Sans Md" w:hAnsi="Azo Sans Md" w:cs="Arial"/>
          <w:spacing w:val="-3"/>
        </w:rPr>
        <w:t xml:space="preserve"> </w:t>
      </w:r>
      <w:r w:rsidR="00C44558" w:rsidRPr="00B86B30">
        <w:rPr>
          <w:rFonts w:ascii="Azo Sans Md" w:hAnsi="Azo Sans Md" w:cs="Arial"/>
          <w:spacing w:val="-3"/>
        </w:rPr>
        <w:t>JURÍDICA</w:t>
      </w:r>
      <w:bookmarkEnd w:id="69"/>
    </w:p>
    <w:p w14:paraId="0BC5CD41" w14:textId="77777777" w:rsidR="0046176F" w:rsidRDefault="00CD6E1C"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w:t>
      </w:r>
      <w:r w:rsidR="00C44558" w:rsidRPr="00B86B30">
        <w:rPr>
          <w:rFonts w:ascii="Azo Sans Lt" w:hAnsi="Azo Sans Lt" w:cs="Arial"/>
          <w:w w:val="110"/>
        </w:rPr>
        <w:t xml:space="preserve"> </w:t>
      </w:r>
      <w:r w:rsidR="00026157" w:rsidRPr="00B86B30">
        <w:rPr>
          <w:rFonts w:ascii="Azo Sans Lt" w:hAnsi="Azo Sans Lt" w:cs="Arial"/>
          <w:w w:val="110"/>
        </w:rPr>
        <w:t>R</w:t>
      </w:r>
      <w:r w:rsidR="00C44558" w:rsidRPr="00B86B30">
        <w:rPr>
          <w:rFonts w:ascii="Azo Sans Lt" w:hAnsi="Azo Sans Lt" w:cs="Arial"/>
          <w:w w:val="110"/>
        </w:rPr>
        <w:t>egistro no Registro Público de Empresas Mercantis, em se tratando de empresário individual ou sociedade</w:t>
      </w:r>
      <w:r w:rsidR="00026157" w:rsidRPr="00B86B30">
        <w:rPr>
          <w:rFonts w:ascii="Azo Sans Lt" w:hAnsi="Azo Sans Lt" w:cs="Arial"/>
          <w:w w:val="110"/>
        </w:rPr>
        <w:t xml:space="preserve"> </w:t>
      </w:r>
      <w:r w:rsidR="00C44558" w:rsidRPr="00B86B30">
        <w:rPr>
          <w:rFonts w:ascii="Azo Sans Lt" w:hAnsi="Azo Sans Lt" w:cs="Arial"/>
          <w:w w:val="110"/>
        </w:rPr>
        <w:t>empresária;</w:t>
      </w:r>
    </w:p>
    <w:p w14:paraId="3E5FF8DA" w14:textId="77777777" w:rsidR="0046176F" w:rsidRPr="00B86B30" w:rsidRDefault="00414142"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w:t>
      </w:r>
      <w:r w:rsidR="00026157" w:rsidRPr="00B86B30">
        <w:rPr>
          <w:rFonts w:ascii="Azo Sans Lt" w:hAnsi="Azo Sans Lt" w:cs="Arial"/>
          <w:w w:val="110"/>
        </w:rPr>
        <w:t xml:space="preserve"> R</w:t>
      </w:r>
      <w:r w:rsidR="00C44558" w:rsidRPr="00B86B30">
        <w:rPr>
          <w:rFonts w:ascii="Azo Sans Lt" w:hAnsi="Azo Sans Lt" w:cs="Arial"/>
          <w:w w:val="110"/>
        </w:rPr>
        <w:t>egistro</w:t>
      </w:r>
      <w:r w:rsidR="00026157" w:rsidRPr="00B86B30">
        <w:rPr>
          <w:rFonts w:ascii="Azo Sans Lt" w:hAnsi="Azo Sans Lt" w:cs="Arial"/>
          <w:w w:val="110"/>
        </w:rPr>
        <w:t xml:space="preserve"> </w:t>
      </w:r>
      <w:r w:rsidR="00C44558" w:rsidRPr="00B86B30">
        <w:rPr>
          <w:rFonts w:ascii="Azo Sans Lt" w:hAnsi="Azo Sans Lt" w:cs="Arial"/>
          <w:w w:val="110"/>
        </w:rPr>
        <w:t>no Registro Civil das Pessoas Jurídicas, em se tratando de sociedade simples;</w:t>
      </w:r>
    </w:p>
    <w:p w14:paraId="02DA8C8E" w14:textId="77777777" w:rsidR="0046176F" w:rsidRDefault="00414142"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w:t>
      </w:r>
      <w:r w:rsidR="00C44558" w:rsidRPr="00B86B30">
        <w:rPr>
          <w:rFonts w:ascii="Azo Sans Lt" w:hAnsi="Azo Sans Lt" w:cs="Arial"/>
          <w:w w:val="110"/>
        </w:rPr>
        <w:t xml:space="preserve"> </w:t>
      </w:r>
      <w:r w:rsidR="00026157" w:rsidRPr="00B86B30">
        <w:rPr>
          <w:rFonts w:ascii="Azo Sans Lt" w:hAnsi="Azo Sans Lt" w:cs="Arial"/>
          <w:w w:val="110"/>
        </w:rPr>
        <w:t>A</w:t>
      </w:r>
      <w:r w:rsidR="00C44558" w:rsidRPr="00B86B30">
        <w:rPr>
          <w:rFonts w:ascii="Azo Sans Lt" w:hAnsi="Azo Sans Lt" w:cs="Arial"/>
          <w:w w:val="110"/>
        </w:rPr>
        <w:t>to constitutivo, estatuto ou contrato social em vigor, devidamente registrado, no órgão</w:t>
      </w:r>
      <w:r w:rsidR="00026157" w:rsidRPr="00B86B30">
        <w:rPr>
          <w:rFonts w:ascii="Azo Sans Lt" w:hAnsi="Azo Sans Lt" w:cs="Arial"/>
          <w:w w:val="110"/>
        </w:rPr>
        <w:t xml:space="preserve"> </w:t>
      </w:r>
      <w:r w:rsidR="00C44558" w:rsidRPr="00B86B30">
        <w:rPr>
          <w:rFonts w:ascii="Azo Sans Lt" w:hAnsi="Azo Sans Lt" w:cs="Arial"/>
          <w:w w:val="110"/>
        </w:rPr>
        <w:t>correspondente;</w:t>
      </w:r>
    </w:p>
    <w:p w14:paraId="154ED065" w14:textId="77777777" w:rsidR="007504ED" w:rsidRPr="00B86B30" w:rsidRDefault="007504ED"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Pr>
          <w:rFonts w:ascii="Azo Sans Lt" w:hAnsi="Azo Sans Lt" w:cs="Arial"/>
          <w:w w:val="110"/>
        </w:rPr>
        <w:t xml:space="preserve"> - C</w:t>
      </w:r>
      <w:r w:rsidRPr="007504ED">
        <w:rPr>
          <w:rFonts w:ascii="Azo Sans Lt" w:hAnsi="Azo Sans Lt" w:cs="Arial"/>
          <w:w w:val="110"/>
        </w:rPr>
        <w:t xml:space="preserve">ópia da ata da </w:t>
      </w:r>
      <w:r w:rsidR="00E247CB" w:rsidRPr="007504ED">
        <w:rPr>
          <w:rFonts w:ascii="Azo Sans Lt" w:hAnsi="Azo Sans Lt" w:cs="Arial"/>
          <w:w w:val="110"/>
        </w:rPr>
        <w:t>assembleia</w:t>
      </w:r>
      <w:r w:rsidRPr="007504ED">
        <w:rPr>
          <w:rFonts w:ascii="Azo Sans Lt" w:hAnsi="Azo Sans Lt" w:cs="Arial"/>
          <w:w w:val="110"/>
        </w:rPr>
        <w:t xml:space="preserve"> geral ou da reunião do conselho de administração atinente à eleição e ao mandato dos atuais administradores, evidenciando o devido registro na junta comercial pertinente ou a publicação prevista na Lei 6.404/76 e suas alterações, no caso de sociedades anônimas;</w:t>
      </w:r>
    </w:p>
    <w:p w14:paraId="0B9D7E00" w14:textId="77777777" w:rsidR="0046176F" w:rsidRPr="00B86B30" w:rsidRDefault="00CD6E1C"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w:t>
      </w:r>
      <w:r w:rsidR="00C44558" w:rsidRPr="00B86B30">
        <w:rPr>
          <w:rFonts w:ascii="Azo Sans Lt" w:hAnsi="Azo Sans Lt" w:cs="Arial"/>
          <w:w w:val="110"/>
        </w:rPr>
        <w:t xml:space="preserve"> </w:t>
      </w:r>
      <w:r w:rsidR="00026157" w:rsidRPr="00B86B30">
        <w:rPr>
          <w:rFonts w:ascii="Azo Sans Lt" w:hAnsi="Azo Sans Lt" w:cs="Arial"/>
          <w:w w:val="110"/>
        </w:rPr>
        <w:t>D</w:t>
      </w:r>
      <w:r w:rsidR="00C44558" w:rsidRPr="00B86B30">
        <w:rPr>
          <w:rFonts w:ascii="Azo Sans Lt" w:hAnsi="Azo Sans Lt" w:cs="Arial"/>
          <w:w w:val="110"/>
        </w:rPr>
        <w:t>ocumentos que</w:t>
      </w:r>
      <w:r w:rsidR="00026157" w:rsidRPr="00B86B30">
        <w:rPr>
          <w:rFonts w:ascii="Azo Sans Lt" w:hAnsi="Azo Sans Lt" w:cs="Arial"/>
          <w:w w:val="110"/>
        </w:rPr>
        <w:t xml:space="preserve"> </w:t>
      </w:r>
      <w:r w:rsidR="00C44558" w:rsidRPr="00B86B30">
        <w:rPr>
          <w:rFonts w:ascii="Azo Sans Lt" w:hAnsi="Azo Sans Lt" w:cs="Arial"/>
          <w:w w:val="110"/>
        </w:rPr>
        <w:t>indiquem os atuais responsáveis pela administração, salvo se já</w:t>
      </w:r>
      <w:r w:rsidR="00026157" w:rsidRPr="00B86B30">
        <w:rPr>
          <w:rFonts w:ascii="Azo Sans Lt" w:hAnsi="Azo Sans Lt" w:cs="Arial"/>
          <w:w w:val="110"/>
        </w:rPr>
        <w:t xml:space="preserve"> </w:t>
      </w:r>
      <w:r w:rsidR="00C44558" w:rsidRPr="00B86B30">
        <w:rPr>
          <w:rFonts w:ascii="Azo Sans Lt" w:hAnsi="Azo Sans Lt" w:cs="Arial"/>
          <w:w w:val="110"/>
        </w:rPr>
        <w:lastRenderedPageBreak/>
        <w:t>constarem</w:t>
      </w:r>
      <w:r w:rsidR="00026157" w:rsidRPr="00B86B30">
        <w:rPr>
          <w:rFonts w:ascii="Azo Sans Lt" w:hAnsi="Azo Sans Lt" w:cs="Arial"/>
          <w:w w:val="110"/>
        </w:rPr>
        <w:t xml:space="preserve"> </w:t>
      </w:r>
      <w:r w:rsidR="00C44558" w:rsidRPr="00B86B30">
        <w:rPr>
          <w:rFonts w:ascii="Azo Sans Lt" w:hAnsi="Azo Sans Lt" w:cs="Arial"/>
          <w:w w:val="110"/>
        </w:rPr>
        <w:t>no</w:t>
      </w:r>
      <w:r w:rsidR="00026157" w:rsidRPr="00B86B30">
        <w:rPr>
          <w:rFonts w:ascii="Azo Sans Lt" w:hAnsi="Azo Sans Lt" w:cs="Arial"/>
          <w:w w:val="110"/>
        </w:rPr>
        <w:t xml:space="preserve"> </w:t>
      </w:r>
      <w:r w:rsidR="00C44558" w:rsidRPr="00B86B30">
        <w:rPr>
          <w:rFonts w:ascii="Azo Sans Lt" w:hAnsi="Azo Sans Lt" w:cs="Arial"/>
          <w:w w:val="110"/>
        </w:rPr>
        <w:t>contrato</w:t>
      </w:r>
      <w:r w:rsidR="00026157" w:rsidRPr="00B86B30">
        <w:rPr>
          <w:rFonts w:ascii="Azo Sans Lt" w:hAnsi="Azo Sans Lt" w:cs="Arial"/>
          <w:w w:val="110"/>
        </w:rPr>
        <w:t xml:space="preserve"> </w:t>
      </w:r>
      <w:r w:rsidR="00C44558" w:rsidRPr="00B86B30">
        <w:rPr>
          <w:rFonts w:ascii="Azo Sans Lt" w:hAnsi="Azo Sans Lt" w:cs="Arial"/>
          <w:w w:val="110"/>
        </w:rPr>
        <w:t>social</w:t>
      </w:r>
      <w:r w:rsidR="00026157" w:rsidRPr="00B86B30">
        <w:rPr>
          <w:rFonts w:ascii="Azo Sans Lt" w:hAnsi="Azo Sans Lt" w:cs="Arial"/>
          <w:w w:val="110"/>
        </w:rPr>
        <w:t xml:space="preserve"> </w:t>
      </w:r>
      <w:r w:rsidR="00C44558" w:rsidRPr="00B86B30">
        <w:rPr>
          <w:rFonts w:ascii="Azo Sans Lt" w:hAnsi="Azo Sans Lt" w:cs="Arial"/>
          <w:w w:val="110"/>
        </w:rPr>
        <w:t>em</w:t>
      </w:r>
      <w:r w:rsidR="00026157" w:rsidRPr="00B86B30">
        <w:rPr>
          <w:rFonts w:ascii="Azo Sans Lt" w:hAnsi="Azo Sans Lt" w:cs="Arial"/>
          <w:w w:val="110"/>
        </w:rPr>
        <w:t xml:space="preserve"> </w:t>
      </w:r>
      <w:r w:rsidR="00C44558" w:rsidRPr="00B86B30">
        <w:rPr>
          <w:rFonts w:ascii="Azo Sans Lt" w:hAnsi="Azo Sans Lt" w:cs="Arial"/>
          <w:w w:val="110"/>
        </w:rPr>
        <w:t>vigor,</w:t>
      </w:r>
      <w:r w:rsidR="009E663D" w:rsidRPr="00B86B30">
        <w:rPr>
          <w:rFonts w:ascii="Azo Sans Lt" w:hAnsi="Azo Sans Lt" w:cs="Arial"/>
          <w:w w:val="110"/>
        </w:rPr>
        <w:t xml:space="preserve"> </w:t>
      </w:r>
      <w:r w:rsidR="00C44558" w:rsidRPr="00B86B30">
        <w:rPr>
          <w:rFonts w:ascii="Azo Sans Lt" w:hAnsi="Azo Sans Lt" w:cs="Arial"/>
          <w:w w:val="110"/>
        </w:rPr>
        <w:t>no</w:t>
      </w:r>
      <w:r w:rsidR="00026157" w:rsidRPr="00B86B30">
        <w:rPr>
          <w:rFonts w:ascii="Azo Sans Lt" w:hAnsi="Azo Sans Lt" w:cs="Arial"/>
          <w:w w:val="110"/>
        </w:rPr>
        <w:t xml:space="preserve"> </w:t>
      </w:r>
      <w:r w:rsidR="00C44558" w:rsidRPr="00B86B30">
        <w:rPr>
          <w:rFonts w:ascii="Azo Sans Lt" w:hAnsi="Azo Sans Lt" w:cs="Arial"/>
          <w:w w:val="110"/>
        </w:rPr>
        <w:t>caso</w:t>
      </w:r>
      <w:r w:rsidR="00026157" w:rsidRPr="00B86B30">
        <w:rPr>
          <w:rFonts w:ascii="Azo Sans Lt" w:hAnsi="Azo Sans Lt" w:cs="Arial"/>
          <w:w w:val="110"/>
        </w:rPr>
        <w:t xml:space="preserve"> </w:t>
      </w:r>
      <w:r w:rsidR="00C44558" w:rsidRPr="00B86B30">
        <w:rPr>
          <w:rFonts w:ascii="Azo Sans Lt" w:hAnsi="Azo Sans Lt" w:cs="Arial"/>
          <w:w w:val="110"/>
        </w:rPr>
        <w:t>das</w:t>
      </w:r>
      <w:r w:rsidR="00026157" w:rsidRPr="00B86B30">
        <w:rPr>
          <w:rFonts w:ascii="Azo Sans Lt" w:hAnsi="Azo Sans Lt" w:cs="Arial"/>
          <w:w w:val="110"/>
        </w:rPr>
        <w:t xml:space="preserve"> </w:t>
      </w:r>
      <w:r w:rsidR="00C44558" w:rsidRPr="00B86B30">
        <w:rPr>
          <w:rFonts w:ascii="Azo Sans Lt" w:hAnsi="Azo Sans Lt" w:cs="Arial"/>
          <w:w w:val="110"/>
        </w:rPr>
        <w:t>demais</w:t>
      </w:r>
      <w:r w:rsidR="00026157" w:rsidRPr="00B86B30">
        <w:rPr>
          <w:rFonts w:ascii="Azo Sans Lt" w:hAnsi="Azo Sans Lt" w:cs="Arial"/>
          <w:w w:val="110"/>
        </w:rPr>
        <w:t xml:space="preserve"> </w:t>
      </w:r>
      <w:r w:rsidR="00C44558" w:rsidRPr="00B86B30">
        <w:rPr>
          <w:rFonts w:ascii="Azo Sans Lt" w:hAnsi="Azo Sans Lt" w:cs="Arial"/>
          <w:w w:val="110"/>
        </w:rPr>
        <w:t>sociedades;</w:t>
      </w:r>
    </w:p>
    <w:p w14:paraId="33F77F2C" w14:textId="77777777" w:rsidR="003D7D34" w:rsidRDefault="00CD6E1C"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w:t>
      </w:r>
      <w:r w:rsidR="00414142" w:rsidRPr="00B86B30">
        <w:rPr>
          <w:rFonts w:ascii="Azo Sans Lt" w:hAnsi="Azo Sans Lt" w:cs="Arial"/>
          <w:w w:val="110"/>
        </w:rPr>
        <w:t xml:space="preserve"> </w:t>
      </w:r>
      <w:r w:rsidR="00026157" w:rsidRPr="00B86B30">
        <w:rPr>
          <w:rFonts w:ascii="Azo Sans Lt" w:hAnsi="Azo Sans Lt" w:cs="Arial"/>
          <w:w w:val="110"/>
        </w:rPr>
        <w:t>C</w:t>
      </w:r>
      <w:r w:rsidR="00C44558" w:rsidRPr="00B86B30">
        <w:rPr>
          <w:rFonts w:ascii="Azo Sans Lt" w:hAnsi="Azo Sans Lt" w:cs="Arial"/>
          <w:w w:val="110"/>
        </w:rPr>
        <w:t>ópia do decreto de autorização para que se estabeleçam no país e ato de registro ou autorização para funcionamento expedido pelo órgão competente, no caso de empresas ou sociedades</w:t>
      </w:r>
      <w:r w:rsidR="00026157" w:rsidRPr="00B86B30">
        <w:rPr>
          <w:rFonts w:ascii="Azo Sans Lt" w:hAnsi="Azo Sans Lt" w:cs="Arial"/>
          <w:w w:val="110"/>
        </w:rPr>
        <w:t xml:space="preserve"> </w:t>
      </w:r>
      <w:r w:rsidR="00C44558" w:rsidRPr="00B86B30">
        <w:rPr>
          <w:rFonts w:ascii="Azo Sans Lt" w:hAnsi="Azo Sans Lt" w:cs="Arial"/>
          <w:w w:val="110"/>
        </w:rPr>
        <w:t>estrangeiras.</w:t>
      </w:r>
    </w:p>
    <w:p w14:paraId="38D6852A" w14:textId="77777777" w:rsidR="007504ED" w:rsidRDefault="007504ED"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Pr>
          <w:rFonts w:ascii="Azo Sans Lt" w:hAnsi="Azo Sans Lt" w:cs="Arial"/>
          <w:w w:val="110"/>
        </w:rPr>
        <w:t xml:space="preserve">- </w:t>
      </w:r>
      <w:r w:rsidRPr="007504ED">
        <w:rPr>
          <w:rFonts w:ascii="Azo Sans Lt" w:hAnsi="Azo Sans Lt" w:cs="Arial"/>
          <w:w w:val="110"/>
        </w:rPr>
        <w:t>Os documentos acima deverão estar acompanhados de todas as alterações ou da consolidação respectiva;</w:t>
      </w:r>
    </w:p>
    <w:p w14:paraId="18BF6F5B" w14:textId="77777777" w:rsidR="0046176F" w:rsidRPr="00B86B30" w:rsidRDefault="00F65E91" w:rsidP="00D95DAA">
      <w:pPr>
        <w:pStyle w:val="Ttulo1"/>
        <w:numPr>
          <w:ilvl w:val="0"/>
          <w:numId w:val="2"/>
        </w:numPr>
        <w:tabs>
          <w:tab w:val="left" w:pos="709"/>
        </w:tabs>
        <w:spacing w:before="113" w:line="360" w:lineRule="auto"/>
        <w:ind w:left="284" w:right="747" w:firstLine="0"/>
        <w:contextualSpacing/>
        <w:jc w:val="both"/>
        <w:rPr>
          <w:rFonts w:ascii="Azo Sans Md" w:hAnsi="Azo Sans Md" w:cs="Arial"/>
          <w:spacing w:val="-3"/>
        </w:rPr>
      </w:pPr>
      <w:r w:rsidRPr="00B86B30">
        <w:rPr>
          <w:rFonts w:ascii="Azo Sans Lt" w:hAnsi="Azo Sans Lt" w:cs="Arial"/>
          <w:spacing w:val="-3"/>
        </w:rPr>
        <w:t xml:space="preserve"> </w:t>
      </w:r>
      <w:bookmarkStart w:id="70" w:name="_Toc97720598"/>
      <w:r w:rsidR="00C44558" w:rsidRPr="00B86B30">
        <w:rPr>
          <w:rFonts w:ascii="Azo Sans Md" w:hAnsi="Azo Sans Md" w:cs="Arial"/>
          <w:spacing w:val="-3"/>
        </w:rPr>
        <w:t>REGULARIDADE FISCAL E</w:t>
      </w:r>
      <w:r w:rsidR="00026157" w:rsidRPr="00B86B30">
        <w:rPr>
          <w:rFonts w:ascii="Azo Sans Md" w:hAnsi="Azo Sans Md" w:cs="Arial"/>
          <w:spacing w:val="-3"/>
        </w:rPr>
        <w:t xml:space="preserve"> </w:t>
      </w:r>
      <w:r w:rsidR="00C44558" w:rsidRPr="00B86B30">
        <w:rPr>
          <w:rFonts w:ascii="Azo Sans Md" w:hAnsi="Azo Sans Md" w:cs="Arial"/>
          <w:spacing w:val="-3"/>
        </w:rPr>
        <w:t>TRABALHISTA</w:t>
      </w:r>
      <w:bookmarkEnd w:id="70"/>
    </w:p>
    <w:p w14:paraId="031FBA66" w14:textId="77777777" w:rsidR="00575D80" w:rsidRPr="00B86B30" w:rsidRDefault="00575D80"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bookmarkStart w:id="71" w:name="_Toc41405920"/>
      <w:bookmarkStart w:id="72" w:name="_Toc43891520"/>
      <w:r w:rsidRPr="00B86B30">
        <w:rPr>
          <w:rFonts w:ascii="Azo Sans Lt" w:hAnsi="Azo Sans Lt" w:cs="Arial"/>
          <w:w w:val="110"/>
        </w:rPr>
        <w:t>- Prova de inscrição no Cadastro Nacional de Pessoa Jurídica do Ministério da Fazenda</w:t>
      </w:r>
      <w:r w:rsidR="00DC3A39" w:rsidRPr="00B86B30">
        <w:rPr>
          <w:rFonts w:ascii="Azo Sans Lt" w:hAnsi="Azo Sans Lt" w:cs="Arial"/>
          <w:w w:val="110"/>
        </w:rPr>
        <w:t xml:space="preserve"> </w:t>
      </w:r>
      <w:r w:rsidRPr="00B86B30">
        <w:rPr>
          <w:rFonts w:ascii="Azo Sans Lt" w:hAnsi="Azo Sans Lt" w:cs="Arial"/>
          <w:w w:val="110"/>
        </w:rPr>
        <w:t>(CNPJ/MF);</w:t>
      </w:r>
      <w:bookmarkEnd w:id="71"/>
      <w:bookmarkEnd w:id="72"/>
    </w:p>
    <w:p w14:paraId="733E8157" w14:textId="77777777" w:rsidR="00575D80" w:rsidRPr="00B86B30" w:rsidRDefault="00575D80"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bookmarkStart w:id="73" w:name="_Toc41405921"/>
      <w:bookmarkStart w:id="74" w:name="_Toc43891521"/>
      <w:r w:rsidRPr="00B86B30">
        <w:rPr>
          <w:rFonts w:ascii="Azo Sans Lt" w:hAnsi="Azo Sans Lt" w:cs="Arial"/>
          <w:w w:val="110"/>
        </w:rPr>
        <w:t>- Prova de inscrição no Cadastro de Contribuições Estadual ou Municipal, conforme o caso, pertinente ao seu ramo de atividade e compatível com o objeto licitado;</w:t>
      </w:r>
      <w:bookmarkEnd w:id="73"/>
      <w:bookmarkEnd w:id="74"/>
    </w:p>
    <w:p w14:paraId="3FF4DFD8" w14:textId="77777777" w:rsidR="00575D80" w:rsidRPr="00B86B30" w:rsidRDefault="00575D80"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bookmarkStart w:id="75" w:name="_Toc41405922"/>
      <w:bookmarkStart w:id="76" w:name="_Toc43891522"/>
      <w:r w:rsidRPr="00B86B30">
        <w:rPr>
          <w:rFonts w:ascii="Azo Sans Lt" w:hAnsi="Azo Sans Lt" w:cs="Arial"/>
          <w:w w:val="110"/>
        </w:rPr>
        <w:t>-</w:t>
      </w:r>
      <w:r w:rsidR="002F3136" w:rsidRPr="00B86B30">
        <w:rPr>
          <w:rFonts w:ascii="Azo Sans Lt" w:hAnsi="Azo Sans Lt" w:cs="Arial"/>
          <w:w w:val="110"/>
        </w:rPr>
        <w:t xml:space="preserve"> </w:t>
      </w:r>
      <w:r w:rsidRPr="00514E43">
        <w:rPr>
          <w:rFonts w:ascii="Azo Sans Md" w:hAnsi="Azo Sans Md" w:cs="Arial"/>
          <w:w w:val="110"/>
        </w:rPr>
        <w:t>Prova De Regularidade Com A Seguridade Social (INSS),</w:t>
      </w:r>
      <w:r w:rsidRPr="00B86B30">
        <w:rPr>
          <w:rFonts w:ascii="Azo Sans Lt" w:hAnsi="Azo Sans Lt" w:cs="Arial"/>
          <w:w w:val="110"/>
        </w:rPr>
        <w:t xml:space="preserve"> através da apresentação da </w:t>
      </w:r>
      <w:r w:rsidRPr="00514E43">
        <w:rPr>
          <w:rFonts w:ascii="Azo Sans Md" w:hAnsi="Azo Sans Md" w:cs="Arial"/>
          <w:w w:val="110"/>
        </w:rPr>
        <w:t>Certidão Conjunta Negativa de Débitos Relativos a Tributos Federais e à Dívida Ativa da União</w:t>
      </w:r>
      <w:r w:rsidRPr="00B86B30">
        <w:rPr>
          <w:rFonts w:ascii="Azo Sans Lt" w:hAnsi="Azo Sans Lt" w:cs="Arial"/>
          <w:b/>
          <w:bCs/>
          <w:w w:val="110"/>
        </w:rPr>
        <w:t>,</w:t>
      </w:r>
      <w:r w:rsidR="00351024" w:rsidRPr="00B86B30">
        <w:rPr>
          <w:rFonts w:ascii="Azo Sans Lt" w:hAnsi="Azo Sans Lt" w:cs="Arial"/>
          <w:b/>
          <w:bCs/>
          <w:w w:val="110"/>
        </w:rPr>
        <w:t xml:space="preserve"> </w:t>
      </w:r>
      <w:r w:rsidRPr="00B86B30">
        <w:rPr>
          <w:rFonts w:ascii="Azo Sans Lt" w:hAnsi="Azo Sans Lt" w:cs="Arial"/>
          <w:b/>
          <w:bCs/>
          <w:w w:val="110"/>
        </w:rPr>
        <w:t xml:space="preserve">ou </w:t>
      </w:r>
      <w:r w:rsidRPr="00514E43">
        <w:rPr>
          <w:rFonts w:ascii="Azo Sans Md" w:hAnsi="Azo Sans Md" w:cs="Arial"/>
          <w:w w:val="110"/>
        </w:rPr>
        <w:t>Certidão Conjunta Positiva com efeito negativo</w:t>
      </w:r>
      <w:r w:rsidRPr="00514E43">
        <w:rPr>
          <w:rFonts w:ascii="Azo Sans Lt" w:hAnsi="Azo Sans Lt" w:cs="Arial"/>
          <w:w w:val="110"/>
        </w:rPr>
        <w:t xml:space="preserve">, expedida pela Secretaria da </w:t>
      </w:r>
      <w:r w:rsidR="00DC7B7C" w:rsidRPr="00514E43">
        <w:rPr>
          <w:rFonts w:ascii="Azo Sans Lt" w:hAnsi="Azo Sans Lt" w:cs="Arial"/>
          <w:w w:val="110"/>
        </w:rPr>
        <w:t>Receita Federal</w:t>
      </w:r>
      <w:r w:rsidRPr="00514E43">
        <w:rPr>
          <w:rFonts w:ascii="Azo Sans Lt" w:hAnsi="Azo Sans Lt" w:cs="Arial"/>
          <w:w w:val="110"/>
        </w:rPr>
        <w:t xml:space="preserve"> do Brasil (RFB) e Procuradoria-Geral da Fazenda Nacional (PGFN),</w:t>
      </w:r>
      <w:r w:rsidRPr="00B86B30">
        <w:rPr>
          <w:rFonts w:ascii="Azo Sans Lt" w:hAnsi="Azo Sans Lt" w:cs="Arial"/>
          <w:w w:val="110"/>
        </w:rPr>
        <w:t xml:space="preserve"> que abrange, inclusive, as contribuições sociais previstas nas alíneas a a d, do parágrafo único, do artigo 11, da Lei Federal nº 8.212, de 1991;</w:t>
      </w:r>
      <w:bookmarkEnd w:id="75"/>
      <w:bookmarkEnd w:id="76"/>
    </w:p>
    <w:p w14:paraId="303C27FA" w14:textId="77777777" w:rsidR="00575D80" w:rsidRPr="00407C23" w:rsidRDefault="00575D80"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bookmarkStart w:id="77" w:name="_Toc41405923"/>
      <w:bookmarkStart w:id="78" w:name="_Toc43891523"/>
      <w:r w:rsidRPr="00B86B30">
        <w:rPr>
          <w:rFonts w:ascii="Azo Sans Lt" w:hAnsi="Azo Sans Lt" w:cs="Arial"/>
          <w:w w:val="110"/>
        </w:rPr>
        <w:t>-</w:t>
      </w:r>
      <w:r w:rsidR="002F3136" w:rsidRPr="00B86B30">
        <w:rPr>
          <w:rFonts w:ascii="Azo Sans Lt" w:hAnsi="Azo Sans Lt" w:cs="Arial"/>
          <w:w w:val="110"/>
        </w:rPr>
        <w:t xml:space="preserve"> </w:t>
      </w:r>
      <w:r w:rsidR="002F3136" w:rsidRPr="00407C23">
        <w:rPr>
          <w:rFonts w:ascii="Azo Sans Md" w:hAnsi="Azo Sans Md" w:cs="Arial"/>
          <w:w w:val="110"/>
        </w:rPr>
        <w:t>P</w:t>
      </w:r>
      <w:r w:rsidRPr="00407C23">
        <w:rPr>
          <w:rFonts w:ascii="Azo Sans Md" w:hAnsi="Azo Sans Md" w:cs="Arial"/>
          <w:w w:val="110"/>
        </w:rPr>
        <w:t>rova de regularidade para com a Fazenda Municipal</w:t>
      </w:r>
      <w:r w:rsidRPr="00407C23">
        <w:rPr>
          <w:rFonts w:ascii="Azo Sans Lt" w:hAnsi="Azo Sans Lt" w:cs="Arial"/>
          <w:w w:val="110"/>
        </w:rPr>
        <w:t xml:space="preserve">, através da apresentação de </w:t>
      </w:r>
      <w:r w:rsidRPr="00407C23">
        <w:rPr>
          <w:rFonts w:ascii="Azo Sans Md" w:hAnsi="Azo Sans Md" w:cs="Arial"/>
          <w:w w:val="110"/>
        </w:rPr>
        <w:t>Certidão de Regularidade de Tributos Municipais (ISS)</w:t>
      </w:r>
      <w:r w:rsidRPr="00407C23">
        <w:rPr>
          <w:rFonts w:ascii="Azo Sans Lt" w:hAnsi="Azo Sans Lt" w:cs="Arial"/>
          <w:w w:val="110"/>
        </w:rPr>
        <w:t xml:space="preserve"> expedida pela Secretaria Municipal de Fazenda, </w:t>
      </w:r>
      <w:r w:rsidRPr="00407C23">
        <w:rPr>
          <w:rFonts w:ascii="Azo Sans Md" w:hAnsi="Azo Sans Md" w:cs="Arial"/>
          <w:w w:val="110"/>
        </w:rPr>
        <w:t>e da Certidão da Dívida Ativa Municipal</w:t>
      </w:r>
      <w:r w:rsidRPr="00407C23">
        <w:rPr>
          <w:rFonts w:ascii="Azo Sans Lt" w:hAnsi="Azo Sans Lt" w:cs="Arial"/>
          <w:w w:val="110"/>
        </w:rPr>
        <w:t xml:space="preserve"> comprovando a inexistência de débitos inscritos, ou outra equivalente, tal como certidão positiva com efeito de negativa, na forma da lei;</w:t>
      </w:r>
      <w:bookmarkEnd w:id="77"/>
      <w:bookmarkEnd w:id="78"/>
    </w:p>
    <w:p w14:paraId="0ED678BE" w14:textId="77777777" w:rsidR="00575D80" w:rsidRPr="00407C23" w:rsidRDefault="00575D80"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bookmarkStart w:id="79" w:name="_Toc41405924"/>
      <w:bookmarkStart w:id="80" w:name="_Toc43891524"/>
      <w:r w:rsidRPr="00B86B30">
        <w:rPr>
          <w:rFonts w:ascii="Azo Sans Lt" w:hAnsi="Azo Sans Lt" w:cs="Arial"/>
          <w:w w:val="110"/>
        </w:rPr>
        <w:t>-</w:t>
      </w:r>
      <w:r w:rsidR="002F3136" w:rsidRPr="00B86B30">
        <w:rPr>
          <w:rFonts w:ascii="Azo Sans Lt" w:hAnsi="Azo Sans Lt" w:cs="Arial"/>
          <w:w w:val="110"/>
        </w:rPr>
        <w:t xml:space="preserve"> </w:t>
      </w:r>
      <w:r w:rsidRPr="00B86B30">
        <w:rPr>
          <w:rFonts w:ascii="Azo Sans Lt" w:hAnsi="Azo Sans Lt" w:cs="Arial"/>
          <w:w w:val="110"/>
        </w:rPr>
        <w:t xml:space="preserve"> </w:t>
      </w:r>
      <w:r w:rsidRPr="00407C23">
        <w:rPr>
          <w:rFonts w:ascii="Azo Sans Md" w:hAnsi="Azo Sans Md" w:cs="Arial"/>
          <w:w w:val="110"/>
        </w:rPr>
        <w:t>Prova de regularidade com a Fazenda Estadual</w:t>
      </w:r>
      <w:r w:rsidRPr="00407C23">
        <w:rPr>
          <w:rFonts w:ascii="Azo Sans Lt" w:hAnsi="Azo Sans Lt" w:cs="Arial"/>
          <w:w w:val="110"/>
        </w:rPr>
        <w:t xml:space="preserve">, através da apresentação de </w:t>
      </w:r>
      <w:r w:rsidRPr="00407C23">
        <w:rPr>
          <w:rFonts w:ascii="Azo Sans Md" w:hAnsi="Azo Sans Md" w:cs="Arial"/>
          <w:w w:val="110"/>
        </w:rPr>
        <w:t>Certidão de Regularidade de Tributos Estaduais (ICMS)</w:t>
      </w:r>
      <w:r w:rsidRPr="00407C23">
        <w:rPr>
          <w:rFonts w:ascii="Azo Sans Lt" w:hAnsi="Azo Sans Lt" w:cs="Arial"/>
          <w:w w:val="110"/>
        </w:rPr>
        <w:t xml:space="preserve"> expedida pela Secretaria de Estado de Fazenda </w:t>
      </w:r>
      <w:r w:rsidRPr="00407C23">
        <w:rPr>
          <w:rFonts w:ascii="Azo Sans Md" w:hAnsi="Azo Sans Md" w:cs="Arial"/>
          <w:w w:val="110"/>
        </w:rPr>
        <w:t>e da Certidão da Dívida Ativa Estadual</w:t>
      </w:r>
      <w:r w:rsidRPr="00407C23">
        <w:rPr>
          <w:rFonts w:ascii="Azo Sans Lt" w:hAnsi="Azo Sans Lt" w:cs="Arial"/>
          <w:w w:val="110"/>
        </w:rPr>
        <w:t xml:space="preserve"> comprovando a inexistência de débitos inscritos, ou outra(s) equivalente(s), tal (ais) como certidão (ões) positiva(s), com efeito, de negativa(s), na forma da lei;</w:t>
      </w:r>
      <w:bookmarkEnd w:id="79"/>
      <w:bookmarkEnd w:id="80"/>
    </w:p>
    <w:p w14:paraId="54E2B91C" w14:textId="77777777" w:rsidR="00575D80" w:rsidRPr="00407C23" w:rsidRDefault="00575D80"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bookmarkStart w:id="81" w:name="_Toc41405925"/>
      <w:bookmarkStart w:id="82" w:name="_Toc43891525"/>
      <w:r w:rsidRPr="00B86B30">
        <w:rPr>
          <w:rFonts w:ascii="Azo Sans Lt" w:hAnsi="Azo Sans Lt" w:cs="Arial"/>
          <w:w w:val="110"/>
        </w:rPr>
        <w:t>-</w:t>
      </w:r>
      <w:r w:rsidR="002F3136" w:rsidRPr="00B86B30">
        <w:rPr>
          <w:rFonts w:ascii="Azo Sans Lt" w:hAnsi="Azo Sans Lt" w:cs="Arial"/>
          <w:w w:val="110"/>
        </w:rPr>
        <w:t xml:space="preserve"> </w:t>
      </w:r>
      <w:r w:rsidRPr="00407C23">
        <w:rPr>
          <w:rFonts w:ascii="Azo Sans Md" w:hAnsi="Azo Sans Md" w:cs="Arial"/>
          <w:w w:val="110"/>
        </w:rPr>
        <w:t>Prova De Regularidade perante o Fundo de Garantia por Tempo de Serviço (FGTS),</w:t>
      </w:r>
      <w:r w:rsidRPr="00407C23">
        <w:rPr>
          <w:rFonts w:ascii="Azo Sans Lt" w:hAnsi="Azo Sans Lt" w:cs="Arial"/>
          <w:w w:val="110"/>
        </w:rPr>
        <w:t xml:space="preserve"> mediante apresentação do </w:t>
      </w:r>
      <w:r w:rsidRPr="00407C23">
        <w:rPr>
          <w:rFonts w:ascii="Azo Sans Md" w:hAnsi="Azo Sans Md" w:cs="Arial"/>
          <w:w w:val="110"/>
        </w:rPr>
        <w:t>Certificado de Regularidade do FGTS – CRF</w:t>
      </w:r>
      <w:r w:rsidRPr="00407C23">
        <w:rPr>
          <w:rFonts w:ascii="Azo Sans Lt" w:hAnsi="Azo Sans Lt" w:cs="Arial"/>
          <w:w w:val="110"/>
        </w:rPr>
        <w:t xml:space="preserve">, expedido pela Caixa </w:t>
      </w:r>
      <w:r w:rsidRPr="00407C23">
        <w:rPr>
          <w:rFonts w:ascii="Azo Sans Lt" w:hAnsi="Azo Sans Lt" w:cs="Arial"/>
          <w:w w:val="110"/>
        </w:rPr>
        <w:lastRenderedPageBreak/>
        <w:t>Econômica Federal –CEF.</w:t>
      </w:r>
      <w:bookmarkEnd w:id="81"/>
      <w:bookmarkEnd w:id="82"/>
    </w:p>
    <w:p w14:paraId="18E447D5" w14:textId="77777777" w:rsidR="00575D80" w:rsidRPr="00407C23" w:rsidRDefault="00575D80"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bookmarkStart w:id="83" w:name="_Toc41405926"/>
      <w:bookmarkStart w:id="84" w:name="_Toc43891526"/>
      <w:r w:rsidRPr="00B86B30">
        <w:rPr>
          <w:rFonts w:ascii="Azo Sans Lt" w:hAnsi="Azo Sans Lt" w:cs="Arial"/>
          <w:w w:val="110"/>
        </w:rPr>
        <w:t>-</w:t>
      </w:r>
      <w:r w:rsidR="002F3136" w:rsidRPr="00B86B30">
        <w:rPr>
          <w:rFonts w:ascii="Azo Sans Lt" w:hAnsi="Azo Sans Lt" w:cs="Arial"/>
          <w:w w:val="110"/>
        </w:rPr>
        <w:t xml:space="preserve"> </w:t>
      </w:r>
      <w:r w:rsidRPr="00B86B30">
        <w:rPr>
          <w:rFonts w:ascii="Azo Sans Lt" w:hAnsi="Azo Sans Lt" w:cs="Arial"/>
          <w:w w:val="110"/>
        </w:rPr>
        <w:t xml:space="preserve"> </w:t>
      </w:r>
      <w:r w:rsidRPr="00407C23">
        <w:rPr>
          <w:rFonts w:ascii="Azo Sans Md" w:hAnsi="Azo Sans Md" w:cs="Arial"/>
          <w:w w:val="110"/>
        </w:rPr>
        <w:t>Prova de inexistência de débitos inadimplidos perante a Justiça do Trabalho</w:t>
      </w:r>
      <w:r w:rsidRPr="00407C23">
        <w:rPr>
          <w:rFonts w:ascii="Azo Sans Lt" w:hAnsi="Azo Sans Lt" w:cs="Arial"/>
          <w:w w:val="110"/>
        </w:rPr>
        <w:t xml:space="preserve">, mediante a apresentação de </w:t>
      </w:r>
      <w:r w:rsidRPr="00407C23">
        <w:rPr>
          <w:rFonts w:ascii="Azo Sans Md" w:hAnsi="Azo Sans Md" w:cs="Arial"/>
          <w:w w:val="110"/>
        </w:rPr>
        <w:t>Certidão Negativa de Débitos Trabalhistas (CNDT) ou da Certidão Positiva de Débitos Trabalhistas</w:t>
      </w:r>
      <w:r w:rsidRPr="00407C23">
        <w:rPr>
          <w:rFonts w:ascii="Azo Sans Lt" w:hAnsi="Azo Sans Lt" w:cs="Arial"/>
          <w:w w:val="110"/>
        </w:rPr>
        <w:t xml:space="preserve"> com os mesmos efeitos da</w:t>
      </w:r>
      <w:r w:rsidR="00226F72" w:rsidRPr="00407C23">
        <w:rPr>
          <w:rFonts w:ascii="Azo Sans Lt" w:hAnsi="Azo Sans Lt" w:cs="Arial"/>
          <w:w w:val="110"/>
        </w:rPr>
        <w:t xml:space="preserve"> </w:t>
      </w:r>
      <w:r w:rsidRPr="00407C23">
        <w:rPr>
          <w:rFonts w:ascii="Azo Sans Lt" w:hAnsi="Azo Sans Lt" w:cs="Arial"/>
          <w:w w:val="110"/>
        </w:rPr>
        <w:t>CNDT.</w:t>
      </w:r>
      <w:bookmarkEnd w:id="83"/>
      <w:bookmarkEnd w:id="84"/>
    </w:p>
    <w:p w14:paraId="08A475FF" w14:textId="77777777" w:rsidR="00575D80" w:rsidRPr="00407C23" w:rsidRDefault="002F3136" w:rsidP="00D95DAA">
      <w:pPr>
        <w:pStyle w:val="PargrafodaLista"/>
        <w:numPr>
          <w:ilvl w:val="1"/>
          <w:numId w:val="2"/>
        </w:numPr>
        <w:tabs>
          <w:tab w:val="left" w:pos="851"/>
        </w:tabs>
        <w:spacing w:before="113" w:line="360" w:lineRule="auto"/>
        <w:ind w:left="284" w:right="747" w:firstLine="0"/>
        <w:contextualSpacing/>
        <w:rPr>
          <w:rFonts w:ascii="Azo Sans Md" w:hAnsi="Azo Sans Md" w:cs="Arial"/>
          <w:b/>
          <w:bCs/>
          <w:w w:val="110"/>
        </w:rPr>
      </w:pPr>
      <w:bookmarkStart w:id="85" w:name="_Toc41405927"/>
      <w:bookmarkStart w:id="86" w:name="_Toc43891527"/>
      <w:r w:rsidRPr="00407C23">
        <w:rPr>
          <w:rFonts w:ascii="Azo Sans Md" w:hAnsi="Azo Sans Md" w:cs="Arial"/>
          <w:b/>
          <w:bCs/>
          <w:w w:val="110"/>
        </w:rPr>
        <w:t xml:space="preserve"> </w:t>
      </w:r>
      <w:r w:rsidR="00407C23" w:rsidRPr="00407C23">
        <w:rPr>
          <w:rFonts w:ascii="Azo Sans Md" w:hAnsi="Azo Sans Md" w:cs="Arial"/>
          <w:b/>
          <w:bCs/>
          <w:w w:val="110"/>
        </w:rPr>
        <w:t xml:space="preserve">- </w:t>
      </w:r>
      <w:r w:rsidR="00FD447B">
        <w:rPr>
          <w:rFonts w:ascii="Azo Sans Md" w:hAnsi="Azo Sans Md" w:cs="Arial"/>
          <w:b/>
          <w:bCs/>
          <w:w w:val="110"/>
        </w:rPr>
        <w:t>D</w:t>
      </w:r>
      <w:r w:rsidR="00FD447B" w:rsidRPr="00407C23">
        <w:rPr>
          <w:rFonts w:ascii="Azo Sans Md" w:hAnsi="Azo Sans Md" w:cs="Arial"/>
          <w:b/>
          <w:bCs/>
          <w:w w:val="110"/>
        </w:rPr>
        <w:t>os benefícios fiscais da ME´S, EPP´S e</w:t>
      </w:r>
      <w:r w:rsidR="00FD447B">
        <w:rPr>
          <w:rFonts w:ascii="Azo Sans Md" w:hAnsi="Azo Sans Md" w:cs="Arial"/>
          <w:b/>
          <w:bCs/>
          <w:w w:val="110"/>
        </w:rPr>
        <w:t xml:space="preserve"> </w:t>
      </w:r>
      <w:r w:rsidR="00FD447B" w:rsidRPr="00407C23">
        <w:rPr>
          <w:rFonts w:ascii="Azo Sans Md" w:hAnsi="Azo Sans Md" w:cs="Arial"/>
          <w:b/>
          <w:bCs/>
          <w:w w:val="110"/>
        </w:rPr>
        <w:t>equiparadas</w:t>
      </w:r>
      <w:bookmarkEnd w:id="85"/>
      <w:r w:rsidR="000A650D" w:rsidRPr="00407C23">
        <w:rPr>
          <w:rFonts w:ascii="Azo Sans Md" w:hAnsi="Azo Sans Md" w:cs="Arial"/>
          <w:b/>
          <w:bCs/>
          <w:w w:val="110"/>
        </w:rPr>
        <w:t>:</w:t>
      </w:r>
      <w:bookmarkEnd w:id="86"/>
    </w:p>
    <w:p w14:paraId="284F7348" w14:textId="77777777" w:rsidR="00575D80" w:rsidRPr="00B86B30" w:rsidRDefault="00575D80" w:rsidP="00D95DAA">
      <w:pPr>
        <w:pStyle w:val="PargrafodaLista"/>
        <w:numPr>
          <w:ilvl w:val="2"/>
          <w:numId w:val="2"/>
        </w:numPr>
        <w:tabs>
          <w:tab w:val="left" w:pos="993"/>
        </w:tabs>
        <w:spacing w:before="113" w:line="360" w:lineRule="auto"/>
        <w:ind w:left="284" w:right="747" w:firstLine="0"/>
        <w:contextualSpacing/>
        <w:rPr>
          <w:rFonts w:ascii="Azo Sans Lt" w:hAnsi="Azo Sans Lt" w:cs="Arial"/>
          <w:w w:val="110"/>
        </w:rPr>
      </w:pPr>
      <w:bookmarkStart w:id="87" w:name="_Toc41405928"/>
      <w:bookmarkStart w:id="88" w:name="_Toc43891528"/>
      <w:r w:rsidRPr="00B86B30">
        <w:rPr>
          <w:rFonts w:ascii="Azo Sans Lt" w:hAnsi="Azo Sans Lt" w:cs="Arial"/>
          <w:w w:val="110"/>
        </w:rPr>
        <w:t>-</w:t>
      </w:r>
      <w:r w:rsidR="002F3136" w:rsidRPr="00B86B30">
        <w:rPr>
          <w:rFonts w:ascii="Azo Sans Lt" w:hAnsi="Azo Sans Lt" w:cs="Arial"/>
          <w:w w:val="110"/>
        </w:rPr>
        <w:t xml:space="preserve"> </w:t>
      </w:r>
      <w:r w:rsidRPr="00B86B30">
        <w:rPr>
          <w:rFonts w:ascii="Azo Sans Lt" w:hAnsi="Azo Sans Lt" w:cs="Arial"/>
          <w:w w:val="110"/>
        </w:rPr>
        <w:t xml:space="preserve"> A comprovação de regularidade fiscal das microempresas e empresas de pequeno porte somente será exigida para efeito de assinatura do contrato ou retirada de nota de empenho, no entanto, por ocasião da participação neste certame licitatório, deverão apresentar toda a documentação exigida para tanto, mesmo que esta apresente alguma</w:t>
      </w:r>
      <w:r w:rsidR="00226F72" w:rsidRPr="00B86B30">
        <w:rPr>
          <w:rFonts w:ascii="Azo Sans Lt" w:hAnsi="Azo Sans Lt" w:cs="Arial"/>
          <w:w w:val="110"/>
        </w:rPr>
        <w:t xml:space="preserve"> </w:t>
      </w:r>
      <w:r w:rsidRPr="00B86B30">
        <w:rPr>
          <w:rFonts w:ascii="Azo Sans Lt" w:hAnsi="Azo Sans Lt" w:cs="Arial"/>
          <w:w w:val="110"/>
        </w:rPr>
        <w:t>restrição;</w:t>
      </w:r>
      <w:bookmarkEnd w:id="87"/>
      <w:bookmarkEnd w:id="88"/>
    </w:p>
    <w:p w14:paraId="0B065B1D" w14:textId="77777777" w:rsidR="00575D80" w:rsidRPr="00B86B30" w:rsidRDefault="00575D80" w:rsidP="00D95DAA">
      <w:pPr>
        <w:pStyle w:val="PargrafodaLista"/>
        <w:numPr>
          <w:ilvl w:val="2"/>
          <w:numId w:val="2"/>
        </w:numPr>
        <w:tabs>
          <w:tab w:val="left" w:pos="993"/>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 xml:space="preserve"> </w:t>
      </w:r>
      <w:bookmarkStart w:id="89" w:name="_Toc41405929"/>
      <w:bookmarkStart w:id="90" w:name="_Toc43891529"/>
      <w:r w:rsidRPr="00B86B30">
        <w:rPr>
          <w:rFonts w:ascii="Azo Sans Lt" w:hAnsi="Azo Sans Lt" w:cs="Arial"/>
          <w:w w:val="110"/>
        </w:rPr>
        <w:t xml:space="preserve">- </w:t>
      </w:r>
      <w:r w:rsidR="002F3136" w:rsidRPr="00B86B30">
        <w:rPr>
          <w:rFonts w:ascii="Azo Sans Lt" w:hAnsi="Azo Sans Lt" w:cs="Arial"/>
          <w:w w:val="110"/>
        </w:rPr>
        <w:t>H</w:t>
      </w:r>
      <w:r w:rsidRPr="00B86B30">
        <w:rPr>
          <w:rFonts w:ascii="Azo Sans Lt" w:hAnsi="Azo Sans Lt" w:cs="Arial"/>
          <w:w w:val="110"/>
        </w:rPr>
        <w:t xml:space="preserve">avendo alguma restrição na comprovação da regularidade fiscal exigida neste edital, será assegurado à microempresa ou empresa de pequeno porte que apresentou o menor preço no certame o prazo de 5 (cinco) dias úteis, contados do momento em que for declarada a vencedora, prorrogáveis por igual período, a critério da Administração </w:t>
      </w:r>
      <w:r w:rsidR="009D14C5">
        <w:rPr>
          <w:rFonts w:ascii="Azo Sans Lt" w:hAnsi="Azo Sans Lt" w:cs="Arial"/>
          <w:w w:val="110"/>
        </w:rPr>
        <w:t xml:space="preserve">do </w:t>
      </w:r>
      <w:r w:rsidR="009D14C5" w:rsidRPr="00B86B30">
        <w:rPr>
          <w:rFonts w:ascii="Azo Sans Lt" w:hAnsi="Azo Sans Lt" w:cs="Arial"/>
          <w:w w:val="110"/>
        </w:rPr>
        <w:t>M</w:t>
      </w:r>
      <w:r w:rsidR="009D14C5">
        <w:rPr>
          <w:rFonts w:ascii="Azo Sans Lt" w:hAnsi="Azo Sans Lt" w:cs="Arial"/>
          <w:w w:val="110"/>
        </w:rPr>
        <w:t>unicípio de Nova Friburgo</w:t>
      </w:r>
      <w:r w:rsidRPr="00B86B30">
        <w:rPr>
          <w:rFonts w:ascii="Azo Sans Lt" w:hAnsi="Azo Sans Lt" w:cs="Arial"/>
          <w:w w:val="110"/>
        </w:rPr>
        <w:t>, para a regularização da documentação, pagamento ou parcelamento do débito, e emissão de eventuais certidões negativas ou positivas com efeito de certidão</w:t>
      </w:r>
      <w:r w:rsidR="00226F72" w:rsidRPr="00B86B30">
        <w:rPr>
          <w:rFonts w:ascii="Azo Sans Lt" w:hAnsi="Azo Sans Lt" w:cs="Arial"/>
          <w:w w:val="110"/>
        </w:rPr>
        <w:t xml:space="preserve"> </w:t>
      </w:r>
      <w:r w:rsidRPr="00B86B30">
        <w:rPr>
          <w:rFonts w:ascii="Azo Sans Lt" w:hAnsi="Azo Sans Lt" w:cs="Arial"/>
          <w:w w:val="110"/>
        </w:rPr>
        <w:t>negativa;</w:t>
      </w:r>
      <w:bookmarkEnd w:id="89"/>
      <w:bookmarkEnd w:id="90"/>
    </w:p>
    <w:p w14:paraId="0DE225BB" w14:textId="77777777" w:rsidR="00BC41D5" w:rsidRDefault="00543F4A" w:rsidP="00D95DAA">
      <w:pPr>
        <w:pStyle w:val="PargrafodaLista"/>
        <w:numPr>
          <w:ilvl w:val="2"/>
          <w:numId w:val="2"/>
        </w:numPr>
        <w:tabs>
          <w:tab w:val="left" w:pos="993"/>
        </w:tabs>
        <w:spacing w:before="113" w:line="360" w:lineRule="auto"/>
        <w:ind w:left="284" w:right="747" w:firstLine="0"/>
        <w:contextualSpacing/>
        <w:rPr>
          <w:rFonts w:ascii="Azo Sans Lt" w:hAnsi="Azo Sans Lt" w:cs="Arial"/>
          <w:w w:val="110"/>
        </w:rPr>
      </w:pPr>
      <w:bookmarkStart w:id="91" w:name="_Toc41405930"/>
      <w:bookmarkStart w:id="92" w:name="_Toc43891530"/>
      <w:r w:rsidRPr="00B86B30">
        <w:rPr>
          <w:rFonts w:ascii="Azo Sans Lt" w:hAnsi="Azo Sans Lt" w:cs="Arial"/>
          <w:w w:val="110"/>
        </w:rPr>
        <w:t>-</w:t>
      </w:r>
      <w:r w:rsidR="00575D80" w:rsidRPr="00B86B30">
        <w:rPr>
          <w:rFonts w:ascii="Azo Sans Lt" w:hAnsi="Azo Sans Lt" w:cs="Arial"/>
          <w:w w:val="110"/>
        </w:rPr>
        <w:t xml:space="preserve"> Falta de regularização da documentação no prazo estabelecido neste edital implicará a decadência do direito à contratação e a aplicação de </w:t>
      </w:r>
      <w:r w:rsidR="001A45C9" w:rsidRPr="00B86B30">
        <w:rPr>
          <w:rFonts w:ascii="Azo Sans Lt" w:hAnsi="Azo Sans Lt" w:cs="Arial"/>
          <w:w w:val="110"/>
        </w:rPr>
        <w:t>sanção administrativa, conforme</w:t>
      </w:r>
      <w:r w:rsidR="00575D80" w:rsidRPr="00B86B30">
        <w:rPr>
          <w:rFonts w:ascii="Azo Sans Lt" w:hAnsi="Azo Sans Lt" w:cs="Arial"/>
          <w:w w:val="110"/>
        </w:rPr>
        <w:t xml:space="preserve"> previsto no artigo 81 da Lei Federal nº8.666, de 21de junho de 1993, sendo facultado à Administração convocar as licitantes remanescentes para celebrar a contratação, na ordem de classificação, cancelar o item ou revogar a licitação.</w:t>
      </w:r>
      <w:bookmarkEnd w:id="91"/>
      <w:bookmarkEnd w:id="92"/>
    </w:p>
    <w:p w14:paraId="37CE2145" w14:textId="77777777" w:rsidR="00E205A3" w:rsidRPr="00E205A3" w:rsidRDefault="00E205A3" w:rsidP="00D95DAA">
      <w:pPr>
        <w:pStyle w:val="Ttulo1"/>
        <w:numPr>
          <w:ilvl w:val="0"/>
          <w:numId w:val="2"/>
        </w:numPr>
        <w:tabs>
          <w:tab w:val="left" w:pos="709"/>
        </w:tabs>
        <w:spacing w:before="113" w:line="360" w:lineRule="auto"/>
        <w:ind w:left="284" w:right="747" w:firstLine="0"/>
        <w:contextualSpacing/>
        <w:jc w:val="both"/>
        <w:rPr>
          <w:rFonts w:ascii="Azo Sans Md" w:hAnsi="Azo Sans Md" w:cs="Arial"/>
          <w:spacing w:val="-3"/>
        </w:rPr>
      </w:pPr>
      <w:bookmarkStart w:id="93" w:name="_Toc97720599"/>
      <w:r w:rsidRPr="00E205A3">
        <w:rPr>
          <w:rFonts w:ascii="Azo Sans Md" w:hAnsi="Azo Sans Md" w:cs="Arial"/>
          <w:spacing w:val="-3"/>
        </w:rPr>
        <w:t>DA QUALIFICAÇÃO ECONÔMICO-FINANCEIRA</w:t>
      </w:r>
      <w:bookmarkEnd w:id="93"/>
      <w:r w:rsidRPr="00E205A3">
        <w:rPr>
          <w:rFonts w:ascii="Azo Sans Md" w:hAnsi="Azo Sans Md" w:cs="Arial"/>
          <w:spacing w:val="-3"/>
        </w:rPr>
        <w:t xml:space="preserve"> </w:t>
      </w:r>
    </w:p>
    <w:p w14:paraId="7FBA33A3" w14:textId="77777777" w:rsidR="00181525" w:rsidRPr="00181525" w:rsidRDefault="00E205A3" w:rsidP="00181525">
      <w:pPr>
        <w:pStyle w:val="PargrafodaLista"/>
        <w:numPr>
          <w:ilvl w:val="1"/>
          <w:numId w:val="2"/>
        </w:numPr>
        <w:tabs>
          <w:tab w:val="left" w:pos="851"/>
        </w:tabs>
        <w:spacing w:before="113" w:line="360" w:lineRule="auto"/>
        <w:ind w:left="284" w:right="747" w:firstLine="0"/>
        <w:rPr>
          <w:rFonts w:ascii="Azo Sans Lt" w:hAnsi="Azo Sans Lt" w:cs="Arial"/>
          <w:w w:val="110"/>
        </w:rPr>
      </w:pPr>
      <w:r w:rsidRPr="004F1A55">
        <w:rPr>
          <w:rFonts w:ascii="Azo Sans Lt" w:hAnsi="Azo Sans Lt" w:cs="Arial"/>
          <w:w w:val="110"/>
        </w:rPr>
        <w:t xml:space="preserve">- </w:t>
      </w:r>
      <w:r w:rsidR="00181525">
        <w:rPr>
          <w:rFonts w:ascii="Azo Sans Lt" w:hAnsi="Azo Sans Lt" w:cs="Arial"/>
          <w:w w:val="110"/>
        </w:rPr>
        <w:t xml:space="preserve"> </w:t>
      </w:r>
      <w:r w:rsidR="00181525" w:rsidRPr="00181525">
        <w:rPr>
          <w:rFonts w:ascii="Azo Sans Lt" w:hAnsi="Azo Sans Lt" w:cs="Arial"/>
          <w:w w:val="110"/>
        </w:rPr>
        <w:t>Certidão negativa de falência, concordata ou recuperação judicial, expedida pelo distribuidor da sede da pessoa jurídica há menos de 90 (noventa) dias da data da  licitação, exceto quando dela constar o prazo de validade.</w:t>
      </w:r>
    </w:p>
    <w:p w14:paraId="255BF89D" w14:textId="68F1494B" w:rsidR="00181525" w:rsidRPr="00181525" w:rsidRDefault="00181525" w:rsidP="00181525">
      <w:pPr>
        <w:pStyle w:val="PargrafodaLista"/>
        <w:numPr>
          <w:ilvl w:val="1"/>
          <w:numId w:val="2"/>
        </w:numPr>
        <w:tabs>
          <w:tab w:val="left" w:pos="851"/>
        </w:tabs>
        <w:spacing w:before="113" w:line="360" w:lineRule="auto"/>
        <w:ind w:left="284" w:right="747" w:firstLine="0"/>
        <w:rPr>
          <w:rFonts w:ascii="Azo Sans Lt" w:hAnsi="Azo Sans Lt" w:cs="Arial"/>
          <w:w w:val="110"/>
        </w:rPr>
      </w:pPr>
      <w:bookmarkStart w:id="94" w:name="_Toc93327133"/>
      <w:bookmarkStart w:id="95" w:name="_Toc93567880"/>
      <w:bookmarkStart w:id="96" w:name="_Toc96419820"/>
      <w:r w:rsidRPr="00181525">
        <w:rPr>
          <w:rFonts w:ascii="Azo Sans Lt" w:hAnsi="Azo Sans Lt" w:cs="Arial"/>
          <w:w w:val="110"/>
        </w:rPr>
        <w:t>- Para a licitante sediada na Cidade de Nova Friburgo, esta prova será feita mediante apresentação de certidão emitida pelo único Distribuidor Oficilizado desta Comarca.</w:t>
      </w:r>
      <w:bookmarkEnd w:id="94"/>
      <w:bookmarkEnd w:id="95"/>
      <w:bookmarkEnd w:id="96"/>
    </w:p>
    <w:p w14:paraId="545D7760" w14:textId="0B95B976" w:rsidR="00181525" w:rsidRPr="00181525" w:rsidRDefault="00181525" w:rsidP="00181525">
      <w:pPr>
        <w:pStyle w:val="PargrafodaLista"/>
        <w:numPr>
          <w:ilvl w:val="1"/>
          <w:numId w:val="2"/>
        </w:numPr>
        <w:tabs>
          <w:tab w:val="left" w:pos="851"/>
        </w:tabs>
        <w:spacing w:before="113" w:line="360" w:lineRule="auto"/>
        <w:ind w:left="284" w:right="747" w:firstLine="0"/>
        <w:rPr>
          <w:rFonts w:ascii="Azo Sans Lt" w:hAnsi="Azo Sans Lt" w:cs="Arial"/>
          <w:w w:val="110"/>
        </w:rPr>
      </w:pPr>
      <w:bookmarkStart w:id="97" w:name="_Toc93327134"/>
      <w:bookmarkStart w:id="98" w:name="_Toc93567881"/>
      <w:bookmarkStart w:id="99" w:name="_Toc96419821"/>
      <w:r w:rsidRPr="00181525">
        <w:rPr>
          <w:rFonts w:ascii="Azo Sans Lt" w:hAnsi="Azo Sans Lt" w:cs="Arial"/>
          <w:w w:val="110"/>
        </w:rPr>
        <w:t xml:space="preserve">- A licitante, sediada em outra comarca ou estado da federação, deverá apresentar, juntamente com as certidões exigidas, declaração passada pelo foro de sua sede ou qualquer </w:t>
      </w:r>
      <w:r w:rsidRPr="00181525">
        <w:rPr>
          <w:rFonts w:ascii="Azo Sans Lt" w:hAnsi="Azo Sans Lt" w:cs="Arial"/>
          <w:w w:val="110"/>
        </w:rPr>
        <w:lastRenderedPageBreak/>
        <w:t>outro documento idôneo que indique os cartórios ou ofícios de registro que controlam a distribuição dos pedidos de falências e concordatas.</w:t>
      </w:r>
      <w:bookmarkEnd w:id="97"/>
      <w:bookmarkEnd w:id="98"/>
      <w:bookmarkEnd w:id="99"/>
    </w:p>
    <w:p w14:paraId="20B97DA3" w14:textId="09F896F9" w:rsidR="00181525" w:rsidRPr="00181525" w:rsidRDefault="00181525" w:rsidP="00181525">
      <w:pPr>
        <w:pStyle w:val="PargrafodaLista"/>
        <w:numPr>
          <w:ilvl w:val="1"/>
          <w:numId w:val="2"/>
        </w:numPr>
        <w:tabs>
          <w:tab w:val="left" w:pos="851"/>
        </w:tabs>
        <w:spacing w:before="113" w:line="360" w:lineRule="auto"/>
        <w:ind w:left="284" w:right="747" w:firstLine="0"/>
        <w:rPr>
          <w:rFonts w:ascii="Azo Sans Lt" w:hAnsi="Azo Sans Lt" w:cs="Arial"/>
          <w:w w:val="110"/>
        </w:rPr>
      </w:pPr>
      <w:bookmarkStart w:id="100" w:name="_Toc93327135"/>
      <w:bookmarkStart w:id="101" w:name="_Toc93567882"/>
      <w:bookmarkStart w:id="102" w:name="_Toc96419822"/>
      <w:r w:rsidRPr="00181525">
        <w:rPr>
          <w:rFonts w:ascii="Azo Sans Lt" w:hAnsi="Azo Sans Lt" w:cs="Arial"/>
          <w:w w:val="110"/>
        </w:rPr>
        <w:t>- No caso de as certidões apontarem a existência de algum fato ou processo relativo à solicitação de falência ou recuperação judicial, a empresa deverá apresentar a certidão emitida pelo foro competente, informando em que fase se encontra o feito  em juízo.</w:t>
      </w:r>
      <w:bookmarkEnd w:id="100"/>
      <w:bookmarkEnd w:id="101"/>
      <w:bookmarkEnd w:id="102"/>
      <w:r w:rsidRPr="00181525">
        <w:rPr>
          <w:rFonts w:ascii="Azo Sans Lt" w:hAnsi="Azo Sans Lt" w:cs="Arial"/>
          <w:w w:val="110"/>
        </w:rPr>
        <w:t xml:space="preserve"> </w:t>
      </w:r>
    </w:p>
    <w:p w14:paraId="07158EF0" w14:textId="20C47D4A" w:rsidR="00181525" w:rsidRPr="00181525" w:rsidRDefault="00181525" w:rsidP="00181525">
      <w:pPr>
        <w:pStyle w:val="PargrafodaLista"/>
        <w:numPr>
          <w:ilvl w:val="1"/>
          <w:numId w:val="2"/>
        </w:numPr>
        <w:tabs>
          <w:tab w:val="left" w:pos="851"/>
        </w:tabs>
        <w:spacing w:before="113" w:line="360" w:lineRule="auto"/>
        <w:ind w:left="284" w:right="747" w:firstLine="0"/>
        <w:rPr>
          <w:rFonts w:ascii="Azo Sans Lt" w:hAnsi="Azo Sans Lt" w:cs="Arial"/>
          <w:w w:val="110"/>
        </w:rPr>
      </w:pPr>
      <w:bookmarkStart w:id="103" w:name="_Toc93327136"/>
      <w:bookmarkStart w:id="104" w:name="_Toc93567883"/>
      <w:bookmarkStart w:id="105" w:name="_Toc96419823"/>
      <w:r w:rsidRPr="00181525">
        <w:rPr>
          <w:rFonts w:ascii="Azo Sans Lt" w:hAnsi="Azo Sans Lt" w:cs="Arial"/>
          <w:w w:val="110"/>
        </w:rPr>
        <w:t>- Não será causa de inabilitação do licitante a anotação de distribuição de processo de recuperação judicial ou de pedido de homologação de recuperação extrajudicial, caso seja comprovado, no momento da entrega da documentação exigida no presente item, que o plano de recuperação já foi aprovado ou homologado pelo Juízo competente.</w:t>
      </w:r>
      <w:bookmarkEnd w:id="103"/>
      <w:bookmarkEnd w:id="104"/>
      <w:bookmarkEnd w:id="105"/>
    </w:p>
    <w:p w14:paraId="611953EB" w14:textId="2D074784" w:rsidR="00181525" w:rsidRPr="00181525" w:rsidRDefault="00181525" w:rsidP="00181525">
      <w:pPr>
        <w:pStyle w:val="PargrafodaLista"/>
        <w:numPr>
          <w:ilvl w:val="1"/>
          <w:numId w:val="2"/>
        </w:numPr>
        <w:tabs>
          <w:tab w:val="left" w:pos="851"/>
        </w:tabs>
        <w:spacing w:before="113" w:line="360" w:lineRule="auto"/>
        <w:ind w:left="284" w:right="747" w:firstLine="0"/>
        <w:rPr>
          <w:rFonts w:ascii="Azo Sans Lt" w:hAnsi="Azo Sans Lt" w:cs="Arial"/>
          <w:w w:val="110"/>
        </w:rPr>
      </w:pPr>
      <w:bookmarkStart w:id="106" w:name="_Toc93327137"/>
      <w:bookmarkStart w:id="107" w:name="_Toc93567884"/>
      <w:bookmarkStart w:id="108" w:name="_Toc96419824"/>
      <w:r w:rsidRPr="00181525">
        <w:rPr>
          <w:rFonts w:ascii="Azo Sans Lt" w:hAnsi="Azo Sans Lt" w:cs="Arial"/>
          <w:w w:val="110"/>
        </w:rPr>
        <w:t>- Comprovação de capital mínimo ou o patrimônio líquido mínimo  de 10% (dez porcento) do valor estimado da contratação ou do item pertinente, devendo a comprovação ser feita relativamente à data da apresentação da proposta, na forma da lei, admitida a atualização para esta data através de índices oficiais.</w:t>
      </w:r>
      <w:bookmarkEnd w:id="106"/>
      <w:bookmarkEnd w:id="107"/>
      <w:bookmarkEnd w:id="108"/>
    </w:p>
    <w:p w14:paraId="209EC854" w14:textId="77777777" w:rsidR="00BC41D5" w:rsidRPr="006F5EC9" w:rsidRDefault="00575D80" w:rsidP="00D95DAA">
      <w:pPr>
        <w:pStyle w:val="Ttulo1"/>
        <w:numPr>
          <w:ilvl w:val="0"/>
          <w:numId w:val="2"/>
        </w:numPr>
        <w:tabs>
          <w:tab w:val="left" w:pos="709"/>
        </w:tabs>
        <w:spacing w:before="113" w:line="360" w:lineRule="auto"/>
        <w:ind w:left="284" w:right="747" w:firstLine="0"/>
        <w:contextualSpacing/>
        <w:jc w:val="both"/>
        <w:rPr>
          <w:rFonts w:ascii="Azo Sans Md" w:hAnsi="Azo Sans Md" w:cs="Arial"/>
          <w:spacing w:val="-3"/>
        </w:rPr>
      </w:pPr>
      <w:bookmarkStart w:id="109" w:name="_Toc97720600"/>
      <w:r w:rsidRPr="006F5EC9">
        <w:rPr>
          <w:rFonts w:ascii="Azo Sans Md" w:hAnsi="Azo Sans Md" w:cs="Arial"/>
          <w:spacing w:val="-3"/>
        </w:rPr>
        <w:t>DA QUALIFICAÇÃO TÉCNICA</w:t>
      </w:r>
      <w:bookmarkEnd w:id="109"/>
    </w:p>
    <w:p w14:paraId="0677FAB0" w14:textId="11F595A0" w:rsidR="00380B7C" w:rsidRPr="00A35383" w:rsidRDefault="002855AB" w:rsidP="00380B7C">
      <w:pPr>
        <w:pStyle w:val="PargrafodaLista"/>
        <w:numPr>
          <w:ilvl w:val="1"/>
          <w:numId w:val="2"/>
        </w:numPr>
        <w:tabs>
          <w:tab w:val="left" w:pos="851"/>
        </w:tabs>
        <w:spacing w:before="113" w:line="360" w:lineRule="auto"/>
        <w:ind w:left="284" w:right="747" w:firstLine="0"/>
        <w:rPr>
          <w:rFonts w:ascii="Azo Sans Lt" w:hAnsi="Azo Sans Lt" w:cs="Arial"/>
          <w:w w:val="110"/>
        </w:rPr>
      </w:pPr>
      <w:r w:rsidRPr="002855AB">
        <w:rPr>
          <w:rFonts w:ascii="Azo Sans Lt" w:hAnsi="Azo Sans Lt" w:cs="Arial"/>
          <w:w w:val="110"/>
        </w:rPr>
        <w:t xml:space="preserve">Apresentar </w:t>
      </w:r>
      <w:r>
        <w:rPr>
          <w:rFonts w:ascii="Azo Sans Lt" w:hAnsi="Azo Sans Lt" w:cs="Arial"/>
          <w:w w:val="110"/>
        </w:rPr>
        <w:t>A</w:t>
      </w:r>
      <w:r w:rsidR="00380B7C" w:rsidRPr="00A35383">
        <w:rPr>
          <w:rFonts w:ascii="Azo Sans Lt" w:hAnsi="Azo Sans Lt" w:cs="Arial"/>
          <w:w w:val="110"/>
        </w:rPr>
        <w:t>lvará ou Licença Sanitária expedida pela autoridade sanitária municipal ou estadual da sede da licitante, dentro da validade;</w:t>
      </w:r>
    </w:p>
    <w:p w14:paraId="43D8DFF2" w14:textId="77777777" w:rsidR="00380B7C" w:rsidRPr="00380B7C" w:rsidRDefault="00380B7C" w:rsidP="00380B7C">
      <w:pPr>
        <w:pStyle w:val="PargrafodaLista"/>
        <w:numPr>
          <w:ilvl w:val="1"/>
          <w:numId w:val="2"/>
        </w:numPr>
        <w:tabs>
          <w:tab w:val="left" w:pos="851"/>
        </w:tabs>
        <w:spacing w:before="113" w:line="360" w:lineRule="auto"/>
        <w:ind w:left="284" w:right="747" w:firstLine="0"/>
        <w:rPr>
          <w:rFonts w:ascii="Azo Sans Lt" w:hAnsi="Azo Sans Lt" w:cs="Arial"/>
          <w:w w:val="110"/>
        </w:rPr>
      </w:pPr>
      <w:r w:rsidRPr="00380B7C">
        <w:rPr>
          <w:rFonts w:ascii="Azo Sans Lt" w:hAnsi="Azo Sans Lt" w:cs="Arial"/>
          <w:w w:val="110"/>
        </w:rPr>
        <w:t>Apresentar atestado de capacidade técnica fornecido por pessoa jurídica de direito público ou privado, que comprove ter a licitante cumprido, de forma satisfatória, a execução de objeto compatível ou com complexidade superior ao especificado no TERMO DE REFERÊNCIA – ANEXO I deste edital, com clara menção do produto e execução bem-sucedida. A documentação apresentada deverá conter informações que permitam contratar a empresa atestante para fins de aferição.</w:t>
      </w:r>
    </w:p>
    <w:p w14:paraId="0681BD16" w14:textId="77777777" w:rsidR="006B4F6B" w:rsidRPr="00B86B30" w:rsidRDefault="00BA69A3" w:rsidP="00D95DAA">
      <w:pPr>
        <w:pStyle w:val="Ttulo1"/>
        <w:numPr>
          <w:ilvl w:val="0"/>
          <w:numId w:val="2"/>
        </w:numPr>
        <w:tabs>
          <w:tab w:val="left" w:pos="709"/>
        </w:tabs>
        <w:spacing w:before="113" w:line="360" w:lineRule="auto"/>
        <w:ind w:left="284" w:right="747" w:firstLine="0"/>
        <w:contextualSpacing/>
        <w:jc w:val="both"/>
        <w:rPr>
          <w:rFonts w:ascii="Azo Sans Md" w:hAnsi="Azo Sans Md" w:cs="Arial"/>
          <w:spacing w:val="-3"/>
        </w:rPr>
      </w:pPr>
      <w:bookmarkStart w:id="110" w:name="_Toc97720601"/>
      <w:r w:rsidRPr="00B86B30">
        <w:rPr>
          <w:rFonts w:ascii="Azo Sans Md" w:hAnsi="Azo Sans Md" w:cs="Arial"/>
          <w:spacing w:val="-3"/>
        </w:rPr>
        <w:t>RECURSOS</w:t>
      </w:r>
      <w:bookmarkEnd w:id="110"/>
    </w:p>
    <w:p w14:paraId="3A3FA7DF" w14:textId="77777777" w:rsidR="0046176F" w:rsidRPr="00B86B30" w:rsidRDefault="00543F4A"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 xml:space="preserve">- </w:t>
      </w:r>
      <w:r w:rsidR="00C44558" w:rsidRPr="00B86B30">
        <w:rPr>
          <w:rFonts w:ascii="Azo Sans Lt" w:hAnsi="Azo Sans Lt" w:cs="Arial"/>
          <w:w w:val="110"/>
        </w:rPr>
        <w:t>Declarada a vencedora, qualquer licitante poderá, dentro do prazo recursal registrado pelo pregoeiro no Sistema Comprasnet SIASG, motivadamente</w:t>
      </w:r>
      <w:r w:rsidR="005970AE" w:rsidRPr="00B86B30">
        <w:rPr>
          <w:rFonts w:ascii="Azo Sans Lt" w:hAnsi="Azo Sans Lt" w:cs="Arial"/>
          <w:w w:val="110"/>
        </w:rPr>
        <w:t xml:space="preserve"> </w:t>
      </w:r>
      <w:r w:rsidR="00C44558" w:rsidRPr="00B86B30">
        <w:rPr>
          <w:rFonts w:ascii="Azo Sans Lt" w:hAnsi="Azo Sans Lt" w:cs="Arial"/>
          <w:w w:val="110"/>
        </w:rPr>
        <w:t>manifestar,</w:t>
      </w:r>
      <w:r w:rsidR="006B4F6B" w:rsidRPr="00B86B30">
        <w:rPr>
          <w:rFonts w:ascii="Azo Sans Lt" w:hAnsi="Azo Sans Lt" w:cs="Arial"/>
          <w:w w:val="110"/>
        </w:rPr>
        <w:t xml:space="preserve"> </w:t>
      </w:r>
      <w:r w:rsidR="00C44558" w:rsidRPr="00B86B30">
        <w:rPr>
          <w:rFonts w:ascii="Azo Sans Lt" w:hAnsi="Azo Sans Lt" w:cs="Arial"/>
          <w:w w:val="110"/>
        </w:rPr>
        <w:t>em campo próprio do sistema, a intenção de recorrer, com registro em ata da síntese das suas razões.</w:t>
      </w:r>
    </w:p>
    <w:p w14:paraId="3717D64D" w14:textId="77777777" w:rsidR="0046176F" w:rsidRDefault="00543F4A"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 xml:space="preserve">- </w:t>
      </w:r>
      <w:r w:rsidR="00F65E91" w:rsidRPr="00B86B30">
        <w:rPr>
          <w:rFonts w:ascii="Azo Sans Lt" w:hAnsi="Azo Sans Lt" w:cs="Arial"/>
          <w:w w:val="110"/>
        </w:rPr>
        <w:t xml:space="preserve"> </w:t>
      </w:r>
      <w:r w:rsidR="00C44558" w:rsidRPr="00B86B30">
        <w:rPr>
          <w:rFonts w:ascii="Azo Sans Lt" w:hAnsi="Azo Sans Lt" w:cs="Arial"/>
          <w:w w:val="110"/>
        </w:rPr>
        <w:t>Será</w:t>
      </w:r>
      <w:r w:rsidR="00F65E91" w:rsidRPr="00B86B30">
        <w:rPr>
          <w:rFonts w:ascii="Azo Sans Lt" w:hAnsi="Azo Sans Lt" w:cs="Arial"/>
          <w:w w:val="110"/>
        </w:rPr>
        <w:t xml:space="preserve"> </w:t>
      </w:r>
      <w:r w:rsidR="00C44558" w:rsidRPr="00B86B30">
        <w:rPr>
          <w:rFonts w:ascii="Azo Sans Lt" w:hAnsi="Azo Sans Lt" w:cs="Arial"/>
          <w:w w:val="110"/>
        </w:rPr>
        <w:t>concedido</w:t>
      </w:r>
      <w:r w:rsidR="00F65E91" w:rsidRPr="00B86B30">
        <w:rPr>
          <w:rFonts w:ascii="Azo Sans Lt" w:hAnsi="Azo Sans Lt" w:cs="Arial"/>
          <w:w w:val="110"/>
        </w:rPr>
        <w:t xml:space="preserve"> </w:t>
      </w:r>
      <w:r w:rsidR="00C44558" w:rsidRPr="00B86B30">
        <w:rPr>
          <w:rFonts w:ascii="Azo Sans Lt" w:hAnsi="Azo Sans Lt" w:cs="Arial"/>
          <w:w w:val="110"/>
        </w:rPr>
        <w:t>o</w:t>
      </w:r>
      <w:r w:rsidR="00F65E91" w:rsidRPr="00B86B30">
        <w:rPr>
          <w:rFonts w:ascii="Azo Sans Lt" w:hAnsi="Azo Sans Lt" w:cs="Arial"/>
          <w:w w:val="110"/>
        </w:rPr>
        <w:t xml:space="preserve"> </w:t>
      </w:r>
      <w:r w:rsidR="00C44558" w:rsidRPr="00B86B30">
        <w:rPr>
          <w:rFonts w:ascii="Azo Sans Lt" w:hAnsi="Azo Sans Lt" w:cs="Arial"/>
          <w:w w:val="110"/>
        </w:rPr>
        <w:t>prazo</w:t>
      </w:r>
      <w:r w:rsidR="00F65E91" w:rsidRPr="00B86B30">
        <w:rPr>
          <w:rFonts w:ascii="Azo Sans Lt" w:hAnsi="Azo Sans Lt" w:cs="Arial"/>
          <w:w w:val="110"/>
        </w:rPr>
        <w:t xml:space="preserve"> </w:t>
      </w:r>
      <w:r w:rsidR="00C44558" w:rsidRPr="00B86B30">
        <w:rPr>
          <w:rFonts w:ascii="Azo Sans Lt" w:hAnsi="Azo Sans Lt" w:cs="Arial"/>
          <w:w w:val="110"/>
        </w:rPr>
        <w:t>de</w:t>
      </w:r>
      <w:r w:rsidR="00F65E91" w:rsidRPr="00B86B30">
        <w:rPr>
          <w:rFonts w:ascii="Azo Sans Lt" w:hAnsi="Azo Sans Lt" w:cs="Arial"/>
          <w:w w:val="110"/>
        </w:rPr>
        <w:t xml:space="preserve"> </w:t>
      </w:r>
      <w:r w:rsidR="00FF5F78" w:rsidRPr="00B86B30">
        <w:rPr>
          <w:rFonts w:ascii="Azo Sans Lt" w:hAnsi="Azo Sans Lt" w:cs="Arial"/>
          <w:w w:val="110"/>
        </w:rPr>
        <w:t xml:space="preserve">3 </w:t>
      </w:r>
      <w:r w:rsidR="00C44558" w:rsidRPr="00B86B30">
        <w:rPr>
          <w:rFonts w:ascii="Azo Sans Lt" w:hAnsi="Azo Sans Lt" w:cs="Arial"/>
          <w:w w:val="110"/>
        </w:rPr>
        <w:t>(</w:t>
      </w:r>
      <w:r w:rsidR="00FF5F78" w:rsidRPr="00B86B30">
        <w:rPr>
          <w:rFonts w:ascii="Azo Sans Lt" w:hAnsi="Azo Sans Lt" w:cs="Arial"/>
          <w:w w:val="110"/>
        </w:rPr>
        <w:t>três</w:t>
      </w:r>
      <w:r w:rsidR="00C44558" w:rsidRPr="00B86B30">
        <w:rPr>
          <w:rFonts w:ascii="Azo Sans Lt" w:hAnsi="Azo Sans Lt" w:cs="Arial"/>
          <w:w w:val="110"/>
        </w:rPr>
        <w:t>)</w:t>
      </w:r>
      <w:r w:rsidR="00226F72" w:rsidRPr="00B86B30">
        <w:rPr>
          <w:rFonts w:ascii="Azo Sans Lt" w:hAnsi="Azo Sans Lt" w:cs="Arial"/>
          <w:w w:val="110"/>
        </w:rPr>
        <w:t xml:space="preserve"> </w:t>
      </w:r>
      <w:r w:rsidR="00C44558" w:rsidRPr="00B86B30">
        <w:rPr>
          <w:rFonts w:ascii="Azo Sans Lt" w:hAnsi="Azo Sans Lt" w:cs="Arial"/>
          <w:w w:val="110"/>
        </w:rPr>
        <w:t>dia</w:t>
      </w:r>
      <w:r w:rsidR="00FF5F78" w:rsidRPr="00B86B30">
        <w:rPr>
          <w:rFonts w:ascii="Azo Sans Lt" w:hAnsi="Azo Sans Lt" w:cs="Arial"/>
          <w:w w:val="110"/>
        </w:rPr>
        <w:t>s</w:t>
      </w:r>
      <w:r w:rsidR="00F65E91" w:rsidRPr="00B86B30">
        <w:rPr>
          <w:rFonts w:ascii="Azo Sans Lt" w:hAnsi="Azo Sans Lt" w:cs="Arial"/>
          <w:w w:val="110"/>
        </w:rPr>
        <w:t xml:space="preserve"> </w:t>
      </w:r>
      <w:r w:rsidR="00C44558" w:rsidRPr="00B86B30">
        <w:rPr>
          <w:rFonts w:ascii="Azo Sans Lt" w:hAnsi="Azo Sans Lt" w:cs="Arial"/>
          <w:w w:val="110"/>
        </w:rPr>
        <w:t>út</w:t>
      </w:r>
      <w:r w:rsidR="00FF5F78" w:rsidRPr="00B86B30">
        <w:rPr>
          <w:rFonts w:ascii="Azo Sans Lt" w:hAnsi="Azo Sans Lt" w:cs="Arial"/>
          <w:w w:val="110"/>
        </w:rPr>
        <w:t>eis</w:t>
      </w:r>
      <w:r w:rsidR="005970AE" w:rsidRPr="00B86B30">
        <w:rPr>
          <w:rFonts w:ascii="Azo Sans Lt" w:hAnsi="Azo Sans Lt" w:cs="Arial"/>
          <w:w w:val="110"/>
        </w:rPr>
        <w:t xml:space="preserve">, </w:t>
      </w:r>
      <w:r w:rsidR="00C44558" w:rsidRPr="00B86B30">
        <w:rPr>
          <w:rFonts w:ascii="Azo Sans Lt" w:hAnsi="Azo Sans Lt" w:cs="Arial"/>
          <w:w w:val="110"/>
        </w:rPr>
        <w:t>para</w:t>
      </w:r>
      <w:r w:rsidR="00F65E91" w:rsidRPr="00B86B30">
        <w:rPr>
          <w:rFonts w:ascii="Azo Sans Lt" w:hAnsi="Azo Sans Lt" w:cs="Arial"/>
          <w:w w:val="110"/>
        </w:rPr>
        <w:t xml:space="preserve"> </w:t>
      </w:r>
      <w:r w:rsidR="00C44558" w:rsidRPr="00B86B30">
        <w:rPr>
          <w:rFonts w:ascii="Azo Sans Lt" w:hAnsi="Azo Sans Lt" w:cs="Arial"/>
          <w:w w:val="110"/>
        </w:rPr>
        <w:t>o</w:t>
      </w:r>
      <w:r w:rsidR="00F65E91" w:rsidRPr="00B86B30">
        <w:rPr>
          <w:rFonts w:ascii="Azo Sans Lt" w:hAnsi="Azo Sans Lt" w:cs="Arial"/>
          <w:w w:val="110"/>
        </w:rPr>
        <w:t xml:space="preserve"> </w:t>
      </w:r>
      <w:r w:rsidR="00C44558" w:rsidRPr="00B86B30">
        <w:rPr>
          <w:rFonts w:ascii="Azo Sans Lt" w:hAnsi="Azo Sans Lt" w:cs="Arial"/>
          <w:w w:val="110"/>
        </w:rPr>
        <w:t>encaminhamento,</w:t>
      </w:r>
      <w:r w:rsidR="00226F72" w:rsidRPr="00B86B30">
        <w:rPr>
          <w:rFonts w:ascii="Azo Sans Lt" w:hAnsi="Azo Sans Lt" w:cs="Arial"/>
          <w:w w:val="110"/>
        </w:rPr>
        <w:t xml:space="preserve"> </w:t>
      </w:r>
      <w:r w:rsidR="00C44558" w:rsidRPr="00B86B30">
        <w:rPr>
          <w:rFonts w:ascii="Azo Sans Lt" w:hAnsi="Azo Sans Lt" w:cs="Arial"/>
          <w:w w:val="110"/>
        </w:rPr>
        <w:t>por</w:t>
      </w:r>
      <w:r w:rsidR="00F65E91" w:rsidRPr="00B86B30">
        <w:rPr>
          <w:rFonts w:ascii="Azo Sans Lt" w:hAnsi="Azo Sans Lt" w:cs="Arial"/>
          <w:w w:val="110"/>
        </w:rPr>
        <w:t xml:space="preserve"> </w:t>
      </w:r>
      <w:r w:rsidR="00C44558" w:rsidRPr="00B86B30">
        <w:rPr>
          <w:rFonts w:ascii="Azo Sans Lt" w:hAnsi="Azo Sans Lt" w:cs="Arial"/>
          <w:w w:val="110"/>
        </w:rPr>
        <w:t xml:space="preserve">meio do sistema eletrônico, das razões do recurso, ficando as demais licitantes, após a apresentação </w:t>
      </w:r>
      <w:r w:rsidR="00C44558" w:rsidRPr="00B86B30">
        <w:rPr>
          <w:rFonts w:ascii="Azo Sans Lt" w:hAnsi="Azo Sans Lt" w:cs="Arial"/>
          <w:w w:val="110"/>
        </w:rPr>
        <w:lastRenderedPageBreak/>
        <w:t>das razões, intimadas a apresentar contrarrazões em igual prazo, também via sistema, contado do término do prazo do recorrente, sendo-lhes assegurada vista dos</w:t>
      </w:r>
      <w:r w:rsidR="00180EA1" w:rsidRPr="00B86B30">
        <w:rPr>
          <w:rFonts w:ascii="Azo Sans Lt" w:hAnsi="Azo Sans Lt" w:cs="Arial"/>
          <w:w w:val="110"/>
        </w:rPr>
        <w:t xml:space="preserve"> </w:t>
      </w:r>
      <w:r w:rsidR="00C44558" w:rsidRPr="00B86B30">
        <w:rPr>
          <w:rFonts w:ascii="Azo Sans Lt" w:hAnsi="Azo Sans Lt" w:cs="Arial"/>
          <w:w w:val="110"/>
        </w:rPr>
        <w:t>autos.</w:t>
      </w:r>
    </w:p>
    <w:p w14:paraId="28851BF8" w14:textId="77777777" w:rsidR="0046176F" w:rsidRPr="00B86B30" w:rsidRDefault="00543F4A"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 xml:space="preserve">- </w:t>
      </w:r>
      <w:r w:rsidR="00C44558" w:rsidRPr="00B86B30">
        <w:rPr>
          <w:rFonts w:ascii="Azo Sans Lt" w:hAnsi="Azo Sans Lt" w:cs="Arial"/>
          <w:w w:val="110"/>
        </w:rPr>
        <w:t>A ausência de manifestação imediata e motivada do licitante quanto à intenção de recorrer, importará na decadência desse direito, e o pregoeiro estará autorizado a adjudicar o objeto ao licitante declarado</w:t>
      </w:r>
      <w:r w:rsidR="00226F72" w:rsidRPr="00B86B30">
        <w:rPr>
          <w:rFonts w:ascii="Azo Sans Lt" w:hAnsi="Azo Sans Lt" w:cs="Arial"/>
          <w:w w:val="110"/>
        </w:rPr>
        <w:t xml:space="preserve"> </w:t>
      </w:r>
      <w:r w:rsidR="00C44558" w:rsidRPr="00B86B30">
        <w:rPr>
          <w:rFonts w:ascii="Azo Sans Lt" w:hAnsi="Azo Sans Lt" w:cs="Arial"/>
          <w:w w:val="110"/>
        </w:rPr>
        <w:t>vencedor.</w:t>
      </w:r>
    </w:p>
    <w:p w14:paraId="158EC453" w14:textId="77777777" w:rsidR="0046176F" w:rsidRPr="00B86B30" w:rsidRDefault="00543F4A"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 xml:space="preserve">- </w:t>
      </w:r>
      <w:r w:rsidR="00C44558" w:rsidRPr="00B86B30">
        <w:rPr>
          <w:rFonts w:ascii="Azo Sans Lt" w:hAnsi="Azo Sans Lt" w:cs="Arial"/>
          <w:w w:val="110"/>
        </w:rPr>
        <w:t>Cabe ao pregoeiro verificar as condições de admissibilidade do recurso, no que tange à presença dos pressupostos recursais de tempestividade, legitimidade, sucumbência, motivação e</w:t>
      </w:r>
      <w:r w:rsidR="00226F72" w:rsidRPr="00B86B30">
        <w:rPr>
          <w:rFonts w:ascii="Azo Sans Lt" w:hAnsi="Azo Sans Lt" w:cs="Arial"/>
          <w:w w:val="110"/>
        </w:rPr>
        <w:t xml:space="preserve"> </w:t>
      </w:r>
      <w:r w:rsidR="00C44558" w:rsidRPr="00B86B30">
        <w:rPr>
          <w:rFonts w:ascii="Azo Sans Lt" w:hAnsi="Azo Sans Lt" w:cs="Arial"/>
          <w:w w:val="110"/>
        </w:rPr>
        <w:t>interesse.</w:t>
      </w:r>
    </w:p>
    <w:p w14:paraId="210E65B8" w14:textId="77777777" w:rsidR="0046176F" w:rsidRPr="00B86B30" w:rsidRDefault="00473DED"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w:t>
      </w:r>
      <w:r w:rsidR="00543F4A" w:rsidRPr="00B86B30">
        <w:rPr>
          <w:rFonts w:ascii="Azo Sans Lt" w:hAnsi="Azo Sans Lt" w:cs="Arial"/>
          <w:w w:val="110"/>
        </w:rPr>
        <w:t xml:space="preserve"> </w:t>
      </w:r>
      <w:r w:rsidR="00C44558" w:rsidRPr="00B86B30">
        <w:rPr>
          <w:rFonts w:ascii="Azo Sans Lt" w:hAnsi="Azo Sans Lt" w:cs="Arial"/>
          <w:w w:val="110"/>
        </w:rPr>
        <w:t>Mantida a decisão recorrida pelo pregoeiro, o recurso será encaminhado à autoridade superior devidamente</w:t>
      </w:r>
      <w:r w:rsidR="00226F72" w:rsidRPr="00B86B30">
        <w:rPr>
          <w:rFonts w:ascii="Azo Sans Lt" w:hAnsi="Azo Sans Lt" w:cs="Arial"/>
          <w:w w:val="110"/>
        </w:rPr>
        <w:t xml:space="preserve"> </w:t>
      </w:r>
      <w:r w:rsidR="00C44558" w:rsidRPr="00B86B30">
        <w:rPr>
          <w:rFonts w:ascii="Azo Sans Lt" w:hAnsi="Azo Sans Lt" w:cs="Arial"/>
          <w:w w:val="110"/>
        </w:rPr>
        <w:t>relatado.</w:t>
      </w:r>
    </w:p>
    <w:p w14:paraId="4060F4D9" w14:textId="77777777" w:rsidR="0046176F" w:rsidRPr="00B86B30" w:rsidRDefault="00473DED"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w:t>
      </w:r>
      <w:r w:rsidR="00543F4A" w:rsidRPr="00B86B30">
        <w:rPr>
          <w:rFonts w:ascii="Azo Sans Lt" w:hAnsi="Azo Sans Lt" w:cs="Arial"/>
          <w:w w:val="110"/>
        </w:rPr>
        <w:t xml:space="preserve"> </w:t>
      </w:r>
      <w:r w:rsidR="00C44558" w:rsidRPr="00B86B30">
        <w:rPr>
          <w:rFonts w:ascii="Azo Sans Lt" w:hAnsi="Azo Sans Lt" w:cs="Arial"/>
          <w:w w:val="110"/>
        </w:rPr>
        <w:t>O acolhimento do recurso importará a invalidação apenas dos atos</w:t>
      </w:r>
      <w:r w:rsidR="002939ED" w:rsidRPr="00B86B30">
        <w:rPr>
          <w:rFonts w:ascii="Azo Sans Lt" w:hAnsi="Azo Sans Lt" w:cs="Arial"/>
          <w:w w:val="110"/>
        </w:rPr>
        <w:t xml:space="preserve"> </w:t>
      </w:r>
      <w:r w:rsidR="00C44558" w:rsidRPr="00B86B30">
        <w:rPr>
          <w:rFonts w:ascii="Azo Sans Lt" w:hAnsi="Azo Sans Lt" w:cs="Arial"/>
          <w:w w:val="110"/>
        </w:rPr>
        <w:t>insuscetíveis de</w:t>
      </w:r>
      <w:r w:rsidR="00226F72" w:rsidRPr="00B86B30">
        <w:rPr>
          <w:rFonts w:ascii="Azo Sans Lt" w:hAnsi="Azo Sans Lt" w:cs="Arial"/>
          <w:w w:val="110"/>
        </w:rPr>
        <w:t xml:space="preserve"> </w:t>
      </w:r>
      <w:r w:rsidR="00C44558" w:rsidRPr="00B86B30">
        <w:rPr>
          <w:rFonts w:ascii="Azo Sans Lt" w:hAnsi="Azo Sans Lt" w:cs="Arial"/>
          <w:w w:val="110"/>
        </w:rPr>
        <w:t>aproveitamento.</w:t>
      </w:r>
    </w:p>
    <w:p w14:paraId="629DFABA" w14:textId="77777777" w:rsidR="0046176F" w:rsidRPr="00B86B30" w:rsidRDefault="00543F4A"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 xml:space="preserve">- </w:t>
      </w:r>
      <w:r w:rsidR="00C44558" w:rsidRPr="00B86B30">
        <w:rPr>
          <w:rFonts w:ascii="Azo Sans Lt" w:hAnsi="Azo Sans Lt" w:cs="Arial"/>
          <w:w w:val="110"/>
        </w:rPr>
        <w:t xml:space="preserve"> Os itens para os quais não for interposto recurso poderão ser desde logo adjudicados.</w:t>
      </w:r>
    </w:p>
    <w:p w14:paraId="61A89FDD" w14:textId="77777777" w:rsidR="0046176F" w:rsidRPr="00B86B30" w:rsidRDefault="00543F4A"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w:t>
      </w:r>
      <w:r w:rsidR="00C44558" w:rsidRPr="00B86B30">
        <w:rPr>
          <w:rFonts w:ascii="Azo Sans Lt" w:hAnsi="Azo Sans Lt" w:cs="Arial"/>
          <w:w w:val="110"/>
        </w:rPr>
        <w:t xml:space="preserve"> Os recursos e as contrarrazões serão dirigidos</w:t>
      </w:r>
      <w:r w:rsidR="00442D27" w:rsidRPr="00B86B30">
        <w:rPr>
          <w:rFonts w:ascii="Azo Sans Lt" w:hAnsi="Azo Sans Lt" w:cs="Arial"/>
          <w:w w:val="110"/>
        </w:rPr>
        <w:t xml:space="preserve"> ao </w:t>
      </w:r>
      <w:r w:rsidR="000E4419" w:rsidRPr="00B86B30">
        <w:rPr>
          <w:rFonts w:ascii="Azo Sans Lt" w:hAnsi="Azo Sans Lt" w:cs="Arial"/>
          <w:w w:val="110"/>
        </w:rPr>
        <w:t>Gestor da Secretaria Municipal de Saúde</w:t>
      </w:r>
      <w:r w:rsidR="00442D27" w:rsidRPr="00B86B30">
        <w:rPr>
          <w:rFonts w:ascii="Azo Sans Lt" w:hAnsi="Azo Sans Lt" w:cs="Arial"/>
          <w:w w:val="110"/>
        </w:rPr>
        <w:t xml:space="preserve">, </w:t>
      </w:r>
      <w:r w:rsidR="00C44558" w:rsidRPr="00B86B30">
        <w:rPr>
          <w:rFonts w:ascii="Azo Sans Lt" w:hAnsi="Azo Sans Lt" w:cs="Arial"/>
          <w:w w:val="110"/>
        </w:rPr>
        <w:t>que decidirá de forma fundamentada, após a manifestação motivada</w:t>
      </w:r>
      <w:r w:rsidR="000E4419" w:rsidRPr="00B86B30">
        <w:rPr>
          <w:rFonts w:ascii="Azo Sans Lt" w:hAnsi="Azo Sans Lt" w:cs="Arial"/>
          <w:w w:val="110"/>
        </w:rPr>
        <w:t xml:space="preserve"> do pregoeiro</w:t>
      </w:r>
      <w:r w:rsidR="00C44558" w:rsidRPr="00B86B30">
        <w:rPr>
          <w:rFonts w:ascii="Azo Sans Lt" w:hAnsi="Azo Sans Lt" w:cs="Arial"/>
          <w:w w:val="110"/>
        </w:rPr>
        <w:t>.</w:t>
      </w:r>
    </w:p>
    <w:p w14:paraId="1D09C983" w14:textId="77777777" w:rsidR="00546A48" w:rsidRDefault="00543F4A"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 xml:space="preserve">- </w:t>
      </w:r>
      <w:r w:rsidR="00C44558" w:rsidRPr="00B86B30">
        <w:rPr>
          <w:rFonts w:ascii="Azo Sans Lt" w:hAnsi="Azo Sans Lt" w:cs="Arial"/>
          <w:w w:val="110"/>
        </w:rPr>
        <w:t xml:space="preserve"> Decididos os recursos e constatada a regularidade dos atos praticados, o </w:t>
      </w:r>
      <w:r w:rsidR="000E4419" w:rsidRPr="00B86B30">
        <w:rPr>
          <w:rFonts w:ascii="Azo Sans Lt" w:hAnsi="Azo Sans Lt" w:cs="Arial"/>
          <w:w w:val="110"/>
        </w:rPr>
        <w:t xml:space="preserve">Gestor da </w:t>
      </w:r>
      <w:r w:rsidR="00DE2FFC">
        <w:rPr>
          <w:rFonts w:ascii="Azo Sans Lt" w:hAnsi="Azo Sans Lt" w:cs="Arial"/>
          <w:w w:val="110"/>
        </w:rPr>
        <w:t>S</w:t>
      </w:r>
      <w:r w:rsidR="000E4419" w:rsidRPr="00B86B30">
        <w:rPr>
          <w:rFonts w:ascii="Azo Sans Lt" w:hAnsi="Azo Sans Lt" w:cs="Arial"/>
          <w:w w:val="110"/>
        </w:rPr>
        <w:t>ecretaria Municipal de Saúde,</w:t>
      </w:r>
      <w:r w:rsidR="00C44558" w:rsidRPr="00B86B30">
        <w:rPr>
          <w:rFonts w:ascii="Azo Sans Lt" w:hAnsi="Azo Sans Lt" w:cs="Arial"/>
          <w:w w:val="110"/>
        </w:rPr>
        <w:t xml:space="preserve"> adjudicará o objeto e homologará a licitação, caso não seja necessário o retorno da licitação à fase de lances.</w:t>
      </w:r>
    </w:p>
    <w:p w14:paraId="1B847378" w14:textId="77777777" w:rsidR="000E4419" w:rsidRPr="00B86B30" w:rsidRDefault="000E4419" w:rsidP="00D95DAA">
      <w:pPr>
        <w:pStyle w:val="Ttulo1"/>
        <w:numPr>
          <w:ilvl w:val="0"/>
          <w:numId w:val="2"/>
        </w:numPr>
        <w:tabs>
          <w:tab w:val="left" w:pos="709"/>
        </w:tabs>
        <w:spacing w:before="113" w:line="360" w:lineRule="auto"/>
        <w:ind w:left="284" w:right="747" w:firstLine="0"/>
        <w:contextualSpacing/>
        <w:jc w:val="both"/>
        <w:rPr>
          <w:rFonts w:ascii="Azo Sans Md" w:hAnsi="Azo Sans Md" w:cs="Arial"/>
          <w:spacing w:val="-3"/>
        </w:rPr>
      </w:pPr>
      <w:bookmarkStart w:id="111" w:name="_Toc97720602"/>
      <w:r w:rsidRPr="00B86B30">
        <w:rPr>
          <w:rFonts w:ascii="Azo Sans Md" w:hAnsi="Azo Sans Md" w:cs="Arial"/>
          <w:spacing w:val="-3"/>
        </w:rPr>
        <w:t>FORMALIZAÇÃO DA ATA DE REGISTRO DE PREÇOS</w:t>
      </w:r>
      <w:bookmarkEnd w:id="111"/>
    </w:p>
    <w:p w14:paraId="434E8402" w14:textId="77777777" w:rsidR="000E4419" w:rsidRPr="00B86B30" w:rsidRDefault="000E4419"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 xml:space="preserve">- Uma vez homologado o resultado da licitação pelo titular da Secretaria Municipal de Saúde, será formalizada a ata, conforme ATA DE REGISTRO DE PREÇOS - ANEXO IV deste edital, que constitui documento vinculativo obrigacional, com características de compromisso para a futura contratação, com validade de 12 (doze) meses, a partir da </w:t>
      </w:r>
      <w:r w:rsidR="00163DC8">
        <w:rPr>
          <w:rFonts w:ascii="Azo Sans Lt" w:hAnsi="Azo Sans Lt" w:cs="Arial"/>
          <w:w w:val="110"/>
        </w:rPr>
        <w:t xml:space="preserve">publicação </w:t>
      </w:r>
      <w:r w:rsidR="00B26358">
        <w:rPr>
          <w:rFonts w:ascii="Azo Sans Lt" w:hAnsi="Azo Sans Lt" w:cs="Arial"/>
          <w:w w:val="110"/>
        </w:rPr>
        <w:t xml:space="preserve">do do seu extrato no </w:t>
      </w:r>
      <w:r w:rsidR="00163DC8">
        <w:rPr>
          <w:rFonts w:ascii="Azo Sans Lt" w:hAnsi="Azo Sans Lt" w:cs="Arial"/>
          <w:w w:val="110"/>
        </w:rPr>
        <w:t>Diário Oficial do Municipio</w:t>
      </w:r>
      <w:r w:rsidRPr="00B86B30">
        <w:rPr>
          <w:rFonts w:ascii="Azo Sans Lt" w:hAnsi="Azo Sans Lt" w:cs="Arial"/>
          <w:w w:val="110"/>
        </w:rPr>
        <w:t>.</w:t>
      </w:r>
    </w:p>
    <w:p w14:paraId="362B0A28" w14:textId="77777777" w:rsidR="0090252F" w:rsidRPr="00D03412" w:rsidRDefault="000E4419" w:rsidP="0090252F">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D03412">
        <w:rPr>
          <w:rFonts w:ascii="Azo Sans Lt" w:hAnsi="Azo Sans Lt" w:cs="Arial"/>
          <w:w w:val="110"/>
        </w:rPr>
        <w:t xml:space="preserve"> - O Município de Nova Friburgo enviará à adjudicatária a Ata de Registro de Preços para a assinatura de seu representante legal.</w:t>
      </w:r>
    </w:p>
    <w:p w14:paraId="2C317AAC" w14:textId="77777777" w:rsidR="000E4419" w:rsidRPr="00B86B30" w:rsidRDefault="000E4419"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 xml:space="preserve"> - A Ata assinada deverá ser devolvida ao Município de Nova Friburgo no prazo máximo de </w:t>
      </w:r>
      <w:r w:rsidR="00163DC8">
        <w:rPr>
          <w:rFonts w:ascii="Azo Sans Lt" w:hAnsi="Azo Sans Lt" w:cs="Arial"/>
          <w:w w:val="110"/>
        </w:rPr>
        <w:t>3</w:t>
      </w:r>
      <w:r w:rsidRPr="00B86B30">
        <w:rPr>
          <w:rFonts w:ascii="Azo Sans Lt" w:hAnsi="Azo Sans Lt" w:cs="Arial"/>
          <w:w w:val="110"/>
        </w:rPr>
        <w:t xml:space="preserve"> (</w:t>
      </w:r>
      <w:r w:rsidR="00163DC8">
        <w:rPr>
          <w:rFonts w:ascii="Azo Sans Lt" w:hAnsi="Azo Sans Lt" w:cs="Arial"/>
          <w:w w:val="110"/>
        </w:rPr>
        <w:t>três</w:t>
      </w:r>
      <w:r w:rsidRPr="00B86B30">
        <w:rPr>
          <w:rFonts w:ascii="Azo Sans Lt" w:hAnsi="Azo Sans Lt" w:cs="Arial"/>
          <w:w w:val="110"/>
        </w:rPr>
        <w:t xml:space="preserve">) dias úteis, </w:t>
      </w:r>
      <w:r w:rsidR="00E205A3">
        <w:rPr>
          <w:rFonts w:ascii="Azo Sans Lt" w:hAnsi="Azo Sans Lt" w:cs="Arial"/>
          <w:w w:val="110"/>
        </w:rPr>
        <w:t xml:space="preserve">via e-mail para o endereço </w:t>
      </w:r>
      <w:hyperlink r:id="rId13" w:history="1">
        <w:r w:rsidR="00E205A3" w:rsidRPr="000F314F">
          <w:rPr>
            <w:rStyle w:val="Hyperlink"/>
            <w:rFonts w:ascii="Azo Sans Lt" w:hAnsi="Azo Sans Lt" w:cs="Arial"/>
            <w:w w:val="110"/>
          </w:rPr>
          <w:t>pregaoeletronico.friburgo@gmail.com</w:t>
        </w:r>
      </w:hyperlink>
      <w:r w:rsidR="00E205A3">
        <w:rPr>
          <w:rFonts w:ascii="Azo Sans Lt" w:hAnsi="Azo Sans Lt" w:cs="Arial"/>
          <w:w w:val="110"/>
        </w:rPr>
        <w:t xml:space="preserve"> </w:t>
      </w:r>
      <w:r w:rsidRPr="00B86B30">
        <w:rPr>
          <w:rFonts w:ascii="Azo Sans Lt" w:hAnsi="Azo Sans Lt" w:cs="Arial"/>
          <w:w w:val="110"/>
        </w:rPr>
        <w:t>.</w:t>
      </w:r>
    </w:p>
    <w:p w14:paraId="013BDFAC" w14:textId="77777777" w:rsidR="000E4419" w:rsidRDefault="000E4419"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 xml:space="preserve">- O prazo previsto no item anterior poderá ser prorrogado uma vez, por igual período, </w:t>
      </w:r>
      <w:r w:rsidRPr="00B86B30">
        <w:rPr>
          <w:rFonts w:ascii="Azo Sans Lt" w:hAnsi="Azo Sans Lt" w:cs="Arial"/>
          <w:w w:val="110"/>
        </w:rPr>
        <w:lastRenderedPageBreak/>
        <w:t>quando, durante o seu transcurso, for solicitado pelo prestador dos serviços convocado, desde que ocorra motivo justificado e aceito pelo Município de Nova Friburgo.</w:t>
      </w:r>
    </w:p>
    <w:p w14:paraId="71006C06" w14:textId="77777777" w:rsidR="000E4419" w:rsidRPr="00B86B30" w:rsidRDefault="000E4419"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 Para assinatura da ata de registro de preços, a licitante vencedora deverá manter as mesmas condições de habilitação consignadas neste edital.</w:t>
      </w:r>
    </w:p>
    <w:p w14:paraId="383D1845" w14:textId="77777777" w:rsidR="000E4419" w:rsidRPr="00B86B30" w:rsidRDefault="000E4419"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 O presente edital, bem como os seus anexos, e a proposta do adjudicatário serão partes integrantes da ata de registro de preços.</w:t>
      </w:r>
    </w:p>
    <w:p w14:paraId="1AD8D846" w14:textId="77777777" w:rsidR="000E4419" w:rsidRPr="00B86B30" w:rsidRDefault="000E4419"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 A recusa injustificada do adjudicatário em assinar a ata de registro de preços, em até 5 (cinco) dias úteis, caracteriza o descumprimento total da obrigação, sujeitando-o às penalidades legalmente estabelecidas, e facultando ao Município de Nova Friburgo convocar os licitantes remanescentes, obedecida a ordem de classificação ou revogar a licitação.</w:t>
      </w:r>
    </w:p>
    <w:p w14:paraId="0BEDBAAB" w14:textId="77777777" w:rsidR="000E4419" w:rsidRPr="00B86B30" w:rsidRDefault="000E4419"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 A Ata de Registro de Preços assinada deverá ser acompanhada da cópia da Carteira de Identidade e do Cadastro de Pessoas Físicas (CPF) do responsável pela assinatura da Ata e o ato constitutivo, estatuto ou contrato social em vigor. Se for procurador, apresentar, juntamente, a procuração comprovando o mandato.</w:t>
      </w:r>
    </w:p>
    <w:p w14:paraId="3A1EDF4E" w14:textId="77777777" w:rsidR="000E4419" w:rsidRDefault="000E4419"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 Havendo manifestação de interessados durante o procedimento licitatório, poderá ser formalizado Cadastro de Reserva de fornecedor(es), objetivando posteriormente a substituição da titularidade da ata de registro de preços em decorrência de cancelamento, devendo nesse caso ser respeitado preços iguais ao do licitante vencedor e observado a ordem de classificação final.</w:t>
      </w:r>
    </w:p>
    <w:p w14:paraId="4D697B1E" w14:textId="77777777" w:rsidR="00DB0696" w:rsidRPr="00C74667" w:rsidRDefault="00543F4A" w:rsidP="00D95DAA">
      <w:pPr>
        <w:pStyle w:val="Ttulo1"/>
        <w:numPr>
          <w:ilvl w:val="0"/>
          <w:numId w:val="2"/>
        </w:numPr>
        <w:tabs>
          <w:tab w:val="left" w:pos="709"/>
        </w:tabs>
        <w:spacing w:before="113" w:line="360" w:lineRule="auto"/>
        <w:ind w:left="284" w:right="747" w:firstLine="0"/>
        <w:contextualSpacing/>
        <w:jc w:val="both"/>
        <w:rPr>
          <w:rFonts w:ascii="Azo Sans Md" w:hAnsi="Azo Sans Md" w:cs="Arial"/>
          <w:spacing w:val="-3"/>
        </w:rPr>
      </w:pPr>
      <w:r w:rsidRPr="00B86B30">
        <w:rPr>
          <w:rFonts w:ascii="Azo Sans Md" w:hAnsi="Azo Sans Md" w:cs="Arial"/>
          <w:spacing w:val="-3"/>
        </w:rPr>
        <w:t xml:space="preserve"> </w:t>
      </w:r>
      <w:bookmarkStart w:id="112" w:name="_Toc97720603"/>
      <w:r w:rsidR="008E0400" w:rsidRPr="00C74667">
        <w:rPr>
          <w:rFonts w:ascii="Azo Sans Md" w:hAnsi="Azo Sans Md" w:cs="Arial"/>
          <w:spacing w:val="-3"/>
        </w:rPr>
        <w:t>SANÇÕES ADMINISTRATIVAS</w:t>
      </w:r>
      <w:bookmarkEnd w:id="112"/>
    </w:p>
    <w:p w14:paraId="62A5082F" w14:textId="77777777" w:rsidR="006606DD" w:rsidRDefault="006606DD" w:rsidP="001E2F58">
      <w:pPr>
        <w:numPr>
          <w:ilvl w:val="1"/>
          <w:numId w:val="2"/>
        </w:numPr>
        <w:tabs>
          <w:tab w:val="left" w:pos="851"/>
        </w:tabs>
        <w:spacing w:before="113" w:line="360" w:lineRule="auto"/>
        <w:ind w:left="284" w:right="747" w:firstLine="0"/>
        <w:jc w:val="both"/>
        <w:rPr>
          <w:rFonts w:ascii="Azo Sans Lt" w:hAnsi="Azo Sans Lt" w:cs="Arial"/>
          <w:w w:val="110"/>
        </w:rPr>
      </w:pPr>
      <w:bookmarkStart w:id="113" w:name="_Toc41405934"/>
      <w:r w:rsidRPr="006606DD">
        <w:rPr>
          <w:rFonts w:ascii="Azo Sans Lt" w:hAnsi="Azo Sans Lt" w:cs="Arial"/>
          <w:w w:val="110"/>
          <w:lang w:val="pt-BR"/>
        </w:rPr>
        <w:t>O descumprimento, por parte da CONTRATADA, das obrigações assumidas no Presente Termo de Referência, ou o descumprimento dos preceitos legais pertinentes, ensejará a aplicação das sanções previstas na lei 8.666/93.</w:t>
      </w:r>
    </w:p>
    <w:bookmarkEnd w:id="113"/>
    <w:p w14:paraId="7037EE8E" w14:textId="77777777" w:rsidR="001E2F58" w:rsidRPr="000172CA" w:rsidRDefault="006606DD" w:rsidP="001E2F58">
      <w:pPr>
        <w:numPr>
          <w:ilvl w:val="1"/>
          <w:numId w:val="2"/>
        </w:numPr>
        <w:tabs>
          <w:tab w:val="left" w:pos="851"/>
        </w:tabs>
        <w:spacing w:before="113" w:line="360" w:lineRule="auto"/>
        <w:ind w:left="284" w:right="747" w:firstLine="0"/>
        <w:jc w:val="both"/>
        <w:rPr>
          <w:rFonts w:ascii="Azo Sans Lt" w:hAnsi="Azo Sans Lt" w:cs="Arial"/>
          <w:w w:val="110"/>
        </w:rPr>
      </w:pPr>
      <w:r w:rsidRPr="006606DD">
        <w:rPr>
          <w:rFonts w:ascii="Azo Sans Lt" w:hAnsi="Azo Sans Lt" w:cs="Arial"/>
          <w:w w:val="110"/>
          <w:lang w:val="pt-BR"/>
        </w:rPr>
        <w:t>Comete infração administrativa a CONTRATADA que</w:t>
      </w:r>
      <w:r w:rsidR="001E2F58" w:rsidRPr="000172CA">
        <w:rPr>
          <w:rFonts w:ascii="Azo Sans Lt" w:hAnsi="Azo Sans Lt" w:cs="Arial"/>
          <w:w w:val="110"/>
        </w:rPr>
        <w:t>:</w:t>
      </w:r>
    </w:p>
    <w:p w14:paraId="2CC7A49D" w14:textId="77777777" w:rsidR="001E2F58" w:rsidRPr="000172CA" w:rsidRDefault="001E2F58" w:rsidP="001E2F58">
      <w:pPr>
        <w:numPr>
          <w:ilvl w:val="2"/>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 </w:t>
      </w:r>
      <w:r w:rsidRPr="000172CA">
        <w:rPr>
          <w:rFonts w:ascii="Azo Sans Lt" w:hAnsi="Azo Sans Lt" w:cs="Arial"/>
          <w:w w:val="110"/>
        </w:rPr>
        <w:t>não assinar o termo de contrato ou aceitar/retirar o instrumento equivalente, quando convocado dentro do prazo de validade da proposta;</w:t>
      </w:r>
    </w:p>
    <w:p w14:paraId="0202EB96" w14:textId="77777777" w:rsidR="001E2F58" w:rsidRPr="000172CA" w:rsidRDefault="006606DD" w:rsidP="001E2F58">
      <w:pPr>
        <w:numPr>
          <w:ilvl w:val="2"/>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001E2F58">
        <w:rPr>
          <w:rFonts w:ascii="Azo Sans Lt" w:hAnsi="Azo Sans Lt" w:cs="Arial"/>
          <w:w w:val="110"/>
        </w:rPr>
        <w:t>- a</w:t>
      </w:r>
      <w:r w:rsidR="001E2F58" w:rsidRPr="000172CA">
        <w:rPr>
          <w:rFonts w:ascii="Azo Sans Lt" w:hAnsi="Azo Sans Lt" w:cs="Arial"/>
          <w:w w:val="110"/>
        </w:rPr>
        <w:t>presentar documentação falsa;</w:t>
      </w:r>
    </w:p>
    <w:p w14:paraId="45149715" w14:textId="77777777" w:rsidR="001E2F58" w:rsidRPr="000172CA" w:rsidRDefault="001E2F58" w:rsidP="001E2F58">
      <w:pPr>
        <w:numPr>
          <w:ilvl w:val="2"/>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 </w:t>
      </w:r>
      <w:r w:rsidRPr="000172CA">
        <w:rPr>
          <w:rFonts w:ascii="Azo Sans Lt" w:hAnsi="Azo Sans Lt" w:cs="Arial"/>
          <w:w w:val="110"/>
        </w:rPr>
        <w:t>deixar de entregar os documentos exigidos no certame;</w:t>
      </w:r>
    </w:p>
    <w:p w14:paraId="41F4E64F" w14:textId="77777777" w:rsidR="001E2F58" w:rsidRPr="000172CA" w:rsidRDefault="001E2F58" w:rsidP="001E2F58">
      <w:pPr>
        <w:numPr>
          <w:ilvl w:val="2"/>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lastRenderedPageBreak/>
        <w:t xml:space="preserve">- </w:t>
      </w:r>
      <w:r w:rsidRPr="000172CA">
        <w:rPr>
          <w:rFonts w:ascii="Azo Sans Lt" w:hAnsi="Azo Sans Lt" w:cs="Arial"/>
          <w:w w:val="110"/>
        </w:rPr>
        <w:t>ensejar o retardamento da execução do objeto;</w:t>
      </w:r>
    </w:p>
    <w:p w14:paraId="6B3441D5" w14:textId="77777777" w:rsidR="001E2F58" w:rsidRPr="000172CA" w:rsidRDefault="001E2F58" w:rsidP="001E2F58">
      <w:pPr>
        <w:numPr>
          <w:ilvl w:val="2"/>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 </w:t>
      </w:r>
      <w:r w:rsidRPr="000172CA">
        <w:rPr>
          <w:rFonts w:ascii="Azo Sans Lt" w:hAnsi="Azo Sans Lt" w:cs="Arial"/>
          <w:w w:val="110"/>
        </w:rPr>
        <w:t>não mantiver a proposta;</w:t>
      </w:r>
    </w:p>
    <w:p w14:paraId="4ECE801D" w14:textId="77777777" w:rsidR="001E2F58" w:rsidRPr="000172CA" w:rsidRDefault="001E2F58" w:rsidP="001E2F58">
      <w:pPr>
        <w:numPr>
          <w:ilvl w:val="2"/>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 c</w:t>
      </w:r>
      <w:r w:rsidRPr="000172CA">
        <w:rPr>
          <w:rFonts w:ascii="Azo Sans Lt" w:hAnsi="Azo Sans Lt" w:cs="Arial"/>
          <w:w w:val="110"/>
        </w:rPr>
        <w:t>ometer fraude fiscal;</w:t>
      </w:r>
    </w:p>
    <w:p w14:paraId="6315BC90" w14:textId="77777777" w:rsidR="001E2F58" w:rsidRPr="000172CA" w:rsidRDefault="001E2F58" w:rsidP="001E2F58">
      <w:pPr>
        <w:numPr>
          <w:ilvl w:val="2"/>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 c</w:t>
      </w:r>
      <w:r w:rsidRPr="000172CA">
        <w:rPr>
          <w:rFonts w:ascii="Azo Sans Lt" w:hAnsi="Azo Sans Lt" w:cs="Arial"/>
          <w:w w:val="110"/>
        </w:rPr>
        <w:t>omportar-se de modo inidôneo;</w:t>
      </w:r>
    </w:p>
    <w:p w14:paraId="53EFCCF5" w14:textId="77777777" w:rsidR="006606DD" w:rsidRPr="006606DD" w:rsidRDefault="001E2F58" w:rsidP="006606DD">
      <w:pPr>
        <w:numPr>
          <w:ilvl w:val="1"/>
          <w:numId w:val="2"/>
        </w:numPr>
        <w:tabs>
          <w:tab w:val="left" w:pos="851"/>
        </w:tabs>
        <w:spacing w:before="113" w:line="360" w:lineRule="auto"/>
        <w:ind w:left="284" w:right="747" w:firstLine="0"/>
        <w:rPr>
          <w:rFonts w:ascii="Azo Sans Lt" w:hAnsi="Azo Sans Lt" w:cs="Arial"/>
          <w:w w:val="110"/>
          <w:lang w:val="pt-BR"/>
        </w:rPr>
      </w:pPr>
      <w:r>
        <w:rPr>
          <w:rFonts w:ascii="Azo Sans Lt" w:hAnsi="Azo Sans Lt" w:cs="Arial"/>
          <w:w w:val="110"/>
        </w:rPr>
        <w:t xml:space="preserve">- </w:t>
      </w:r>
      <w:r w:rsidR="006606DD" w:rsidRPr="006606DD">
        <w:rPr>
          <w:rFonts w:ascii="Azo Sans Lt" w:hAnsi="Azo Sans Lt" w:cs="Arial"/>
          <w:w w:val="110"/>
          <w:lang w:val="pt-BR"/>
        </w:rPr>
        <w:t>Considera-se comportamento inidôneo, entre outros, a declaração falsa quanto às condições de participação, quanto ao enquadramento como Me/EPP, ou conluio, entre os interessados, em qualquer momento do procedimento, mesmo após o encerramento da cotação de preços.</w:t>
      </w:r>
    </w:p>
    <w:p w14:paraId="3196BB61" w14:textId="77777777" w:rsidR="006606DD" w:rsidRPr="006606DD" w:rsidRDefault="006606DD" w:rsidP="006606DD">
      <w:pPr>
        <w:numPr>
          <w:ilvl w:val="1"/>
          <w:numId w:val="2"/>
        </w:numPr>
        <w:tabs>
          <w:tab w:val="left" w:pos="851"/>
        </w:tabs>
        <w:spacing w:before="113" w:line="360" w:lineRule="auto"/>
        <w:ind w:left="284" w:right="747" w:firstLine="0"/>
        <w:jc w:val="both"/>
        <w:rPr>
          <w:rFonts w:ascii="Azo Sans Lt" w:hAnsi="Azo Sans Lt" w:cs="Arial"/>
          <w:w w:val="110"/>
          <w:lang w:val="pt-BR"/>
        </w:rPr>
      </w:pPr>
      <w:r>
        <w:rPr>
          <w:rFonts w:ascii="Azo Sans Lt" w:hAnsi="Azo Sans Lt" w:cs="Arial"/>
          <w:w w:val="110"/>
          <w:lang w:val="pt-BR"/>
        </w:rPr>
        <w:t xml:space="preserve"> </w:t>
      </w:r>
      <w:r w:rsidRPr="006606DD">
        <w:rPr>
          <w:rFonts w:ascii="Azo Sans Lt" w:hAnsi="Azo Sans Lt" w:cs="Arial"/>
          <w:w w:val="110"/>
          <w:lang w:val="pt-BR"/>
        </w:rPr>
        <w:t>Pela inexecução total ou parcial do contrato a Administração poderá, garantida a prévia defesa, aplicar à empresa, observando a gravidade das faltas cometidas, as seguintes sanções:</w:t>
      </w:r>
    </w:p>
    <w:p w14:paraId="7E9F530C" w14:textId="77777777" w:rsidR="001E2F58" w:rsidRPr="000172CA" w:rsidRDefault="001E2F58" w:rsidP="001E2F58">
      <w:pPr>
        <w:numPr>
          <w:ilvl w:val="2"/>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 </w:t>
      </w:r>
      <w:r w:rsidRPr="000172CA">
        <w:rPr>
          <w:rFonts w:ascii="Azo Sans Lt" w:hAnsi="Azo Sans Lt" w:cs="Arial"/>
          <w:w w:val="110"/>
        </w:rPr>
        <w:t>Advertência</w:t>
      </w:r>
      <w:r w:rsidR="006606DD">
        <w:rPr>
          <w:rFonts w:ascii="Azo Sans Lt" w:hAnsi="Azo Sans Lt" w:cs="Arial"/>
          <w:w w:val="110"/>
        </w:rPr>
        <w:t>;</w:t>
      </w:r>
      <w:r w:rsidRPr="000172CA">
        <w:rPr>
          <w:rFonts w:ascii="Azo Sans Lt" w:hAnsi="Azo Sans Lt" w:cs="Arial"/>
          <w:w w:val="110"/>
        </w:rPr>
        <w:t xml:space="preserve"> </w:t>
      </w:r>
      <w:r w:rsidR="006606DD">
        <w:rPr>
          <w:rFonts w:ascii="Azo Sans Lt" w:hAnsi="Azo Sans Lt" w:cs="Arial"/>
          <w:w w:val="110"/>
        </w:rPr>
        <w:t xml:space="preserve"> </w:t>
      </w:r>
    </w:p>
    <w:p w14:paraId="4141F942" w14:textId="77777777" w:rsidR="001E2F58" w:rsidRDefault="001E2F58" w:rsidP="001E2F58">
      <w:pPr>
        <w:numPr>
          <w:ilvl w:val="2"/>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 </w:t>
      </w:r>
      <w:r w:rsidRPr="000172CA">
        <w:rPr>
          <w:rFonts w:ascii="Azo Sans Lt" w:hAnsi="Azo Sans Lt" w:cs="Arial"/>
          <w:w w:val="110"/>
        </w:rPr>
        <w:t>Multa</w:t>
      </w:r>
      <w:r w:rsidR="006606DD">
        <w:rPr>
          <w:rFonts w:ascii="Azo Sans Lt" w:hAnsi="Azo Sans Lt" w:cs="Arial"/>
          <w:w w:val="110"/>
        </w:rPr>
        <w:t>:</w:t>
      </w:r>
      <w:r w:rsidRPr="000172CA">
        <w:rPr>
          <w:rFonts w:ascii="Azo Sans Lt" w:hAnsi="Azo Sans Lt" w:cs="Arial"/>
          <w:w w:val="110"/>
        </w:rPr>
        <w:t xml:space="preserve"> </w:t>
      </w:r>
      <w:r w:rsidR="006606DD">
        <w:rPr>
          <w:rFonts w:ascii="Azo Sans Lt" w:hAnsi="Azo Sans Lt" w:cs="Arial"/>
          <w:w w:val="110"/>
        </w:rPr>
        <w:t xml:space="preserve"> </w:t>
      </w:r>
    </w:p>
    <w:p w14:paraId="1B04233C" w14:textId="77777777" w:rsidR="007A3B28" w:rsidRDefault="007A3B28" w:rsidP="007A3B28">
      <w:pPr>
        <w:numPr>
          <w:ilvl w:val="3"/>
          <w:numId w:val="40"/>
        </w:numPr>
        <w:tabs>
          <w:tab w:val="left" w:pos="993"/>
        </w:tabs>
        <w:spacing w:before="113" w:line="360" w:lineRule="auto"/>
        <w:ind w:right="747"/>
        <w:jc w:val="both"/>
        <w:rPr>
          <w:rFonts w:ascii="Azo Sans Lt" w:hAnsi="Azo Sans Lt" w:cs="Arial"/>
          <w:w w:val="110"/>
          <w:lang w:val="pt-BR"/>
        </w:rPr>
      </w:pPr>
      <w:r w:rsidRPr="007A3B28">
        <w:rPr>
          <w:rFonts w:ascii="Azo Sans Lt" w:hAnsi="Azo Sans Lt" w:cs="Arial"/>
          <w:w w:val="110"/>
          <w:lang w:val="pt-BR"/>
        </w:rPr>
        <w:t>compensatória no percentual de até 10% (dez por cento), calculada sobre o valor total do contrato, pela recusa em assiná-lo, no prazo máximo de 05 (cinco) dias úteis, após regularmente convocada, sem prejuízo da aplicação de outras sanções previstas;</w:t>
      </w:r>
    </w:p>
    <w:p w14:paraId="08C86880" w14:textId="77777777" w:rsidR="007A3B28" w:rsidRPr="007A3B28" w:rsidRDefault="007A3B28" w:rsidP="007A3B28">
      <w:pPr>
        <w:numPr>
          <w:ilvl w:val="3"/>
          <w:numId w:val="40"/>
        </w:numPr>
        <w:tabs>
          <w:tab w:val="left" w:pos="993"/>
        </w:tabs>
        <w:spacing w:before="113" w:line="360" w:lineRule="auto"/>
        <w:ind w:right="747"/>
        <w:jc w:val="both"/>
        <w:rPr>
          <w:rFonts w:ascii="Azo Sans Lt" w:hAnsi="Azo Sans Lt" w:cs="Arial"/>
          <w:w w:val="110"/>
          <w:lang w:val="pt-BR"/>
        </w:rPr>
      </w:pPr>
      <w:r w:rsidRPr="007A3B28">
        <w:rPr>
          <w:rFonts w:ascii="Azo Sans Lt" w:hAnsi="Azo Sans Lt" w:cs="Arial"/>
          <w:w w:val="110"/>
          <w:lang w:val="pt-BR"/>
        </w:rPr>
        <w:t>moratória no percentual correspondente a 0,5% (meio por cento), calculada sobre o valor total do contrato, por dia de inadimplência, até o limite máximo de 10% (dez por cento), ou seja, por 20 (vinte) dias, o que poderá ensejar a rescisão do contrato;</w:t>
      </w:r>
    </w:p>
    <w:p w14:paraId="0B5DB6B8" w14:textId="77777777" w:rsidR="007A3B28" w:rsidRPr="007A3B28" w:rsidRDefault="007A3B28" w:rsidP="007A3B28">
      <w:pPr>
        <w:numPr>
          <w:ilvl w:val="3"/>
          <w:numId w:val="40"/>
        </w:numPr>
        <w:tabs>
          <w:tab w:val="left" w:pos="993"/>
        </w:tabs>
        <w:spacing w:before="113" w:line="360" w:lineRule="auto"/>
        <w:ind w:right="747"/>
        <w:jc w:val="both"/>
        <w:rPr>
          <w:rFonts w:ascii="Azo Sans Lt" w:hAnsi="Azo Sans Lt" w:cs="Arial"/>
          <w:w w:val="110"/>
          <w:lang w:val="pt-BR"/>
        </w:rPr>
      </w:pPr>
      <w:r w:rsidRPr="007A3B28">
        <w:rPr>
          <w:rFonts w:ascii="Azo Sans Lt" w:hAnsi="Azo Sans Lt" w:cs="Arial"/>
          <w:w w:val="110"/>
          <w:lang w:val="pt-BR"/>
        </w:rPr>
        <w:t>moratória no percentual de 10% (dez por cento), calculada sobre o valor total da contratação, pela inadimplência além do prazo acima, o que poderá ensejar a rescisão do contrato;</w:t>
      </w:r>
    </w:p>
    <w:p w14:paraId="25375782" w14:textId="77777777" w:rsidR="007A3B28" w:rsidRPr="007A3B28" w:rsidRDefault="007A3B28" w:rsidP="007A3B28">
      <w:pPr>
        <w:numPr>
          <w:ilvl w:val="3"/>
          <w:numId w:val="40"/>
        </w:numPr>
        <w:tabs>
          <w:tab w:val="left" w:pos="993"/>
        </w:tabs>
        <w:spacing w:before="113" w:line="360" w:lineRule="auto"/>
        <w:ind w:right="747"/>
        <w:jc w:val="both"/>
        <w:rPr>
          <w:rFonts w:ascii="Azo Sans Lt" w:hAnsi="Azo Sans Lt" w:cs="Arial"/>
          <w:w w:val="110"/>
          <w:lang w:val="pt-BR"/>
        </w:rPr>
      </w:pPr>
      <w:r w:rsidRPr="007A3B28">
        <w:rPr>
          <w:rFonts w:ascii="Azo Sans Lt" w:hAnsi="Azo Sans Lt" w:cs="Arial"/>
          <w:w w:val="110"/>
          <w:lang w:val="pt-BR"/>
        </w:rPr>
        <w:t>Suspensão temporária de participação em licitação e impedimento de contratar com a Administração, por prazo não superior a 2 (dois) anos;</w:t>
      </w:r>
    </w:p>
    <w:p w14:paraId="5724E593" w14:textId="77777777" w:rsidR="007A3B28" w:rsidRDefault="007A3B28" w:rsidP="007A3B28">
      <w:pPr>
        <w:numPr>
          <w:ilvl w:val="3"/>
          <w:numId w:val="40"/>
        </w:numPr>
        <w:tabs>
          <w:tab w:val="left" w:pos="993"/>
        </w:tabs>
        <w:spacing w:before="113" w:line="360" w:lineRule="auto"/>
        <w:ind w:right="747"/>
        <w:jc w:val="both"/>
        <w:rPr>
          <w:rFonts w:ascii="Azo Sans Lt" w:hAnsi="Azo Sans Lt" w:cs="Arial"/>
          <w:w w:val="110"/>
          <w:lang w:val="pt-BR"/>
        </w:rPr>
      </w:pPr>
      <w:r w:rsidRPr="007A3B28">
        <w:rPr>
          <w:rFonts w:ascii="Azo Sans Lt" w:hAnsi="Azo Sans Lt" w:cs="Arial"/>
          <w:w w:val="110"/>
          <w:lang w:val="pt-BR"/>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w:t>
      </w:r>
      <w:r w:rsidRPr="007A3B28">
        <w:rPr>
          <w:rFonts w:ascii="Azo Sans Lt" w:hAnsi="Azo Sans Lt" w:cs="Arial"/>
          <w:w w:val="110"/>
          <w:lang w:val="pt-BR"/>
        </w:rPr>
        <w:lastRenderedPageBreak/>
        <w:t>sempre que o contratado ressarcir a Administração pelos prejuízos resultantes e após decorrido o prazo da sanção aplicada com base na alínea anterior;</w:t>
      </w:r>
    </w:p>
    <w:p w14:paraId="3D881FF4" w14:textId="77777777" w:rsidR="00FD50F2" w:rsidRDefault="00FD50F2" w:rsidP="00FD50F2">
      <w:pPr>
        <w:numPr>
          <w:ilvl w:val="1"/>
          <w:numId w:val="41"/>
        </w:numPr>
        <w:tabs>
          <w:tab w:val="left" w:pos="993"/>
        </w:tabs>
        <w:spacing w:before="113" w:line="360" w:lineRule="auto"/>
        <w:ind w:right="747"/>
        <w:jc w:val="both"/>
        <w:rPr>
          <w:rFonts w:ascii="Azo Sans Lt" w:hAnsi="Azo Sans Lt" w:cs="Arial"/>
          <w:w w:val="110"/>
          <w:lang w:val="pt-BR"/>
        </w:rPr>
      </w:pPr>
      <w:r w:rsidRPr="00FD50F2">
        <w:rPr>
          <w:rFonts w:ascii="Azo Sans Lt" w:hAnsi="Azo Sans Lt" w:cs="Arial"/>
          <w:w w:val="110"/>
          <w:lang w:val="pt-BR"/>
        </w:rPr>
        <w:t>As multas e outras sanções aplicadas só poderão ser relevadas, motivadamente e por conveniência administrativa, mediante ato da Administração, devidamente justificado;</w:t>
      </w:r>
    </w:p>
    <w:p w14:paraId="2A3EAE88" w14:textId="77777777" w:rsidR="00FD50F2" w:rsidRPr="00FD50F2" w:rsidRDefault="00FD50F2" w:rsidP="00FD50F2">
      <w:pPr>
        <w:numPr>
          <w:ilvl w:val="1"/>
          <w:numId w:val="41"/>
        </w:numPr>
        <w:tabs>
          <w:tab w:val="left" w:pos="993"/>
        </w:tabs>
        <w:spacing w:before="113" w:line="360" w:lineRule="auto"/>
        <w:ind w:right="747"/>
        <w:jc w:val="both"/>
        <w:rPr>
          <w:rFonts w:ascii="Azo Sans Lt" w:hAnsi="Azo Sans Lt" w:cs="Arial"/>
          <w:w w:val="110"/>
          <w:lang w:val="pt-BR"/>
        </w:rPr>
      </w:pPr>
      <w:r w:rsidRPr="00FD50F2">
        <w:rPr>
          <w:rFonts w:ascii="Azo Sans Lt" w:hAnsi="Azo Sans Lt" w:cs="Arial"/>
          <w:w w:val="110"/>
          <w:lang w:val="pt-BR"/>
        </w:rPr>
        <w:t>As sanções aqui previstas são independentes entre si, podendo ser aplicadas isoladas ou cumulativamente, sem prejuízo de outras medidas cabíveis;</w:t>
      </w:r>
    </w:p>
    <w:p w14:paraId="41BA578C" w14:textId="77777777" w:rsidR="00FD50F2" w:rsidRPr="00FD50F2" w:rsidRDefault="00FD50F2" w:rsidP="00FD50F2">
      <w:pPr>
        <w:numPr>
          <w:ilvl w:val="1"/>
          <w:numId w:val="41"/>
        </w:numPr>
        <w:tabs>
          <w:tab w:val="left" w:pos="993"/>
        </w:tabs>
        <w:spacing w:before="113" w:line="360" w:lineRule="auto"/>
        <w:ind w:right="747"/>
        <w:jc w:val="both"/>
        <w:rPr>
          <w:rFonts w:ascii="Azo Sans Lt" w:hAnsi="Azo Sans Lt" w:cs="Arial"/>
          <w:w w:val="110"/>
          <w:lang w:val="pt-BR"/>
        </w:rPr>
      </w:pPr>
      <w:r w:rsidRPr="00FD50F2">
        <w:rPr>
          <w:rFonts w:ascii="Azo Sans Lt" w:hAnsi="Azo Sans Lt" w:cs="Arial"/>
          <w:w w:val="110"/>
          <w:lang w:val="pt-BR"/>
        </w:rPr>
        <w:t>A aplicação de quaisquer das penalidades previstas realizar-se–á em processo administrativo que assegurará o contraditório e a ampla defesa ao licitante/adjudicatário, observando-se o procedimento previsto na Lei n.º 8.666/93.</w:t>
      </w:r>
    </w:p>
    <w:p w14:paraId="24BD5BEB" w14:textId="77777777" w:rsidR="00FD50F2" w:rsidRPr="007A3B28" w:rsidRDefault="00FD50F2" w:rsidP="00FD50F2">
      <w:pPr>
        <w:tabs>
          <w:tab w:val="left" w:pos="993"/>
        </w:tabs>
        <w:spacing w:before="113" w:line="360" w:lineRule="auto"/>
        <w:ind w:left="284" w:right="747"/>
        <w:jc w:val="both"/>
        <w:rPr>
          <w:rFonts w:ascii="Azo Sans Lt" w:hAnsi="Azo Sans Lt" w:cs="Arial"/>
          <w:w w:val="110"/>
          <w:lang w:val="pt-BR"/>
        </w:rPr>
      </w:pPr>
    </w:p>
    <w:p w14:paraId="0F7C19D8" w14:textId="77777777" w:rsidR="00DA36B1" w:rsidRPr="00B86B30" w:rsidRDefault="00DA36B1" w:rsidP="00307388">
      <w:pPr>
        <w:pStyle w:val="Ttulo1"/>
        <w:numPr>
          <w:ilvl w:val="0"/>
          <w:numId w:val="2"/>
        </w:numPr>
        <w:tabs>
          <w:tab w:val="left" w:pos="709"/>
        </w:tabs>
        <w:spacing w:before="113" w:line="360" w:lineRule="auto"/>
        <w:ind w:left="284" w:right="747" w:firstLine="0"/>
        <w:contextualSpacing/>
        <w:jc w:val="both"/>
        <w:rPr>
          <w:rFonts w:ascii="Azo Sans Md" w:hAnsi="Azo Sans Md" w:cs="Arial"/>
          <w:spacing w:val="-3"/>
        </w:rPr>
      </w:pPr>
      <w:bookmarkStart w:id="114" w:name="_Toc97720604"/>
      <w:r w:rsidRPr="00B86B30">
        <w:rPr>
          <w:rFonts w:ascii="Azo Sans Md" w:hAnsi="Azo Sans Md" w:cs="Arial"/>
          <w:spacing w:val="-3"/>
        </w:rPr>
        <w:t>INSTRUMENTO DE AJUSTE</w:t>
      </w:r>
      <w:bookmarkEnd w:id="114"/>
    </w:p>
    <w:p w14:paraId="26F83449" w14:textId="77777777" w:rsidR="0069781F" w:rsidRPr="00851600" w:rsidRDefault="00A3375E" w:rsidP="0069781F">
      <w:pPr>
        <w:numPr>
          <w:ilvl w:val="1"/>
          <w:numId w:val="2"/>
        </w:numPr>
        <w:tabs>
          <w:tab w:val="left" w:pos="993"/>
        </w:tabs>
        <w:spacing w:before="113" w:line="360" w:lineRule="auto"/>
        <w:ind w:left="284" w:right="747" w:firstLine="0"/>
        <w:jc w:val="both"/>
        <w:rPr>
          <w:rFonts w:ascii="Azo Sans Lt" w:hAnsi="Azo Sans Lt" w:cs="Arial"/>
          <w:w w:val="110"/>
        </w:rPr>
      </w:pPr>
      <w:r w:rsidRPr="00B86B30">
        <w:rPr>
          <w:rFonts w:ascii="Azo Sans Lt" w:hAnsi="Azo Sans Lt" w:cs="Arial"/>
          <w:w w:val="110"/>
        </w:rPr>
        <w:t xml:space="preserve"> – </w:t>
      </w:r>
      <w:r w:rsidR="0069781F" w:rsidRPr="00851600">
        <w:rPr>
          <w:rFonts w:ascii="Azo Sans Lt" w:hAnsi="Azo Sans Lt" w:cs="Arial"/>
          <w:w w:val="110"/>
        </w:rPr>
        <w:t>A licitante vencedora será convocada para celebração do contrato,</w:t>
      </w:r>
      <w:r w:rsidR="0069781F">
        <w:rPr>
          <w:rFonts w:ascii="Azo Sans Lt" w:hAnsi="Azo Sans Lt" w:cs="Arial"/>
          <w:w w:val="110"/>
        </w:rPr>
        <w:t xml:space="preserve"> </w:t>
      </w:r>
      <w:r w:rsidR="0069781F" w:rsidRPr="00851600">
        <w:rPr>
          <w:rFonts w:ascii="Azo Sans Lt" w:hAnsi="Azo Sans Lt" w:cs="Arial"/>
          <w:w w:val="110"/>
        </w:rPr>
        <w:t>nos termos da minuta constante do ANEXO V deste edital</w:t>
      </w:r>
      <w:r w:rsidR="0069781F">
        <w:rPr>
          <w:rFonts w:ascii="Azo Sans Lt" w:hAnsi="Azo Sans Lt" w:cs="Arial"/>
          <w:w w:val="110"/>
        </w:rPr>
        <w:t xml:space="preserve">, ou retirada da Nota de Empenho </w:t>
      </w:r>
      <w:r w:rsidR="0069781F" w:rsidRPr="004B0C2E">
        <w:rPr>
          <w:rFonts w:ascii="Azo Sans Lt" w:hAnsi="Azo Sans Lt" w:cs="Arial"/>
          <w:w w:val="110"/>
        </w:rPr>
        <w:t xml:space="preserve">no prazo de </w:t>
      </w:r>
      <w:r w:rsidR="0069781F">
        <w:rPr>
          <w:rFonts w:ascii="Azo Sans Lt" w:hAnsi="Azo Sans Lt" w:cs="Arial"/>
          <w:w w:val="110"/>
        </w:rPr>
        <w:t>3</w:t>
      </w:r>
      <w:r w:rsidR="0069781F" w:rsidRPr="004B0C2E">
        <w:rPr>
          <w:rFonts w:ascii="Azo Sans Lt" w:hAnsi="Azo Sans Lt" w:cs="Arial"/>
          <w:w w:val="110"/>
        </w:rPr>
        <w:t xml:space="preserve"> (</w:t>
      </w:r>
      <w:r w:rsidR="0069781F">
        <w:rPr>
          <w:rFonts w:ascii="Azo Sans Lt" w:hAnsi="Azo Sans Lt" w:cs="Arial"/>
          <w:w w:val="110"/>
        </w:rPr>
        <w:t>três</w:t>
      </w:r>
      <w:r w:rsidR="0069781F" w:rsidRPr="004B0C2E">
        <w:rPr>
          <w:rFonts w:ascii="Azo Sans Lt" w:hAnsi="Azo Sans Lt" w:cs="Arial"/>
          <w:w w:val="110"/>
        </w:rPr>
        <w:t>) dias úteis</w:t>
      </w:r>
      <w:r w:rsidR="0069781F">
        <w:rPr>
          <w:rFonts w:ascii="Azo Sans Lt" w:hAnsi="Azo Sans Lt" w:cs="Arial"/>
          <w:w w:val="110"/>
        </w:rPr>
        <w:t>, conforme o caso</w:t>
      </w:r>
    </w:p>
    <w:p w14:paraId="1AFA8C92" w14:textId="77777777" w:rsidR="0069781F" w:rsidRPr="00851600" w:rsidRDefault="0069781F" w:rsidP="0069781F">
      <w:pPr>
        <w:numPr>
          <w:ilvl w:val="1"/>
          <w:numId w:val="2"/>
        </w:numPr>
        <w:tabs>
          <w:tab w:val="left" w:pos="851"/>
          <w:tab w:val="left" w:pos="993"/>
        </w:tabs>
        <w:spacing w:before="113" w:line="360" w:lineRule="auto"/>
        <w:ind w:left="284" w:right="747" w:firstLine="0"/>
        <w:jc w:val="both"/>
        <w:rPr>
          <w:rFonts w:ascii="Azo Sans Lt" w:hAnsi="Azo Sans Lt" w:cs="Arial"/>
          <w:w w:val="110"/>
        </w:rPr>
      </w:pPr>
      <w:bookmarkStart w:id="115" w:name="_Toc43891537"/>
      <w:r w:rsidRPr="00851600">
        <w:rPr>
          <w:rFonts w:ascii="Azo Sans Lt" w:hAnsi="Azo Sans Lt" w:cs="Arial"/>
          <w:w w:val="110"/>
        </w:rPr>
        <w:t xml:space="preserve"> - Quando do comparecimento da empresa para assinatura do contrato, deverão ser apresentados os documentos de Carteira de Identidade e o Cadastro de Pessoas Físicas (CPF) do responsável pela assinatura do contrato. Se for procurador, apresentar, juntamente, a procuração comprovando o mandato.</w:t>
      </w:r>
      <w:bookmarkEnd w:id="115"/>
    </w:p>
    <w:p w14:paraId="18EF6B6C" w14:textId="77777777" w:rsidR="0069781F" w:rsidRDefault="0069781F" w:rsidP="0069781F">
      <w:pPr>
        <w:numPr>
          <w:ilvl w:val="1"/>
          <w:numId w:val="2"/>
        </w:numPr>
        <w:tabs>
          <w:tab w:val="left" w:pos="851"/>
          <w:tab w:val="left" w:pos="993"/>
        </w:tabs>
        <w:spacing w:before="113" w:line="360" w:lineRule="auto"/>
        <w:ind w:left="284" w:right="747" w:firstLine="0"/>
        <w:jc w:val="both"/>
        <w:rPr>
          <w:rFonts w:ascii="Azo Sans Lt" w:hAnsi="Azo Sans Lt" w:cs="Arial"/>
          <w:w w:val="110"/>
        </w:rPr>
      </w:pPr>
      <w:bookmarkStart w:id="116" w:name="_Toc43891538"/>
      <w:r w:rsidRPr="00851600">
        <w:rPr>
          <w:rFonts w:ascii="Azo Sans Lt" w:hAnsi="Azo Sans Lt" w:cs="Arial"/>
          <w:w w:val="110"/>
        </w:rPr>
        <w:t xml:space="preserve">- A licitante vencedora ficará obrigada a, no prazo máximo de </w:t>
      </w:r>
      <w:r>
        <w:rPr>
          <w:rFonts w:ascii="Azo Sans Lt" w:hAnsi="Azo Sans Lt" w:cs="Arial"/>
          <w:w w:val="110"/>
        </w:rPr>
        <w:t>3</w:t>
      </w:r>
      <w:r w:rsidRPr="00851600">
        <w:rPr>
          <w:rFonts w:ascii="Azo Sans Lt" w:hAnsi="Azo Sans Lt" w:cs="Arial"/>
          <w:w w:val="110"/>
        </w:rPr>
        <w:t xml:space="preserve"> (</w:t>
      </w:r>
      <w:r>
        <w:rPr>
          <w:rFonts w:ascii="Azo Sans Lt" w:hAnsi="Azo Sans Lt" w:cs="Arial"/>
          <w:w w:val="110"/>
        </w:rPr>
        <w:t>três</w:t>
      </w:r>
      <w:r w:rsidRPr="00851600">
        <w:rPr>
          <w:rFonts w:ascii="Azo Sans Lt" w:hAnsi="Azo Sans Lt" w:cs="Arial"/>
          <w:w w:val="110"/>
        </w:rPr>
        <w:t xml:space="preserve">) dias úteis, entregar o contrato devidamente assinado pelo representante legal. </w:t>
      </w:r>
    </w:p>
    <w:p w14:paraId="33F8D26C" w14:textId="77777777" w:rsidR="0069781F" w:rsidRDefault="0069781F" w:rsidP="0069781F">
      <w:pPr>
        <w:numPr>
          <w:ilvl w:val="1"/>
          <w:numId w:val="2"/>
        </w:numPr>
        <w:tabs>
          <w:tab w:val="left" w:pos="851"/>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Pr="004B0C2E">
        <w:rPr>
          <w:rFonts w:ascii="Azo Sans Lt" w:hAnsi="Azo Sans Lt" w:cs="Arial"/>
          <w:w w:val="110"/>
        </w:rPr>
        <w:t>O prazo estabelecido no documento da convocação</w:t>
      </w:r>
      <w:r w:rsidRPr="00851600">
        <w:rPr>
          <w:rFonts w:ascii="Azo Sans Lt" w:hAnsi="Azo Sans Lt" w:cs="Arial"/>
          <w:w w:val="110"/>
        </w:rPr>
        <w:t xml:space="preserve"> poderá ser prorrogado uma vez, por igual período, quando solicitado expressamente pela parte, durante o seu transcurso e desde que ocorra motivo justificado aceito pela Administração.</w:t>
      </w:r>
      <w:bookmarkEnd w:id="116"/>
    </w:p>
    <w:p w14:paraId="6BAD37F2" w14:textId="77777777" w:rsidR="0069781F" w:rsidRDefault="0069781F" w:rsidP="0069781F">
      <w:pPr>
        <w:numPr>
          <w:ilvl w:val="1"/>
          <w:numId w:val="2"/>
        </w:numPr>
        <w:tabs>
          <w:tab w:val="left" w:pos="993"/>
        </w:tabs>
        <w:spacing w:before="113" w:line="360" w:lineRule="auto"/>
        <w:ind w:left="284" w:right="747" w:firstLine="0"/>
        <w:jc w:val="both"/>
        <w:rPr>
          <w:rFonts w:ascii="Azo Sans Lt" w:hAnsi="Azo Sans Lt" w:cs="Arial"/>
          <w:w w:val="110"/>
        </w:rPr>
      </w:pPr>
      <w:r w:rsidRPr="00851600">
        <w:rPr>
          <w:rFonts w:ascii="Azo Sans Lt" w:hAnsi="Azo Sans Lt" w:cs="Arial"/>
          <w:w w:val="110"/>
        </w:rPr>
        <w:t xml:space="preserve"> - Como condição para celebração do contrato,</w:t>
      </w:r>
      <w:r>
        <w:rPr>
          <w:rFonts w:ascii="Azo Sans Lt" w:hAnsi="Azo Sans Lt" w:cs="Arial"/>
          <w:w w:val="110"/>
        </w:rPr>
        <w:t xml:space="preserve"> e/ou retirada da Nota de Empenho</w:t>
      </w:r>
      <w:r w:rsidRPr="00851600">
        <w:rPr>
          <w:rFonts w:ascii="Azo Sans Lt" w:hAnsi="Azo Sans Lt" w:cs="Arial"/>
          <w:w w:val="110"/>
        </w:rPr>
        <w:t xml:space="preserve"> a licitante vencedora deverá manter as mesmas condições de habilitação consignadas neste edital, as quais serão verificadas novamente no momento da assinatura do termo.</w:t>
      </w:r>
    </w:p>
    <w:p w14:paraId="6F484063" w14:textId="77777777" w:rsidR="0069781F" w:rsidRPr="00851600" w:rsidRDefault="0069781F" w:rsidP="0069781F">
      <w:pPr>
        <w:numPr>
          <w:ilvl w:val="2"/>
          <w:numId w:val="2"/>
        </w:numPr>
        <w:tabs>
          <w:tab w:val="left" w:pos="1134"/>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Pr="00851600">
        <w:rPr>
          <w:rFonts w:ascii="Azo Sans Lt" w:hAnsi="Azo Sans Lt" w:cs="Arial"/>
          <w:w w:val="110"/>
        </w:rPr>
        <w:t xml:space="preserve">Nos termos do art. 62 da Lei nº 8.666/93, o presente edital e seus anexos e a </w:t>
      </w:r>
      <w:r w:rsidRPr="00851600">
        <w:rPr>
          <w:rFonts w:ascii="Azo Sans Lt" w:hAnsi="Azo Sans Lt" w:cs="Arial"/>
          <w:w w:val="110"/>
        </w:rPr>
        <w:lastRenderedPageBreak/>
        <w:t xml:space="preserve">proposta do adjudicatário serão partes integrantes </w:t>
      </w:r>
      <w:r>
        <w:rPr>
          <w:rFonts w:ascii="Azo Sans Lt" w:hAnsi="Azo Sans Lt" w:cs="Arial"/>
          <w:w w:val="110"/>
        </w:rPr>
        <w:t xml:space="preserve">do contrato e </w:t>
      </w:r>
      <w:r w:rsidRPr="00851600">
        <w:rPr>
          <w:rFonts w:ascii="Azo Sans Lt" w:hAnsi="Azo Sans Lt" w:cs="Arial"/>
          <w:w w:val="110"/>
        </w:rPr>
        <w:t xml:space="preserve">da </w:t>
      </w:r>
      <w:r>
        <w:rPr>
          <w:rFonts w:ascii="Azo Sans Lt" w:hAnsi="Azo Sans Lt" w:cs="Arial"/>
          <w:w w:val="110"/>
        </w:rPr>
        <w:t>N</w:t>
      </w:r>
      <w:r w:rsidRPr="00851600">
        <w:rPr>
          <w:rFonts w:ascii="Azo Sans Lt" w:hAnsi="Azo Sans Lt" w:cs="Arial"/>
          <w:w w:val="110"/>
        </w:rPr>
        <w:t xml:space="preserve">ota de </w:t>
      </w:r>
      <w:r>
        <w:rPr>
          <w:rFonts w:ascii="Azo Sans Lt" w:hAnsi="Azo Sans Lt" w:cs="Arial"/>
          <w:w w:val="110"/>
        </w:rPr>
        <w:t>E</w:t>
      </w:r>
      <w:r w:rsidRPr="00851600">
        <w:rPr>
          <w:rFonts w:ascii="Azo Sans Lt" w:hAnsi="Azo Sans Lt" w:cs="Arial"/>
          <w:w w:val="110"/>
        </w:rPr>
        <w:t xml:space="preserve">mpenho de </w:t>
      </w:r>
      <w:r>
        <w:rPr>
          <w:rFonts w:ascii="Azo Sans Lt" w:hAnsi="Azo Sans Lt" w:cs="Arial"/>
          <w:w w:val="110"/>
        </w:rPr>
        <w:t>D</w:t>
      </w:r>
      <w:r w:rsidRPr="00851600">
        <w:rPr>
          <w:rFonts w:ascii="Azo Sans Lt" w:hAnsi="Azo Sans Lt" w:cs="Arial"/>
          <w:w w:val="110"/>
        </w:rPr>
        <w:t>espesa, a qual substituirá o instrumento de contrato</w:t>
      </w:r>
      <w:r>
        <w:rPr>
          <w:rFonts w:ascii="Azo Sans Lt" w:hAnsi="Azo Sans Lt" w:cs="Arial"/>
          <w:w w:val="110"/>
        </w:rPr>
        <w:t>, conforme o caso</w:t>
      </w:r>
      <w:r w:rsidRPr="00851600">
        <w:rPr>
          <w:rFonts w:ascii="Azo Sans Lt" w:hAnsi="Azo Sans Lt" w:cs="Arial"/>
          <w:w w:val="110"/>
        </w:rPr>
        <w:t>.</w:t>
      </w:r>
    </w:p>
    <w:p w14:paraId="41DB115F" w14:textId="77777777" w:rsidR="0069781F" w:rsidRPr="00851600" w:rsidRDefault="0069781F" w:rsidP="0069781F">
      <w:pPr>
        <w:numPr>
          <w:ilvl w:val="1"/>
          <w:numId w:val="2"/>
        </w:numPr>
        <w:tabs>
          <w:tab w:val="left" w:pos="993"/>
        </w:tabs>
        <w:spacing w:before="113" w:line="360" w:lineRule="auto"/>
        <w:ind w:left="284" w:right="747" w:firstLine="0"/>
        <w:jc w:val="both"/>
        <w:rPr>
          <w:rFonts w:ascii="Azo Sans Lt" w:hAnsi="Azo Sans Lt" w:cs="Arial"/>
          <w:w w:val="110"/>
        </w:rPr>
      </w:pPr>
      <w:bookmarkStart w:id="117" w:name="_Toc43891539"/>
      <w:r w:rsidRPr="00851600">
        <w:rPr>
          <w:rFonts w:ascii="Azo Sans Lt" w:hAnsi="Azo Sans Lt" w:cs="Arial"/>
          <w:w w:val="110"/>
        </w:rPr>
        <w:t xml:space="preserve"> - Caso a licitante vencedora não compareça para assinatura do instrumento contratual, </w:t>
      </w:r>
      <w:r>
        <w:rPr>
          <w:rFonts w:ascii="Azo Sans Lt" w:hAnsi="Azo Sans Lt" w:cs="Arial"/>
          <w:w w:val="110"/>
        </w:rPr>
        <w:t>ou a</w:t>
      </w:r>
      <w:r w:rsidRPr="00851600">
        <w:rPr>
          <w:rFonts w:ascii="Azo Sans Lt" w:hAnsi="Azo Sans Lt" w:cs="Arial"/>
          <w:w w:val="110"/>
        </w:rPr>
        <w:t xml:space="preserve"> recusa injustificada em retirar a nota de empenho, até 0</w:t>
      </w:r>
      <w:r>
        <w:rPr>
          <w:rFonts w:ascii="Azo Sans Lt" w:hAnsi="Azo Sans Lt" w:cs="Arial"/>
          <w:w w:val="110"/>
        </w:rPr>
        <w:t>3</w:t>
      </w:r>
      <w:r w:rsidRPr="00851600">
        <w:rPr>
          <w:rFonts w:ascii="Azo Sans Lt" w:hAnsi="Azo Sans Lt" w:cs="Arial"/>
          <w:w w:val="110"/>
        </w:rPr>
        <w:t xml:space="preserve"> (</w:t>
      </w:r>
      <w:r>
        <w:rPr>
          <w:rFonts w:ascii="Azo Sans Lt" w:hAnsi="Azo Sans Lt" w:cs="Arial"/>
          <w:w w:val="110"/>
        </w:rPr>
        <w:t>três</w:t>
      </w:r>
      <w:r w:rsidRPr="00851600">
        <w:rPr>
          <w:rFonts w:ascii="Azo Sans Lt" w:hAnsi="Azo Sans Lt" w:cs="Arial"/>
          <w:w w:val="110"/>
        </w:rPr>
        <w:t xml:space="preserve">) dias úteis após sua convocação estará caracterizado o descumprimento total da obrigação assumida, sujeitando a desistente às </w:t>
      </w:r>
      <w:r w:rsidRPr="004B0C2E">
        <w:rPr>
          <w:rFonts w:ascii="Azo Sans Lt" w:hAnsi="Azo Sans Lt" w:cs="Arial"/>
          <w:w w:val="110"/>
        </w:rPr>
        <w:t>penalidades legalmente estabelecidas</w:t>
      </w:r>
      <w:r w:rsidRPr="00851600">
        <w:rPr>
          <w:rFonts w:ascii="Azo Sans Lt" w:hAnsi="Azo Sans Lt" w:cs="Arial"/>
          <w:w w:val="110"/>
        </w:rPr>
        <w:t>, sem prejuízo das multas estabelecidas neste edital, no contrato e das demais cominações legais.</w:t>
      </w:r>
      <w:bookmarkEnd w:id="117"/>
    </w:p>
    <w:p w14:paraId="0C3649A6" w14:textId="77777777" w:rsidR="0069781F" w:rsidRDefault="0069781F" w:rsidP="0069781F">
      <w:pPr>
        <w:numPr>
          <w:ilvl w:val="1"/>
          <w:numId w:val="2"/>
        </w:numPr>
        <w:tabs>
          <w:tab w:val="left" w:pos="993"/>
        </w:tabs>
        <w:spacing w:before="113" w:line="360" w:lineRule="auto"/>
        <w:ind w:left="284" w:right="747" w:firstLine="0"/>
        <w:jc w:val="both"/>
        <w:rPr>
          <w:rFonts w:ascii="Azo Sans Lt" w:hAnsi="Azo Sans Lt" w:cs="Arial"/>
          <w:w w:val="110"/>
        </w:rPr>
      </w:pPr>
      <w:r w:rsidRPr="00851600">
        <w:rPr>
          <w:rFonts w:ascii="Azo Sans Lt" w:hAnsi="Azo Sans Lt" w:cs="Arial"/>
          <w:w w:val="110"/>
        </w:rPr>
        <w:t xml:space="preserve"> - Ocorrendo a hipótese do subitem anterior, o pregoeiro realizará a reabertura do pregão, examinando as ofertas subsequentes e a qualificação dos licitantes, na ordem de classificação, e assim sucessivamente, até a apuração de uma que atenda ao edital, sendo o respectivo licitante declarado vencedor, conforme previsto nos incisos XXXIII e XVI, do artigo 4º da Lei Federal 10.520/02.</w:t>
      </w:r>
    </w:p>
    <w:p w14:paraId="2D699F5B" w14:textId="77777777" w:rsidR="006B4F6B" w:rsidRPr="00920305" w:rsidRDefault="00C44558" w:rsidP="00D95DAA">
      <w:pPr>
        <w:pStyle w:val="Ttulo1"/>
        <w:numPr>
          <w:ilvl w:val="0"/>
          <w:numId w:val="2"/>
        </w:numPr>
        <w:tabs>
          <w:tab w:val="left" w:pos="709"/>
        </w:tabs>
        <w:spacing w:before="113" w:line="360" w:lineRule="auto"/>
        <w:ind w:left="284" w:right="747" w:firstLine="0"/>
        <w:contextualSpacing/>
        <w:jc w:val="both"/>
        <w:rPr>
          <w:rFonts w:ascii="Azo Sans Md" w:hAnsi="Azo Sans Md" w:cs="Arial"/>
          <w:spacing w:val="-3"/>
        </w:rPr>
      </w:pPr>
      <w:bookmarkStart w:id="118" w:name="_Toc97720605"/>
      <w:r w:rsidRPr="00920305">
        <w:rPr>
          <w:rFonts w:ascii="Azo Sans Md" w:hAnsi="Azo Sans Md" w:cs="Arial"/>
          <w:spacing w:val="-3"/>
        </w:rPr>
        <w:t>RECEBIMENTO DO</w:t>
      </w:r>
      <w:r w:rsidR="00442D27" w:rsidRPr="00920305">
        <w:rPr>
          <w:rFonts w:ascii="Azo Sans Md" w:hAnsi="Azo Sans Md" w:cs="Arial"/>
          <w:spacing w:val="-3"/>
        </w:rPr>
        <w:t xml:space="preserve"> </w:t>
      </w:r>
      <w:r w:rsidRPr="00920305">
        <w:rPr>
          <w:rFonts w:ascii="Azo Sans Md" w:hAnsi="Azo Sans Md" w:cs="Arial"/>
          <w:spacing w:val="-3"/>
        </w:rPr>
        <w:t>OBJETO</w:t>
      </w:r>
      <w:bookmarkEnd w:id="118"/>
    </w:p>
    <w:p w14:paraId="48132D64" w14:textId="77777777" w:rsidR="00DB0696" w:rsidRPr="00B86B30" w:rsidRDefault="00DB0696"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 xml:space="preserve">- O recebimento provisório do objeto será efetuado </w:t>
      </w:r>
      <w:r w:rsidR="00A00B60" w:rsidRPr="00B86B30">
        <w:rPr>
          <w:rFonts w:ascii="Azo Sans Lt" w:hAnsi="Azo Sans Lt" w:cs="Arial"/>
          <w:w w:val="110"/>
        </w:rPr>
        <w:t>na forma</w:t>
      </w:r>
      <w:r w:rsidR="008E65DD" w:rsidRPr="00B86B30">
        <w:rPr>
          <w:rFonts w:ascii="Azo Sans Lt" w:hAnsi="Azo Sans Lt" w:cs="Arial"/>
          <w:w w:val="110"/>
        </w:rPr>
        <w:t xml:space="preserve"> descrita no </w:t>
      </w:r>
      <w:r w:rsidR="00A00B60" w:rsidRPr="00B86B30">
        <w:rPr>
          <w:rFonts w:ascii="Azo Sans Lt" w:hAnsi="Azo Sans Lt" w:cs="Arial"/>
          <w:w w:val="110"/>
        </w:rPr>
        <w:t>Termo de Referência, ANEXO I, parte integrante deste edital, independentemente de transcrição</w:t>
      </w:r>
      <w:r w:rsidR="008E65DD" w:rsidRPr="00B86B30">
        <w:rPr>
          <w:rFonts w:ascii="Azo Sans Lt" w:hAnsi="Azo Sans Lt" w:cs="Arial"/>
          <w:w w:val="110"/>
        </w:rPr>
        <w:t>.</w:t>
      </w:r>
    </w:p>
    <w:p w14:paraId="22C12C2C" w14:textId="77777777" w:rsidR="00DB0696" w:rsidRDefault="00543F4A"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 xml:space="preserve">- </w:t>
      </w:r>
      <w:r w:rsidR="00DB0696" w:rsidRPr="00B86B30">
        <w:rPr>
          <w:rFonts w:ascii="Azo Sans Lt" w:hAnsi="Azo Sans Lt" w:cs="Arial"/>
          <w:w w:val="110"/>
        </w:rPr>
        <w:t>O aceite/aprovação dos produtos pelo Município</w:t>
      </w:r>
      <w:r w:rsidR="00A3375E" w:rsidRPr="00B86B30">
        <w:rPr>
          <w:rFonts w:ascii="Azo Sans Lt" w:hAnsi="Azo Sans Lt" w:cs="Arial"/>
          <w:w w:val="110"/>
        </w:rPr>
        <w:t xml:space="preserve"> de Nova Friburgo</w:t>
      </w:r>
      <w:r w:rsidR="00DB0696" w:rsidRPr="00B86B30">
        <w:rPr>
          <w:rFonts w:ascii="Azo Sans Lt" w:hAnsi="Azo Sans Lt" w:cs="Arial"/>
          <w:w w:val="110"/>
        </w:rPr>
        <w:t xml:space="preserve"> não exclui a responsabilidade civil do fornecedor por vício de quantidade e/ou qualidade ou disparidades com as especificações estabelecidas no TERMO DE REFERÊNCIA – ANEXO I deste edital.</w:t>
      </w:r>
    </w:p>
    <w:p w14:paraId="67C85B77" w14:textId="77777777" w:rsidR="006B4F6B" w:rsidRPr="00B86B30" w:rsidRDefault="00543F4A" w:rsidP="00D95DAA">
      <w:pPr>
        <w:pStyle w:val="Ttulo1"/>
        <w:numPr>
          <w:ilvl w:val="0"/>
          <w:numId w:val="2"/>
        </w:numPr>
        <w:tabs>
          <w:tab w:val="left" w:pos="709"/>
        </w:tabs>
        <w:spacing w:before="113" w:line="360" w:lineRule="auto"/>
        <w:ind w:left="284" w:right="747" w:firstLine="0"/>
        <w:contextualSpacing/>
        <w:jc w:val="both"/>
        <w:rPr>
          <w:rFonts w:ascii="Azo Sans Md" w:hAnsi="Azo Sans Md" w:cs="Arial"/>
          <w:spacing w:val="-3"/>
        </w:rPr>
      </w:pPr>
      <w:r w:rsidRPr="00B86B30">
        <w:rPr>
          <w:rFonts w:ascii="Azo Sans Md" w:hAnsi="Azo Sans Md" w:cs="Arial"/>
          <w:spacing w:val="-3"/>
        </w:rPr>
        <w:t xml:space="preserve"> </w:t>
      </w:r>
      <w:bookmarkStart w:id="119" w:name="_Toc97720606"/>
      <w:r w:rsidR="00C44558" w:rsidRPr="00B86B30">
        <w:rPr>
          <w:rFonts w:ascii="Azo Sans Md" w:hAnsi="Azo Sans Md" w:cs="Arial"/>
          <w:spacing w:val="-3"/>
        </w:rPr>
        <w:t>CONDIÇÕES DE</w:t>
      </w:r>
      <w:r w:rsidR="00A00B60" w:rsidRPr="00B86B30">
        <w:rPr>
          <w:rFonts w:ascii="Azo Sans Md" w:hAnsi="Azo Sans Md" w:cs="Arial"/>
          <w:spacing w:val="-3"/>
        </w:rPr>
        <w:t xml:space="preserve"> </w:t>
      </w:r>
      <w:r w:rsidR="00C44558" w:rsidRPr="00B86B30">
        <w:rPr>
          <w:rFonts w:ascii="Azo Sans Md" w:hAnsi="Azo Sans Md" w:cs="Arial"/>
          <w:spacing w:val="-3"/>
        </w:rPr>
        <w:t>PAGAMENTO</w:t>
      </w:r>
      <w:bookmarkEnd w:id="119"/>
    </w:p>
    <w:p w14:paraId="0C69C903" w14:textId="77777777" w:rsidR="00FD50F2" w:rsidRPr="00FD50F2" w:rsidRDefault="00A00B60" w:rsidP="00FD50F2">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w:t>
      </w:r>
      <w:r w:rsidR="00FD50F2" w:rsidRPr="00FD50F2">
        <w:rPr>
          <w:rFonts w:ascii="Leelawadee UI Semilight" w:eastAsia="NSimSun" w:hAnsi="Leelawadee UI Semilight" w:cs="Calibri"/>
          <w:kern w:val="3"/>
          <w:sz w:val="24"/>
          <w:szCs w:val="24"/>
          <w:lang w:val="pt-BR" w:eastAsia="en-US" w:bidi="hi-IN"/>
        </w:rPr>
        <w:t xml:space="preserve"> </w:t>
      </w:r>
      <w:r w:rsidR="00FD50F2" w:rsidRPr="00FD50F2">
        <w:rPr>
          <w:rFonts w:ascii="Azo Sans Lt" w:hAnsi="Azo Sans Lt" w:cs="Arial"/>
          <w:w w:val="110"/>
          <w:lang w:val="pt-BR"/>
        </w:rPr>
        <w:t>O pagamento será efetuado conforme estabelece o Decreto 258 de 27 de setembro de 2018 c/c Decreto nº 313 de 10 de outubro de 2019, desde que as certidões listadas abaixo estejam dentro da validade:</w:t>
      </w:r>
    </w:p>
    <w:p w14:paraId="51513754" w14:textId="77777777" w:rsidR="00FD50F2" w:rsidRPr="00FD50F2" w:rsidRDefault="00FD50F2" w:rsidP="00FD50F2">
      <w:pPr>
        <w:pStyle w:val="PargrafodaLista"/>
        <w:tabs>
          <w:tab w:val="left" w:pos="851"/>
        </w:tabs>
        <w:spacing w:before="113" w:line="360" w:lineRule="auto"/>
        <w:ind w:left="284" w:right="747"/>
        <w:contextualSpacing/>
        <w:rPr>
          <w:rFonts w:ascii="Azo Sans Lt" w:hAnsi="Azo Sans Lt" w:cs="Arial"/>
          <w:w w:val="110"/>
        </w:rPr>
      </w:pPr>
      <w:r w:rsidRPr="00FD50F2">
        <w:rPr>
          <w:rFonts w:ascii="Azo Sans Lt" w:hAnsi="Azo Sans Lt" w:cs="Arial"/>
          <w:w w:val="110"/>
        </w:rPr>
        <w:t>-Negativa de Débitos Trabalhistas;</w:t>
      </w:r>
    </w:p>
    <w:p w14:paraId="33C4770B" w14:textId="77777777" w:rsidR="00FD50F2" w:rsidRPr="00FD50F2" w:rsidRDefault="00FD50F2" w:rsidP="00FD50F2">
      <w:pPr>
        <w:pStyle w:val="PargrafodaLista"/>
        <w:tabs>
          <w:tab w:val="left" w:pos="851"/>
        </w:tabs>
        <w:spacing w:before="113" w:line="360" w:lineRule="auto"/>
        <w:ind w:left="284" w:right="747"/>
        <w:contextualSpacing/>
        <w:rPr>
          <w:rFonts w:ascii="Azo Sans Lt" w:hAnsi="Azo Sans Lt" w:cs="Arial"/>
          <w:w w:val="110"/>
        </w:rPr>
      </w:pPr>
      <w:r w:rsidRPr="00FD50F2">
        <w:rPr>
          <w:rFonts w:ascii="Azo Sans Lt" w:hAnsi="Azo Sans Lt" w:cs="Arial"/>
          <w:w w:val="110"/>
        </w:rPr>
        <w:t>-Fazenda Federal – abrange as contribuições sociais;</w:t>
      </w:r>
    </w:p>
    <w:p w14:paraId="1317BF8F" w14:textId="77777777" w:rsidR="00FD50F2" w:rsidRPr="00FD50F2" w:rsidRDefault="00FD50F2" w:rsidP="00FD50F2">
      <w:pPr>
        <w:pStyle w:val="PargrafodaLista"/>
        <w:tabs>
          <w:tab w:val="left" w:pos="851"/>
        </w:tabs>
        <w:spacing w:before="113" w:line="360" w:lineRule="auto"/>
        <w:ind w:left="284" w:right="747"/>
        <w:contextualSpacing/>
        <w:rPr>
          <w:rFonts w:ascii="Azo Sans Lt" w:hAnsi="Azo Sans Lt" w:cs="Arial"/>
          <w:w w:val="110"/>
        </w:rPr>
      </w:pPr>
      <w:r w:rsidRPr="00FD50F2">
        <w:rPr>
          <w:rFonts w:ascii="Azo Sans Lt" w:hAnsi="Azo Sans Lt" w:cs="Arial"/>
          <w:w w:val="110"/>
        </w:rPr>
        <w:t>-FGTS;</w:t>
      </w:r>
    </w:p>
    <w:p w14:paraId="111C8D45" w14:textId="77777777" w:rsidR="00FD50F2" w:rsidRPr="00FD50F2" w:rsidRDefault="00FD50F2" w:rsidP="00FD50F2">
      <w:pPr>
        <w:pStyle w:val="PargrafodaLista"/>
        <w:tabs>
          <w:tab w:val="left" w:pos="851"/>
        </w:tabs>
        <w:spacing w:before="113" w:line="360" w:lineRule="auto"/>
        <w:ind w:left="284" w:right="747"/>
        <w:contextualSpacing/>
        <w:rPr>
          <w:rFonts w:ascii="Azo Sans Lt" w:hAnsi="Azo Sans Lt" w:cs="Arial"/>
          <w:w w:val="110"/>
        </w:rPr>
      </w:pPr>
      <w:r w:rsidRPr="00FD50F2">
        <w:rPr>
          <w:rFonts w:ascii="Azo Sans Lt" w:hAnsi="Azo Sans Lt" w:cs="Arial"/>
          <w:w w:val="110"/>
        </w:rPr>
        <w:t>-PGE – referente a Dívida Ativa Estadual;</w:t>
      </w:r>
    </w:p>
    <w:p w14:paraId="0F644C03" w14:textId="77777777" w:rsidR="00FD50F2" w:rsidRPr="00FD50F2" w:rsidRDefault="00FD50F2" w:rsidP="00FD50F2">
      <w:pPr>
        <w:pStyle w:val="PargrafodaLista"/>
        <w:tabs>
          <w:tab w:val="left" w:pos="851"/>
        </w:tabs>
        <w:spacing w:before="113" w:line="360" w:lineRule="auto"/>
        <w:ind w:left="284" w:right="747"/>
        <w:contextualSpacing/>
        <w:rPr>
          <w:rFonts w:ascii="Azo Sans Lt" w:hAnsi="Azo Sans Lt" w:cs="Arial"/>
          <w:w w:val="110"/>
        </w:rPr>
      </w:pPr>
      <w:r w:rsidRPr="00FD50F2">
        <w:rPr>
          <w:rFonts w:ascii="Azo Sans Lt" w:hAnsi="Azo Sans Lt" w:cs="Arial"/>
          <w:w w:val="110"/>
        </w:rPr>
        <w:t>-Municipal – referente ao ISS e Dívida Ativa;</w:t>
      </w:r>
    </w:p>
    <w:p w14:paraId="15C4CE8F" w14:textId="77777777" w:rsidR="00FD50F2" w:rsidRPr="00B86B30" w:rsidRDefault="00FD50F2" w:rsidP="00FD50F2">
      <w:pPr>
        <w:pStyle w:val="PargrafodaLista"/>
        <w:tabs>
          <w:tab w:val="left" w:pos="851"/>
        </w:tabs>
        <w:spacing w:before="113" w:line="360" w:lineRule="auto"/>
        <w:ind w:left="284" w:right="747"/>
        <w:contextualSpacing/>
        <w:rPr>
          <w:rFonts w:ascii="Azo Sans Lt" w:hAnsi="Azo Sans Lt" w:cs="Arial"/>
          <w:w w:val="110"/>
        </w:rPr>
      </w:pPr>
      <w:r w:rsidRPr="00FD50F2">
        <w:rPr>
          <w:rFonts w:ascii="Azo Sans Lt" w:hAnsi="Azo Sans Lt" w:cs="Arial"/>
          <w:w w:val="110"/>
        </w:rPr>
        <w:t>-Estadual CND – referente ao ICMS.</w:t>
      </w:r>
    </w:p>
    <w:p w14:paraId="3A34F1A8" w14:textId="77777777" w:rsidR="00FD50F2" w:rsidRPr="00FD50F2" w:rsidRDefault="00FD50F2" w:rsidP="00FD50F2">
      <w:pPr>
        <w:pStyle w:val="PargrafodaLista"/>
        <w:numPr>
          <w:ilvl w:val="1"/>
          <w:numId w:val="42"/>
        </w:numPr>
        <w:tabs>
          <w:tab w:val="left" w:pos="851"/>
        </w:tabs>
        <w:spacing w:before="113" w:line="360" w:lineRule="auto"/>
        <w:ind w:right="747"/>
        <w:contextualSpacing/>
        <w:rPr>
          <w:rFonts w:ascii="Azo Sans Lt" w:hAnsi="Azo Sans Lt" w:cs="Arial"/>
          <w:w w:val="110"/>
        </w:rPr>
      </w:pPr>
      <w:r w:rsidRPr="00FD50F2">
        <w:rPr>
          <w:rFonts w:ascii="Azo Sans Lt" w:hAnsi="Azo Sans Lt" w:cs="Arial"/>
          <w:w w:val="110"/>
        </w:rPr>
        <w:lastRenderedPageBreak/>
        <w:t>A Nota Fiscal deverá conter a identificação do Banco, número da Agência e da Conta Corrente, para que possibilite o CONTRATANTE efetuar o pagamento do valor devido;</w:t>
      </w:r>
    </w:p>
    <w:p w14:paraId="1C278C3B" w14:textId="77777777" w:rsidR="0046176F" w:rsidRDefault="00FD50F2" w:rsidP="00FD50F2">
      <w:pPr>
        <w:pStyle w:val="PargrafodaLista"/>
        <w:numPr>
          <w:ilvl w:val="1"/>
          <w:numId w:val="42"/>
        </w:numPr>
        <w:tabs>
          <w:tab w:val="left" w:pos="851"/>
        </w:tabs>
        <w:spacing w:before="113" w:line="360" w:lineRule="auto"/>
        <w:ind w:right="747"/>
        <w:contextualSpacing/>
        <w:rPr>
          <w:rFonts w:ascii="Azo Sans Lt" w:hAnsi="Azo Sans Lt" w:cs="Arial"/>
          <w:w w:val="110"/>
        </w:rPr>
      </w:pPr>
      <w:r w:rsidRPr="00FD50F2">
        <w:rPr>
          <w:rFonts w:ascii="Azo Sans Lt" w:hAnsi="Azo Sans Lt" w:cs="Arial"/>
          <w:w w:val="110"/>
        </w:rPr>
        <w:t>Na ocorrência de rejeição da(s) Nota(s) Fiscal (is), motivada por erro ou incorreções, o prazo para pagamento estipulado acima passará a ser contado a partir da data de sua reapresentação.</w:t>
      </w:r>
    </w:p>
    <w:p w14:paraId="343B70E0" w14:textId="77777777" w:rsidR="00161655" w:rsidRPr="003234DE" w:rsidRDefault="00927DCC" w:rsidP="0089371E">
      <w:pPr>
        <w:pStyle w:val="Ttulo1"/>
        <w:numPr>
          <w:ilvl w:val="0"/>
          <w:numId w:val="2"/>
        </w:numPr>
        <w:tabs>
          <w:tab w:val="left" w:pos="709"/>
        </w:tabs>
        <w:spacing w:before="113" w:line="360" w:lineRule="auto"/>
        <w:ind w:left="284" w:right="747" w:firstLine="0"/>
        <w:contextualSpacing/>
        <w:jc w:val="both"/>
        <w:rPr>
          <w:rFonts w:ascii="Azo Sans Md" w:hAnsi="Azo Sans Md" w:cs="Arial"/>
          <w:b w:val="0"/>
          <w:bCs w:val="0"/>
          <w:spacing w:val="-3"/>
        </w:rPr>
      </w:pPr>
      <w:bookmarkStart w:id="120" w:name="_Toc97720607"/>
      <w:r w:rsidRPr="003234DE">
        <w:rPr>
          <w:rFonts w:ascii="Azo Sans Md" w:hAnsi="Azo Sans Md" w:cs="Arial"/>
          <w:b w:val="0"/>
          <w:bCs w:val="0"/>
          <w:spacing w:val="-3"/>
          <w:u w:val="single"/>
          <w:lang w:val="pt-BR"/>
        </w:rPr>
        <w:t>DO CONTROLE DA EXECUÇÃO</w:t>
      </w:r>
      <w:r w:rsidR="00161655" w:rsidRPr="003234DE">
        <w:rPr>
          <w:rFonts w:ascii="Azo Sans Md" w:hAnsi="Azo Sans Md" w:cs="Arial"/>
          <w:b w:val="0"/>
          <w:bCs w:val="0"/>
          <w:spacing w:val="-3"/>
        </w:rPr>
        <w:t>.</w:t>
      </w:r>
      <w:bookmarkEnd w:id="120"/>
    </w:p>
    <w:p w14:paraId="6766191D" w14:textId="77777777" w:rsidR="00161655" w:rsidRDefault="00E675FC" w:rsidP="0089371E">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E675FC">
        <w:rPr>
          <w:rFonts w:ascii="Azo Sans Lt" w:hAnsi="Azo Sans Lt" w:cs="Arial"/>
          <w:w w:val="110"/>
          <w:lang w:val="pt-BR"/>
        </w:rPr>
        <w:t>O acompanhamento e a fiscalização da aquisição serão exercidos por representantes da Contratante, aos quais competirá dirimir as dúvidas que surgirem no curso da execução do contrato, e de tudo dar ciência à Administração, na forma dos artigos 67 e 73 da Lei nº 8.666/93;</w:t>
      </w:r>
    </w:p>
    <w:p w14:paraId="52DE6246" w14:textId="77777777" w:rsidR="00E675FC" w:rsidRPr="00E675FC" w:rsidRDefault="00E675FC" w:rsidP="0089371E">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E675FC">
        <w:rPr>
          <w:rFonts w:ascii="Azo Sans Lt" w:hAnsi="Azo Sans Lt" w:cs="Arial"/>
          <w:w w:val="110"/>
          <w:lang w:val="pt-BR"/>
        </w:rPr>
        <w:t>Para o acompanhamento e fiscalização do presente, ficam designados(as) os(as) agentes públicos(as) abaixo informado(as):</w:t>
      </w:r>
    </w:p>
    <w:tbl>
      <w:tblPr>
        <w:tblW w:w="5000" w:type="pct"/>
        <w:tblCellMar>
          <w:left w:w="10" w:type="dxa"/>
          <w:right w:w="10" w:type="dxa"/>
        </w:tblCellMar>
        <w:tblLook w:val="04A0" w:firstRow="1" w:lastRow="0" w:firstColumn="1" w:lastColumn="0" w:noHBand="0" w:noVBand="1"/>
      </w:tblPr>
      <w:tblGrid>
        <w:gridCol w:w="5218"/>
        <w:gridCol w:w="2072"/>
        <w:gridCol w:w="2906"/>
      </w:tblGrid>
      <w:tr w:rsidR="00E675FC" w:rsidRPr="00E675FC" w14:paraId="1E12398B" w14:textId="77777777" w:rsidTr="003234DE">
        <w:tc>
          <w:tcPr>
            <w:tcW w:w="2559" w:type="pct"/>
            <w:tcBorders>
              <w:top w:val="single" w:sz="4" w:space="0" w:color="000000"/>
              <w:left w:val="single" w:sz="4" w:space="0" w:color="000000"/>
              <w:bottom w:val="single" w:sz="4" w:space="0" w:color="000000"/>
            </w:tcBorders>
            <w:shd w:val="clear" w:color="auto" w:fill="D7D7D7"/>
            <w:tcMar>
              <w:top w:w="55" w:type="dxa"/>
              <w:left w:w="108" w:type="dxa"/>
              <w:bottom w:w="55" w:type="dxa"/>
              <w:right w:w="108" w:type="dxa"/>
            </w:tcMar>
          </w:tcPr>
          <w:p w14:paraId="386CF11F" w14:textId="77777777" w:rsidR="00E675FC" w:rsidRPr="00E675FC" w:rsidRDefault="00E675FC" w:rsidP="00E675FC">
            <w:pPr>
              <w:widowControl/>
              <w:suppressAutoHyphens/>
              <w:autoSpaceDE/>
              <w:jc w:val="center"/>
              <w:textAlignment w:val="baseline"/>
              <w:rPr>
                <w:rFonts w:ascii="Leelawadee UI Semilight" w:eastAsia="Times New Roman" w:hAnsi="Leelawadee UI Semilight" w:cs="Calibri"/>
                <w:b/>
                <w:bCs/>
                <w:color w:val="000000"/>
                <w:sz w:val="24"/>
                <w:szCs w:val="24"/>
                <w:lang w:val="pt-BR" w:eastAsia="en-US" w:bidi="ar-SA"/>
              </w:rPr>
            </w:pPr>
            <w:r w:rsidRPr="00E675FC">
              <w:rPr>
                <w:rFonts w:ascii="Leelawadee UI Semilight" w:eastAsia="Times New Roman" w:hAnsi="Leelawadee UI Semilight" w:cs="Calibri"/>
                <w:b/>
                <w:bCs/>
                <w:color w:val="000000"/>
                <w:sz w:val="24"/>
                <w:szCs w:val="24"/>
                <w:lang w:val="pt-BR" w:eastAsia="en-US" w:bidi="ar-SA"/>
              </w:rPr>
              <w:t>NOME</w:t>
            </w:r>
          </w:p>
        </w:tc>
        <w:tc>
          <w:tcPr>
            <w:tcW w:w="1016" w:type="pct"/>
            <w:tcBorders>
              <w:top w:val="single" w:sz="4" w:space="0" w:color="000000"/>
              <w:left w:val="single" w:sz="4" w:space="0" w:color="000000"/>
              <w:bottom w:val="single" w:sz="4" w:space="0" w:color="000000"/>
            </w:tcBorders>
            <w:shd w:val="clear" w:color="auto" w:fill="D7D7D7"/>
            <w:tcMar>
              <w:top w:w="55" w:type="dxa"/>
              <w:left w:w="108" w:type="dxa"/>
              <w:bottom w:w="55" w:type="dxa"/>
              <w:right w:w="108" w:type="dxa"/>
            </w:tcMar>
          </w:tcPr>
          <w:p w14:paraId="466AF5FF" w14:textId="77777777" w:rsidR="00E675FC" w:rsidRPr="00E675FC" w:rsidRDefault="00E675FC" w:rsidP="00E675FC">
            <w:pPr>
              <w:widowControl/>
              <w:suppressAutoHyphens/>
              <w:autoSpaceDE/>
              <w:jc w:val="center"/>
              <w:textAlignment w:val="baseline"/>
              <w:rPr>
                <w:rFonts w:ascii="Leelawadee UI Semilight" w:eastAsia="Times New Roman" w:hAnsi="Leelawadee UI Semilight" w:cs="Calibri"/>
                <w:b/>
                <w:bCs/>
                <w:color w:val="000000"/>
                <w:sz w:val="24"/>
                <w:szCs w:val="24"/>
                <w:lang w:val="pt-BR" w:eastAsia="en-US" w:bidi="ar-SA"/>
              </w:rPr>
            </w:pPr>
            <w:r w:rsidRPr="00E675FC">
              <w:rPr>
                <w:rFonts w:ascii="Leelawadee UI Semilight" w:eastAsia="Times New Roman" w:hAnsi="Leelawadee UI Semilight" w:cs="Calibri"/>
                <w:b/>
                <w:bCs/>
                <w:color w:val="000000"/>
                <w:sz w:val="24"/>
                <w:szCs w:val="24"/>
                <w:lang w:val="pt-BR" w:eastAsia="en-US" w:bidi="ar-SA"/>
              </w:rPr>
              <w:t>MATRÍCULA</w:t>
            </w:r>
          </w:p>
        </w:tc>
        <w:tc>
          <w:tcPr>
            <w:tcW w:w="1425" w:type="pct"/>
            <w:tcBorders>
              <w:top w:val="single" w:sz="4" w:space="0" w:color="000000"/>
              <w:left w:val="single" w:sz="4" w:space="0" w:color="000000"/>
              <w:bottom w:val="single" w:sz="4" w:space="0" w:color="000000"/>
              <w:right w:val="single" w:sz="4" w:space="0" w:color="000000"/>
            </w:tcBorders>
            <w:shd w:val="clear" w:color="auto" w:fill="D7D7D7"/>
            <w:tcMar>
              <w:top w:w="55" w:type="dxa"/>
              <w:left w:w="108" w:type="dxa"/>
              <w:bottom w:w="55" w:type="dxa"/>
              <w:right w:w="108" w:type="dxa"/>
            </w:tcMar>
          </w:tcPr>
          <w:p w14:paraId="106C1946" w14:textId="77777777" w:rsidR="00E675FC" w:rsidRPr="00E675FC" w:rsidRDefault="00E675FC" w:rsidP="00E675FC">
            <w:pPr>
              <w:widowControl/>
              <w:suppressAutoHyphens/>
              <w:autoSpaceDE/>
              <w:jc w:val="center"/>
              <w:textAlignment w:val="baseline"/>
              <w:rPr>
                <w:rFonts w:ascii="Leelawadee UI Semilight" w:eastAsia="Times New Roman" w:hAnsi="Leelawadee UI Semilight" w:cs="Calibri"/>
                <w:b/>
                <w:bCs/>
                <w:color w:val="000000"/>
                <w:sz w:val="24"/>
                <w:szCs w:val="24"/>
                <w:lang w:val="pt-BR" w:eastAsia="en-US" w:bidi="ar-SA"/>
              </w:rPr>
            </w:pPr>
            <w:r w:rsidRPr="00E675FC">
              <w:rPr>
                <w:rFonts w:ascii="Leelawadee UI Semilight" w:eastAsia="Times New Roman" w:hAnsi="Leelawadee UI Semilight" w:cs="Calibri"/>
                <w:b/>
                <w:bCs/>
                <w:color w:val="000000"/>
                <w:sz w:val="24"/>
                <w:szCs w:val="24"/>
                <w:lang w:val="pt-BR" w:eastAsia="en-US" w:bidi="ar-SA"/>
              </w:rPr>
              <w:t>GESTOR / FISCAL</w:t>
            </w:r>
          </w:p>
        </w:tc>
      </w:tr>
      <w:tr w:rsidR="00E675FC" w:rsidRPr="00E675FC" w14:paraId="0C7F7813" w14:textId="77777777" w:rsidTr="003234DE">
        <w:trPr>
          <w:trHeight w:val="356"/>
        </w:trPr>
        <w:tc>
          <w:tcPr>
            <w:tcW w:w="5000" w:type="pct"/>
            <w:gridSpan w:val="3"/>
            <w:tcBorders>
              <w:left w:val="single" w:sz="4" w:space="0" w:color="000000"/>
              <w:bottom w:val="single" w:sz="4" w:space="0" w:color="000000"/>
              <w:right w:val="single" w:sz="4" w:space="0" w:color="000000"/>
            </w:tcBorders>
            <w:shd w:val="clear" w:color="auto" w:fill="auto"/>
            <w:tcMar>
              <w:top w:w="55" w:type="dxa"/>
              <w:left w:w="108" w:type="dxa"/>
              <w:bottom w:w="55" w:type="dxa"/>
              <w:right w:w="108" w:type="dxa"/>
            </w:tcMar>
          </w:tcPr>
          <w:p w14:paraId="3C365C4B" w14:textId="77777777" w:rsidR="00E675FC" w:rsidRPr="00E675FC" w:rsidRDefault="00E675FC" w:rsidP="00E675FC">
            <w:pPr>
              <w:widowControl/>
              <w:suppressAutoHyphens/>
              <w:autoSpaceDE/>
              <w:spacing w:line="276" w:lineRule="auto"/>
              <w:jc w:val="center"/>
              <w:textAlignment w:val="baseline"/>
              <w:rPr>
                <w:rFonts w:ascii="Leelawadee UI Semilight" w:eastAsia="Times New Roman" w:hAnsi="Leelawadee UI Semilight" w:cs="Arial"/>
                <w:b/>
                <w:bCs/>
                <w:color w:val="000000"/>
                <w:sz w:val="24"/>
                <w:szCs w:val="24"/>
                <w:lang w:val="pt-BR" w:eastAsia="ar-SA" w:bidi="ar-SA"/>
              </w:rPr>
            </w:pPr>
            <w:r w:rsidRPr="00E675FC">
              <w:rPr>
                <w:rFonts w:ascii="Leelawadee UI Semilight" w:eastAsia="Times New Roman" w:hAnsi="Leelawadee UI Semilight" w:cs="Arial"/>
                <w:b/>
                <w:bCs/>
                <w:color w:val="000000"/>
                <w:sz w:val="24"/>
                <w:szCs w:val="24"/>
                <w:lang w:val="pt-BR" w:eastAsia="ar-SA" w:bidi="ar-SA"/>
              </w:rPr>
              <w:t xml:space="preserve">          SUBSECRETARIA DE ATENÇÃO BÁSICA</w:t>
            </w:r>
          </w:p>
        </w:tc>
      </w:tr>
      <w:tr w:rsidR="00E675FC" w:rsidRPr="00E675FC" w14:paraId="5190826A" w14:textId="77777777" w:rsidTr="003234DE">
        <w:tc>
          <w:tcPr>
            <w:tcW w:w="2559" w:type="pct"/>
            <w:tcBorders>
              <w:left w:val="single" w:sz="4" w:space="0" w:color="000000"/>
              <w:bottom w:val="single" w:sz="4" w:space="0" w:color="000000"/>
            </w:tcBorders>
            <w:shd w:val="clear" w:color="auto" w:fill="auto"/>
            <w:tcMar>
              <w:top w:w="55" w:type="dxa"/>
              <w:left w:w="108" w:type="dxa"/>
              <w:bottom w:w="55" w:type="dxa"/>
              <w:right w:w="108" w:type="dxa"/>
            </w:tcMar>
          </w:tcPr>
          <w:p w14:paraId="112E27AE" w14:textId="77777777" w:rsidR="00E675FC" w:rsidRPr="00E675FC" w:rsidRDefault="00E675FC" w:rsidP="00E675FC">
            <w:pPr>
              <w:widowControl/>
              <w:suppressAutoHyphens/>
              <w:autoSpaceDE/>
              <w:jc w:val="center"/>
              <w:textAlignment w:val="baseline"/>
              <w:rPr>
                <w:rFonts w:ascii="Leelawadee UI Semilight" w:eastAsia="Times New Roman" w:hAnsi="Leelawadee UI Semilight" w:cs="Times New Roman"/>
                <w:color w:val="000000"/>
                <w:sz w:val="24"/>
                <w:szCs w:val="24"/>
                <w:lang w:val="pt-BR" w:eastAsia="pt-BR" w:bidi="ar-SA"/>
              </w:rPr>
            </w:pPr>
            <w:r w:rsidRPr="00E675FC">
              <w:rPr>
                <w:rFonts w:ascii="Leelawadee UI Semilight" w:eastAsia="Times New Roman" w:hAnsi="Leelawadee UI Semilight" w:cs="Times New Roman"/>
                <w:color w:val="000000"/>
                <w:sz w:val="24"/>
                <w:szCs w:val="24"/>
                <w:lang w:val="pt-BR" w:eastAsia="pt-BR" w:bidi="ar-SA"/>
              </w:rPr>
              <w:t>LUCIMAR FIGUEIRA RIBEIRO</w:t>
            </w:r>
          </w:p>
        </w:tc>
        <w:tc>
          <w:tcPr>
            <w:tcW w:w="1016" w:type="pct"/>
            <w:tcBorders>
              <w:left w:val="single" w:sz="4" w:space="0" w:color="000000"/>
              <w:bottom w:val="single" w:sz="4" w:space="0" w:color="000000"/>
            </w:tcBorders>
            <w:shd w:val="clear" w:color="auto" w:fill="auto"/>
            <w:tcMar>
              <w:top w:w="55" w:type="dxa"/>
              <w:left w:w="108" w:type="dxa"/>
              <w:bottom w:w="55" w:type="dxa"/>
              <w:right w:w="108" w:type="dxa"/>
            </w:tcMar>
          </w:tcPr>
          <w:p w14:paraId="32B4E939" w14:textId="77777777" w:rsidR="00E675FC" w:rsidRPr="00E675FC" w:rsidRDefault="00E675FC" w:rsidP="00E675FC">
            <w:pPr>
              <w:widowControl/>
              <w:suppressAutoHyphens/>
              <w:autoSpaceDE/>
              <w:jc w:val="center"/>
              <w:textAlignment w:val="baseline"/>
              <w:rPr>
                <w:rFonts w:ascii="Leelawadee UI Semilight" w:eastAsia="Times New Roman" w:hAnsi="Leelawadee UI Semilight" w:cs="Miriam"/>
                <w:color w:val="000000"/>
                <w:sz w:val="24"/>
                <w:szCs w:val="24"/>
                <w:lang w:val="pt-BR" w:eastAsia="en-US" w:bidi="ar-SA"/>
              </w:rPr>
            </w:pPr>
            <w:r w:rsidRPr="00E675FC">
              <w:rPr>
                <w:rFonts w:ascii="Leelawadee UI Semilight" w:eastAsia="Times New Roman" w:hAnsi="Leelawadee UI Semilight" w:cs="Miriam"/>
                <w:color w:val="000000"/>
                <w:sz w:val="24"/>
                <w:szCs w:val="24"/>
                <w:lang w:val="pt-BR" w:eastAsia="en-US" w:bidi="ar-SA"/>
              </w:rPr>
              <w:t>207.764</w:t>
            </w:r>
          </w:p>
        </w:tc>
        <w:tc>
          <w:tcPr>
            <w:tcW w:w="1425" w:type="pct"/>
            <w:tcBorders>
              <w:left w:val="single" w:sz="4" w:space="0" w:color="000000"/>
              <w:bottom w:val="single" w:sz="4" w:space="0" w:color="000000"/>
              <w:right w:val="single" w:sz="4" w:space="0" w:color="000000"/>
            </w:tcBorders>
            <w:shd w:val="clear" w:color="auto" w:fill="auto"/>
            <w:tcMar>
              <w:top w:w="55" w:type="dxa"/>
              <w:left w:w="108" w:type="dxa"/>
              <w:bottom w:w="55" w:type="dxa"/>
              <w:right w:w="108" w:type="dxa"/>
            </w:tcMar>
          </w:tcPr>
          <w:p w14:paraId="6163ED39" w14:textId="77777777" w:rsidR="00E675FC" w:rsidRPr="00E675FC" w:rsidRDefault="00E675FC" w:rsidP="00E675FC">
            <w:pPr>
              <w:widowControl/>
              <w:suppressAutoHyphens/>
              <w:autoSpaceDE/>
              <w:jc w:val="center"/>
              <w:textAlignment w:val="baseline"/>
              <w:rPr>
                <w:rFonts w:ascii="Leelawadee UI Semilight" w:eastAsia="Times New Roman" w:hAnsi="Leelawadee UI Semilight" w:cs="Times New Roman"/>
                <w:color w:val="000000"/>
                <w:sz w:val="24"/>
                <w:szCs w:val="24"/>
                <w:lang w:val="pt-BR" w:eastAsia="pt-BR" w:bidi="ar-SA"/>
              </w:rPr>
            </w:pPr>
            <w:r w:rsidRPr="00E675FC">
              <w:rPr>
                <w:rFonts w:ascii="Leelawadee UI Semilight" w:eastAsia="Times New Roman" w:hAnsi="Leelawadee UI Semilight" w:cs="Times New Roman"/>
                <w:color w:val="000000"/>
                <w:sz w:val="24"/>
                <w:szCs w:val="24"/>
                <w:lang w:val="pt-BR" w:eastAsia="pt-BR" w:bidi="ar-SA"/>
              </w:rPr>
              <w:t>SUPERIOR IMEDIATO</w:t>
            </w:r>
          </w:p>
        </w:tc>
      </w:tr>
      <w:tr w:rsidR="00E675FC" w:rsidRPr="00E675FC" w14:paraId="2024D10E" w14:textId="77777777" w:rsidTr="003234DE">
        <w:tc>
          <w:tcPr>
            <w:tcW w:w="2559" w:type="pct"/>
            <w:tcBorders>
              <w:left w:val="single" w:sz="4" w:space="0" w:color="000000"/>
              <w:bottom w:val="single" w:sz="4" w:space="0" w:color="000000"/>
            </w:tcBorders>
            <w:shd w:val="clear" w:color="auto" w:fill="auto"/>
            <w:tcMar>
              <w:top w:w="55" w:type="dxa"/>
              <w:left w:w="108" w:type="dxa"/>
              <w:bottom w:w="55" w:type="dxa"/>
              <w:right w:w="108" w:type="dxa"/>
            </w:tcMar>
          </w:tcPr>
          <w:p w14:paraId="2FE80D20" w14:textId="77777777" w:rsidR="00E675FC" w:rsidRPr="00E675FC" w:rsidRDefault="00E675FC" w:rsidP="00E675FC">
            <w:pPr>
              <w:widowControl/>
              <w:suppressAutoHyphens/>
              <w:autoSpaceDE/>
              <w:jc w:val="center"/>
              <w:textAlignment w:val="baseline"/>
              <w:rPr>
                <w:rFonts w:ascii="Leelawadee UI Semilight" w:eastAsia="Times New Roman" w:hAnsi="Leelawadee UI Semilight" w:cs="Times New Roman"/>
                <w:color w:val="000000"/>
                <w:sz w:val="24"/>
                <w:szCs w:val="24"/>
                <w:lang w:val="pt-BR" w:eastAsia="pt-BR" w:bidi="ar-SA"/>
              </w:rPr>
            </w:pPr>
            <w:r w:rsidRPr="00E675FC">
              <w:rPr>
                <w:rFonts w:ascii="Leelawadee UI Semilight" w:eastAsia="Times New Roman" w:hAnsi="Leelawadee UI Semilight" w:cs="Times New Roman"/>
                <w:color w:val="000000"/>
                <w:sz w:val="24"/>
                <w:szCs w:val="24"/>
                <w:lang w:val="pt-BR" w:eastAsia="pt-BR" w:bidi="ar-SA"/>
              </w:rPr>
              <w:t>PATRÍCIA SOARES CARVALHO</w:t>
            </w:r>
          </w:p>
        </w:tc>
        <w:tc>
          <w:tcPr>
            <w:tcW w:w="1016" w:type="pct"/>
            <w:tcBorders>
              <w:left w:val="single" w:sz="4" w:space="0" w:color="000000"/>
              <w:bottom w:val="single" w:sz="4" w:space="0" w:color="000000"/>
            </w:tcBorders>
            <w:shd w:val="clear" w:color="auto" w:fill="auto"/>
            <w:tcMar>
              <w:top w:w="55" w:type="dxa"/>
              <w:left w:w="108" w:type="dxa"/>
              <w:bottom w:w="55" w:type="dxa"/>
              <w:right w:w="108" w:type="dxa"/>
            </w:tcMar>
          </w:tcPr>
          <w:p w14:paraId="744C5EB0" w14:textId="77777777" w:rsidR="00E675FC" w:rsidRPr="00E675FC" w:rsidRDefault="00E675FC" w:rsidP="00E675FC">
            <w:pPr>
              <w:widowControl/>
              <w:suppressAutoHyphens/>
              <w:autoSpaceDE/>
              <w:jc w:val="center"/>
              <w:textAlignment w:val="baseline"/>
              <w:rPr>
                <w:rFonts w:ascii="Leelawadee UI Semilight" w:eastAsia="Times New Roman" w:hAnsi="Leelawadee UI Semilight" w:cs="Miriam"/>
                <w:color w:val="000000"/>
                <w:sz w:val="24"/>
                <w:szCs w:val="24"/>
                <w:lang w:val="pt-BR" w:eastAsia="en-US" w:bidi="ar-SA"/>
              </w:rPr>
            </w:pPr>
            <w:r w:rsidRPr="00E675FC">
              <w:rPr>
                <w:rFonts w:ascii="Leelawadee UI Semilight" w:eastAsia="Times New Roman" w:hAnsi="Leelawadee UI Semilight" w:cs="Miriam"/>
                <w:color w:val="000000"/>
                <w:sz w:val="24"/>
                <w:szCs w:val="24"/>
                <w:lang w:val="pt-BR" w:eastAsia="en-US" w:bidi="ar-SA"/>
              </w:rPr>
              <w:t>299.080</w:t>
            </w:r>
          </w:p>
        </w:tc>
        <w:tc>
          <w:tcPr>
            <w:tcW w:w="1425" w:type="pct"/>
            <w:tcBorders>
              <w:left w:val="single" w:sz="4" w:space="0" w:color="000000"/>
              <w:bottom w:val="single" w:sz="4" w:space="0" w:color="000000"/>
              <w:right w:val="single" w:sz="4" w:space="0" w:color="000000"/>
            </w:tcBorders>
            <w:shd w:val="clear" w:color="auto" w:fill="auto"/>
            <w:tcMar>
              <w:top w:w="55" w:type="dxa"/>
              <w:left w:w="108" w:type="dxa"/>
              <w:bottom w:w="55" w:type="dxa"/>
              <w:right w:w="108" w:type="dxa"/>
            </w:tcMar>
          </w:tcPr>
          <w:p w14:paraId="30D96C84" w14:textId="77777777" w:rsidR="00E675FC" w:rsidRPr="00E675FC" w:rsidRDefault="00E675FC" w:rsidP="00E675FC">
            <w:pPr>
              <w:widowControl/>
              <w:suppressAutoHyphens/>
              <w:autoSpaceDE/>
              <w:jc w:val="center"/>
              <w:textAlignment w:val="baseline"/>
              <w:rPr>
                <w:rFonts w:ascii="Leelawadee UI Semilight" w:eastAsia="Times New Roman" w:hAnsi="Leelawadee UI Semilight" w:cs="Times New Roman"/>
                <w:color w:val="000000"/>
                <w:sz w:val="24"/>
                <w:szCs w:val="24"/>
                <w:lang w:val="pt-BR" w:eastAsia="pt-BR" w:bidi="ar-SA"/>
              </w:rPr>
            </w:pPr>
            <w:r w:rsidRPr="00E675FC">
              <w:rPr>
                <w:rFonts w:ascii="Leelawadee UI Semilight" w:eastAsia="Times New Roman" w:hAnsi="Leelawadee UI Semilight" w:cs="Times New Roman"/>
                <w:color w:val="000000"/>
                <w:sz w:val="24"/>
                <w:szCs w:val="24"/>
                <w:lang w:val="pt-BR" w:eastAsia="pt-BR" w:bidi="ar-SA"/>
              </w:rPr>
              <w:t>FISCAL TITULAR</w:t>
            </w:r>
          </w:p>
        </w:tc>
      </w:tr>
      <w:tr w:rsidR="00E675FC" w:rsidRPr="00E675FC" w14:paraId="73BB09B3" w14:textId="77777777" w:rsidTr="003234DE">
        <w:tc>
          <w:tcPr>
            <w:tcW w:w="2559" w:type="pct"/>
            <w:tcBorders>
              <w:left w:val="single" w:sz="4" w:space="0" w:color="000000"/>
              <w:bottom w:val="single" w:sz="4" w:space="0" w:color="000000"/>
            </w:tcBorders>
            <w:shd w:val="clear" w:color="auto" w:fill="auto"/>
            <w:tcMar>
              <w:top w:w="55" w:type="dxa"/>
              <w:left w:w="108" w:type="dxa"/>
              <w:bottom w:w="55" w:type="dxa"/>
              <w:right w:w="108" w:type="dxa"/>
            </w:tcMar>
          </w:tcPr>
          <w:p w14:paraId="3F74DC67" w14:textId="77777777" w:rsidR="00E675FC" w:rsidRPr="00E675FC" w:rsidRDefault="00E675FC" w:rsidP="00E675FC">
            <w:pPr>
              <w:widowControl/>
              <w:suppressAutoHyphens/>
              <w:autoSpaceDE/>
              <w:jc w:val="center"/>
              <w:textAlignment w:val="baseline"/>
              <w:rPr>
                <w:rFonts w:ascii="Leelawadee UI Semilight" w:eastAsia="Times New Roman" w:hAnsi="Leelawadee UI Semilight" w:cs="Times New Roman"/>
                <w:color w:val="000000"/>
                <w:sz w:val="24"/>
                <w:szCs w:val="24"/>
                <w:lang w:val="pt-BR" w:eastAsia="pt-BR" w:bidi="ar-SA"/>
              </w:rPr>
            </w:pPr>
            <w:r w:rsidRPr="00E675FC">
              <w:rPr>
                <w:rFonts w:ascii="Leelawadee UI Semilight" w:eastAsia="Times New Roman" w:hAnsi="Leelawadee UI Semilight" w:cs="Times New Roman"/>
                <w:color w:val="000000"/>
                <w:sz w:val="24"/>
                <w:szCs w:val="24"/>
                <w:lang w:val="pt-BR" w:eastAsia="pt-BR" w:bidi="ar-SA"/>
              </w:rPr>
              <w:t>CAMILA LIBONATO MENDONÇA</w:t>
            </w:r>
          </w:p>
        </w:tc>
        <w:tc>
          <w:tcPr>
            <w:tcW w:w="1016" w:type="pct"/>
            <w:tcBorders>
              <w:left w:val="single" w:sz="4" w:space="0" w:color="000000"/>
              <w:bottom w:val="single" w:sz="4" w:space="0" w:color="000000"/>
            </w:tcBorders>
            <w:shd w:val="clear" w:color="auto" w:fill="auto"/>
            <w:tcMar>
              <w:top w:w="55" w:type="dxa"/>
              <w:left w:w="108" w:type="dxa"/>
              <w:bottom w:w="55" w:type="dxa"/>
              <w:right w:w="108" w:type="dxa"/>
            </w:tcMar>
          </w:tcPr>
          <w:p w14:paraId="01383EDA" w14:textId="77777777" w:rsidR="00E675FC" w:rsidRPr="00E675FC" w:rsidRDefault="00E675FC" w:rsidP="00E675FC">
            <w:pPr>
              <w:widowControl/>
              <w:suppressAutoHyphens/>
              <w:autoSpaceDE/>
              <w:jc w:val="center"/>
              <w:textAlignment w:val="baseline"/>
              <w:rPr>
                <w:rFonts w:ascii="Leelawadee UI Semilight" w:eastAsia="Times New Roman" w:hAnsi="Leelawadee UI Semilight" w:cs="Miriam"/>
                <w:color w:val="000000"/>
                <w:sz w:val="24"/>
                <w:szCs w:val="24"/>
                <w:lang w:val="pt-BR" w:eastAsia="en-US" w:bidi="ar-SA"/>
              </w:rPr>
            </w:pPr>
            <w:r w:rsidRPr="00E675FC">
              <w:rPr>
                <w:rFonts w:ascii="Leelawadee UI Semilight" w:eastAsia="Times New Roman" w:hAnsi="Leelawadee UI Semilight" w:cs="Miriam"/>
                <w:color w:val="000000"/>
                <w:sz w:val="24"/>
                <w:szCs w:val="24"/>
                <w:lang w:val="pt-BR" w:eastAsia="en-US" w:bidi="ar-SA"/>
              </w:rPr>
              <w:t>299.421</w:t>
            </w:r>
          </w:p>
        </w:tc>
        <w:tc>
          <w:tcPr>
            <w:tcW w:w="1425" w:type="pct"/>
            <w:tcBorders>
              <w:left w:val="single" w:sz="4" w:space="0" w:color="000000"/>
              <w:bottom w:val="single" w:sz="4" w:space="0" w:color="000000"/>
              <w:right w:val="single" w:sz="4" w:space="0" w:color="000000"/>
            </w:tcBorders>
            <w:shd w:val="clear" w:color="auto" w:fill="auto"/>
            <w:tcMar>
              <w:top w:w="55" w:type="dxa"/>
              <w:left w:w="108" w:type="dxa"/>
              <w:bottom w:w="55" w:type="dxa"/>
              <w:right w:w="108" w:type="dxa"/>
            </w:tcMar>
          </w:tcPr>
          <w:p w14:paraId="65CFE618" w14:textId="77777777" w:rsidR="00E675FC" w:rsidRPr="00E675FC" w:rsidRDefault="00E675FC" w:rsidP="00E675FC">
            <w:pPr>
              <w:widowControl/>
              <w:suppressAutoHyphens/>
              <w:autoSpaceDE/>
              <w:jc w:val="center"/>
              <w:textAlignment w:val="baseline"/>
              <w:rPr>
                <w:rFonts w:ascii="Leelawadee UI Semilight" w:eastAsia="Times New Roman" w:hAnsi="Leelawadee UI Semilight" w:cs="Times New Roman"/>
                <w:color w:val="000000"/>
                <w:sz w:val="24"/>
                <w:szCs w:val="24"/>
                <w:lang w:val="pt-BR" w:eastAsia="pt-BR" w:bidi="ar-SA"/>
              </w:rPr>
            </w:pPr>
            <w:r w:rsidRPr="00E675FC">
              <w:rPr>
                <w:rFonts w:ascii="Leelawadee UI Semilight" w:eastAsia="Times New Roman" w:hAnsi="Leelawadee UI Semilight" w:cs="Times New Roman"/>
                <w:color w:val="000000"/>
                <w:sz w:val="24"/>
                <w:szCs w:val="24"/>
                <w:lang w:val="pt-BR" w:eastAsia="pt-BR" w:bidi="ar-SA"/>
              </w:rPr>
              <w:t>FISCAL SUBSTITUTO</w:t>
            </w:r>
          </w:p>
        </w:tc>
      </w:tr>
      <w:tr w:rsidR="00E675FC" w:rsidRPr="00E675FC" w14:paraId="0808D31B" w14:textId="77777777" w:rsidTr="003234DE">
        <w:tc>
          <w:tcPr>
            <w:tcW w:w="5000" w:type="pct"/>
            <w:gridSpan w:val="3"/>
            <w:tcBorders>
              <w:left w:val="single" w:sz="4" w:space="0" w:color="000000"/>
              <w:bottom w:val="single" w:sz="4" w:space="0" w:color="000000"/>
              <w:right w:val="single" w:sz="4" w:space="0" w:color="000000"/>
            </w:tcBorders>
            <w:shd w:val="clear" w:color="auto" w:fill="auto"/>
            <w:tcMar>
              <w:top w:w="55" w:type="dxa"/>
              <w:left w:w="108" w:type="dxa"/>
              <w:bottom w:w="55" w:type="dxa"/>
              <w:right w:w="108" w:type="dxa"/>
            </w:tcMar>
          </w:tcPr>
          <w:p w14:paraId="696FFB4E" w14:textId="77777777" w:rsidR="00E675FC" w:rsidRPr="00E675FC" w:rsidRDefault="00E675FC" w:rsidP="00E675FC">
            <w:pPr>
              <w:widowControl/>
              <w:suppressAutoHyphens/>
              <w:autoSpaceDE/>
              <w:spacing w:line="276" w:lineRule="auto"/>
              <w:jc w:val="center"/>
              <w:textAlignment w:val="baseline"/>
              <w:rPr>
                <w:rFonts w:ascii="Leelawadee UI Semilight" w:eastAsia="Times New Roman" w:hAnsi="Leelawadee UI Semilight" w:cs="Arial"/>
                <w:b/>
                <w:bCs/>
                <w:color w:val="000000"/>
                <w:sz w:val="24"/>
                <w:szCs w:val="24"/>
                <w:lang w:val="pt-BR" w:eastAsia="ar-SA" w:bidi="ar-SA"/>
              </w:rPr>
            </w:pPr>
            <w:r w:rsidRPr="00E675FC">
              <w:rPr>
                <w:rFonts w:ascii="Leelawadee UI Semilight" w:eastAsia="Times New Roman" w:hAnsi="Leelawadee UI Semilight" w:cs="Arial"/>
                <w:b/>
                <w:bCs/>
                <w:color w:val="000000"/>
                <w:sz w:val="24"/>
                <w:szCs w:val="24"/>
                <w:lang w:val="pt-BR" w:eastAsia="ar-SA" w:bidi="ar-SA"/>
              </w:rPr>
              <w:t>SUBSECRETARIA DE ATENÇÃO BÁSICA / IMUNIZAÇÃO</w:t>
            </w:r>
          </w:p>
        </w:tc>
      </w:tr>
      <w:tr w:rsidR="00E675FC" w:rsidRPr="00E675FC" w14:paraId="1B77AD1C" w14:textId="77777777" w:rsidTr="003234DE">
        <w:tc>
          <w:tcPr>
            <w:tcW w:w="2559" w:type="pct"/>
            <w:tcBorders>
              <w:left w:val="single" w:sz="4" w:space="0" w:color="000000"/>
              <w:bottom w:val="single" w:sz="4" w:space="0" w:color="000000"/>
            </w:tcBorders>
            <w:shd w:val="clear" w:color="auto" w:fill="auto"/>
            <w:tcMar>
              <w:top w:w="55" w:type="dxa"/>
              <w:left w:w="108" w:type="dxa"/>
              <w:bottom w:w="55" w:type="dxa"/>
              <w:right w:w="108" w:type="dxa"/>
            </w:tcMar>
          </w:tcPr>
          <w:p w14:paraId="55975846" w14:textId="77777777" w:rsidR="00E675FC" w:rsidRPr="00E675FC" w:rsidRDefault="00E675FC" w:rsidP="00E675FC">
            <w:pPr>
              <w:widowControl/>
              <w:suppressAutoHyphens/>
              <w:autoSpaceDE/>
              <w:jc w:val="center"/>
              <w:textAlignment w:val="baseline"/>
              <w:rPr>
                <w:rFonts w:ascii="Leelawadee UI Semilight" w:eastAsia="Times New Roman" w:hAnsi="Leelawadee UI Semilight" w:cs="Times New Roman"/>
                <w:color w:val="000000"/>
                <w:sz w:val="24"/>
                <w:szCs w:val="24"/>
                <w:lang w:val="pt-BR" w:eastAsia="pt-BR" w:bidi="ar-SA"/>
              </w:rPr>
            </w:pPr>
            <w:r w:rsidRPr="00E675FC">
              <w:rPr>
                <w:rFonts w:ascii="Leelawadee UI Semilight" w:eastAsia="Times New Roman" w:hAnsi="Leelawadee UI Semilight" w:cs="Times New Roman"/>
                <w:color w:val="000000"/>
                <w:sz w:val="24"/>
                <w:szCs w:val="24"/>
                <w:lang w:val="pt-BR" w:eastAsia="pt-BR" w:bidi="ar-SA"/>
              </w:rPr>
              <w:t>LUCIMAR FIGUEIRA RIBEIRO</w:t>
            </w:r>
          </w:p>
        </w:tc>
        <w:tc>
          <w:tcPr>
            <w:tcW w:w="1016" w:type="pct"/>
            <w:tcBorders>
              <w:left w:val="single" w:sz="4" w:space="0" w:color="000000"/>
              <w:bottom w:val="single" w:sz="4" w:space="0" w:color="000000"/>
            </w:tcBorders>
            <w:shd w:val="clear" w:color="auto" w:fill="auto"/>
            <w:tcMar>
              <w:top w:w="55" w:type="dxa"/>
              <w:left w:w="108" w:type="dxa"/>
              <w:bottom w:w="55" w:type="dxa"/>
              <w:right w:w="108" w:type="dxa"/>
            </w:tcMar>
          </w:tcPr>
          <w:p w14:paraId="2A224861" w14:textId="77777777" w:rsidR="00E675FC" w:rsidRPr="00E675FC" w:rsidRDefault="00E675FC" w:rsidP="00E675FC">
            <w:pPr>
              <w:widowControl/>
              <w:suppressAutoHyphens/>
              <w:autoSpaceDE/>
              <w:jc w:val="center"/>
              <w:textAlignment w:val="baseline"/>
              <w:rPr>
                <w:rFonts w:ascii="Leelawadee UI Semilight" w:eastAsia="Times New Roman" w:hAnsi="Leelawadee UI Semilight" w:cs="Miriam"/>
                <w:color w:val="000000"/>
                <w:sz w:val="24"/>
                <w:szCs w:val="24"/>
                <w:lang w:val="pt-BR" w:eastAsia="en-US" w:bidi="ar-SA"/>
              </w:rPr>
            </w:pPr>
            <w:r w:rsidRPr="00E675FC">
              <w:rPr>
                <w:rFonts w:ascii="Leelawadee UI Semilight" w:eastAsia="Times New Roman" w:hAnsi="Leelawadee UI Semilight" w:cs="Miriam"/>
                <w:color w:val="000000"/>
                <w:sz w:val="24"/>
                <w:szCs w:val="24"/>
                <w:lang w:val="pt-BR" w:eastAsia="en-US" w:bidi="ar-SA"/>
              </w:rPr>
              <w:t>207.764</w:t>
            </w:r>
          </w:p>
        </w:tc>
        <w:tc>
          <w:tcPr>
            <w:tcW w:w="1425" w:type="pct"/>
            <w:tcBorders>
              <w:left w:val="single" w:sz="4" w:space="0" w:color="000000"/>
              <w:bottom w:val="single" w:sz="4" w:space="0" w:color="000000"/>
              <w:right w:val="single" w:sz="4" w:space="0" w:color="000000"/>
            </w:tcBorders>
            <w:shd w:val="clear" w:color="auto" w:fill="auto"/>
            <w:tcMar>
              <w:top w:w="55" w:type="dxa"/>
              <w:left w:w="108" w:type="dxa"/>
              <w:bottom w:w="55" w:type="dxa"/>
              <w:right w:w="108" w:type="dxa"/>
            </w:tcMar>
          </w:tcPr>
          <w:p w14:paraId="003F67A4" w14:textId="77777777" w:rsidR="00E675FC" w:rsidRPr="00E675FC" w:rsidRDefault="00E675FC" w:rsidP="00E675FC">
            <w:pPr>
              <w:widowControl/>
              <w:suppressAutoHyphens/>
              <w:autoSpaceDE/>
              <w:jc w:val="center"/>
              <w:textAlignment w:val="baseline"/>
              <w:rPr>
                <w:rFonts w:ascii="Leelawadee UI Semilight" w:eastAsia="Times New Roman" w:hAnsi="Leelawadee UI Semilight" w:cs="Times New Roman"/>
                <w:color w:val="000000"/>
                <w:sz w:val="24"/>
                <w:szCs w:val="24"/>
                <w:lang w:val="pt-BR" w:eastAsia="pt-BR" w:bidi="ar-SA"/>
              </w:rPr>
            </w:pPr>
            <w:r w:rsidRPr="00E675FC">
              <w:rPr>
                <w:rFonts w:ascii="Leelawadee UI Semilight" w:eastAsia="Times New Roman" w:hAnsi="Leelawadee UI Semilight" w:cs="Times New Roman"/>
                <w:color w:val="000000"/>
                <w:sz w:val="24"/>
                <w:szCs w:val="24"/>
                <w:lang w:val="pt-BR" w:eastAsia="pt-BR" w:bidi="ar-SA"/>
              </w:rPr>
              <w:t>SUPERIOR IMEDIATO</w:t>
            </w:r>
          </w:p>
        </w:tc>
      </w:tr>
      <w:tr w:rsidR="00E675FC" w:rsidRPr="00E675FC" w14:paraId="4DC832EE" w14:textId="77777777" w:rsidTr="003234DE">
        <w:tc>
          <w:tcPr>
            <w:tcW w:w="2559" w:type="pct"/>
            <w:tcBorders>
              <w:left w:val="single" w:sz="4" w:space="0" w:color="000000"/>
              <w:bottom w:val="single" w:sz="4" w:space="0" w:color="000000"/>
            </w:tcBorders>
            <w:shd w:val="clear" w:color="auto" w:fill="auto"/>
            <w:tcMar>
              <w:top w:w="55" w:type="dxa"/>
              <w:left w:w="108" w:type="dxa"/>
              <w:bottom w:w="55" w:type="dxa"/>
              <w:right w:w="108" w:type="dxa"/>
            </w:tcMar>
          </w:tcPr>
          <w:p w14:paraId="5938DD4B" w14:textId="77777777" w:rsidR="00E675FC" w:rsidRPr="00E675FC" w:rsidRDefault="00E675FC" w:rsidP="00E675FC">
            <w:pPr>
              <w:widowControl/>
              <w:suppressAutoHyphens/>
              <w:autoSpaceDE/>
              <w:jc w:val="center"/>
              <w:textAlignment w:val="baseline"/>
              <w:rPr>
                <w:rFonts w:ascii="Leelawadee UI Semilight" w:eastAsia="Times New Roman" w:hAnsi="Leelawadee UI Semilight" w:cs="Times New Roman"/>
                <w:color w:val="000000"/>
                <w:sz w:val="24"/>
                <w:szCs w:val="24"/>
                <w:lang w:val="pt-BR" w:eastAsia="pt-BR" w:bidi="ar-SA"/>
              </w:rPr>
            </w:pPr>
            <w:r w:rsidRPr="00E675FC">
              <w:rPr>
                <w:rFonts w:ascii="Leelawadee UI Semilight" w:eastAsia="Times New Roman" w:hAnsi="Leelawadee UI Semilight" w:cs="Times New Roman"/>
                <w:color w:val="000000"/>
                <w:sz w:val="24"/>
                <w:szCs w:val="24"/>
                <w:lang w:val="pt-BR" w:eastAsia="pt-BR" w:bidi="ar-SA"/>
              </w:rPr>
              <w:t>ALINE LIMA DE ABREU</w:t>
            </w:r>
          </w:p>
        </w:tc>
        <w:tc>
          <w:tcPr>
            <w:tcW w:w="1016" w:type="pct"/>
            <w:tcBorders>
              <w:left w:val="single" w:sz="4" w:space="0" w:color="000000"/>
              <w:bottom w:val="single" w:sz="4" w:space="0" w:color="000000"/>
            </w:tcBorders>
            <w:shd w:val="clear" w:color="auto" w:fill="auto"/>
            <w:tcMar>
              <w:top w:w="55" w:type="dxa"/>
              <w:left w:w="108" w:type="dxa"/>
              <w:bottom w:w="55" w:type="dxa"/>
              <w:right w:w="108" w:type="dxa"/>
            </w:tcMar>
          </w:tcPr>
          <w:p w14:paraId="758E7177" w14:textId="77777777" w:rsidR="00E675FC" w:rsidRPr="00E675FC" w:rsidRDefault="00E675FC" w:rsidP="00E675FC">
            <w:pPr>
              <w:widowControl/>
              <w:suppressAutoHyphens/>
              <w:autoSpaceDE/>
              <w:jc w:val="center"/>
              <w:textAlignment w:val="baseline"/>
              <w:rPr>
                <w:rFonts w:ascii="Leelawadee UI Semilight" w:eastAsia="Times New Roman" w:hAnsi="Leelawadee UI Semilight" w:cs="Miriam"/>
                <w:color w:val="000000"/>
                <w:sz w:val="24"/>
                <w:szCs w:val="24"/>
                <w:lang w:val="pt-BR" w:eastAsia="en-US" w:bidi="ar-SA"/>
              </w:rPr>
            </w:pPr>
            <w:r w:rsidRPr="00E675FC">
              <w:rPr>
                <w:rFonts w:ascii="Leelawadee UI Semilight" w:eastAsia="Times New Roman" w:hAnsi="Leelawadee UI Semilight" w:cs="Miriam"/>
                <w:color w:val="000000"/>
                <w:sz w:val="24"/>
                <w:szCs w:val="24"/>
                <w:lang w:val="pt-BR" w:eastAsia="en-US" w:bidi="ar-SA"/>
              </w:rPr>
              <w:t>2078.680</w:t>
            </w:r>
          </w:p>
        </w:tc>
        <w:tc>
          <w:tcPr>
            <w:tcW w:w="1425" w:type="pct"/>
            <w:tcBorders>
              <w:left w:val="single" w:sz="4" w:space="0" w:color="000000"/>
              <w:bottom w:val="single" w:sz="4" w:space="0" w:color="000000"/>
              <w:right w:val="single" w:sz="4" w:space="0" w:color="000000"/>
            </w:tcBorders>
            <w:shd w:val="clear" w:color="auto" w:fill="auto"/>
            <w:tcMar>
              <w:top w:w="55" w:type="dxa"/>
              <w:left w:w="108" w:type="dxa"/>
              <w:bottom w:w="55" w:type="dxa"/>
              <w:right w:w="108" w:type="dxa"/>
            </w:tcMar>
          </w:tcPr>
          <w:p w14:paraId="74A3DFA8" w14:textId="77777777" w:rsidR="00E675FC" w:rsidRPr="00E675FC" w:rsidRDefault="00E675FC" w:rsidP="00E675FC">
            <w:pPr>
              <w:widowControl/>
              <w:suppressAutoHyphens/>
              <w:autoSpaceDE/>
              <w:jc w:val="center"/>
              <w:textAlignment w:val="baseline"/>
              <w:rPr>
                <w:rFonts w:ascii="Leelawadee UI Semilight" w:eastAsia="Times New Roman" w:hAnsi="Leelawadee UI Semilight" w:cs="Times New Roman"/>
                <w:color w:val="000000"/>
                <w:sz w:val="24"/>
                <w:szCs w:val="24"/>
                <w:lang w:val="pt-BR" w:eastAsia="pt-BR" w:bidi="ar-SA"/>
              </w:rPr>
            </w:pPr>
            <w:r w:rsidRPr="00E675FC">
              <w:rPr>
                <w:rFonts w:ascii="Leelawadee UI Semilight" w:eastAsia="Times New Roman" w:hAnsi="Leelawadee UI Semilight" w:cs="Times New Roman"/>
                <w:color w:val="000000"/>
                <w:sz w:val="24"/>
                <w:szCs w:val="24"/>
                <w:lang w:val="pt-BR" w:eastAsia="pt-BR" w:bidi="ar-SA"/>
              </w:rPr>
              <w:t>FISCAL TITULAR</w:t>
            </w:r>
          </w:p>
        </w:tc>
      </w:tr>
      <w:tr w:rsidR="00E675FC" w:rsidRPr="00E675FC" w14:paraId="63966D2B" w14:textId="77777777" w:rsidTr="003234DE">
        <w:tc>
          <w:tcPr>
            <w:tcW w:w="2559" w:type="pct"/>
            <w:tcBorders>
              <w:left w:val="single" w:sz="4" w:space="0" w:color="000000"/>
              <w:bottom w:val="single" w:sz="4" w:space="0" w:color="000000"/>
            </w:tcBorders>
            <w:shd w:val="clear" w:color="auto" w:fill="auto"/>
            <w:tcMar>
              <w:top w:w="55" w:type="dxa"/>
              <w:left w:w="108" w:type="dxa"/>
              <w:bottom w:w="55" w:type="dxa"/>
              <w:right w:w="108" w:type="dxa"/>
            </w:tcMar>
          </w:tcPr>
          <w:p w14:paraId="1456BAE4" w14:textId="77777777" w:rsidR="00E675FC" w:rsidRPr="00E675FC" w:rsidRDefault="00E675FC" w:rsidP="00E675FC">
            <w:pPr>
              <w:widowControl/>
              <w:suppressAutoHyphens/>
              <w:autoSpaceDE/>
              <w:jc w:val="center"/>
              <w:textAlignment w:val="baseline"/>
              <w:rPr>
                <w:rFonts w:ascii="Leelawadee UI Semilight" w:eastAsia="Times New Roman" w:hAnsi="Leelawadee UI Semilight" w:cs="Times New Roman"/>
                <w:color w:val="000000"/>
                <w:sz w:val="24"/>
                <w:szCs w:val="24"/>
                <w:lang w:val="pt-BR" w:eastAsia="pt-BR" w:bidi="ar-SA"/>
              </w:rPr>
            </w:pPr>
            <w:r w:rsidRPr="00E675FC">
              <w:rPr>
                <w:rFonts w:ascii="Leelawadee UI Semilight" w:eastAsia="Times New Roman" w:hAnsi="Leelawadee UI Semilight" w:cs="Times New Roman"/>
                <w:color w:val="000000"/>
                <w:sz w:val="24"/>
                <w:szCs w:val="24"/>
                <w:lang w:val="pt-BR" w:eastAsia="pt-BR" w:bidi="ar-SA"/>
              </w:rPr>
              <w:t>ALEXANDRA RODRIGUES BARBOSA GAETA</w:t>
            </w:r>
          </w:p>
        </w:tc>
        <w:tc>
          <w:tcPr>
            <w:tcW w:w="1016" w:type="pct"/>
            <w:tcBorders>
              <w:left w:val="single" w:sz="4" w:space="0" w:color="000000"/>
              <w:bottom w:val="single" w:sz="4" w:space="0" w:color="000000"/>
            </w:tcBorders>
            <w:shd w:val="clear" w:color="auto" w:fill="auto"/>
            <w:tcMar>
              <w:top w:w="55" w:type="dxa"/>
              <w:left w:w="108" w:type="dxa"/>
              <w:bottom w:w="55" w:type="dxa"/>
              <w:right w:w="108" w:type="dxa"/>
            </w:tcMar>
          </w:tcPr>
          <w:p w14:paraId="5E4C7BEB" w14:textId="77777777" w:rsidR="00E675FC" w:rsidRPr="00E675FC" w:rsidRDefault="00E675FC" w:rsidP="00E675FC">
            <w:pPr>
              <w:widowControl/>
              <w:suppressAutoHyphens/>
              <w:autoSpaceDE/>
              <w:jc w:val="center"/>
              <w:textAlignment w:val="baseline"/>
              <w:rPr>
                <w:rFonts w:ascii="Leelawadee UI Semilight" w:eastAsia="Times New Roman" w:hAnsi="Leelawadee UI Semilight" w:cs="Miriam"/>
                <w:color w:val="000000"/>
                <w:sz w:val="24"/>
                <w:szCs w:val="24"/>
                <w:lang w:val="pt-BR" w:eastAsia="en-US" w:bidi="ar-SA"/>
              </w:rPr>
            </w:pPr>
            <w:r w:rsidRPr="00E675FC">
              <w:rPr>
                <w:rFonts w:ascii="Leelawadee UI Semilight" w:eastAsia="Times New Roman" w:hAnsi="Leelawadee UI Semilight" w:cs="Miriam"/>
                <w:color w:val="000000"/>
                <w:sz w:val="24"/>
                <w:szCs w:val="24"/>
                <w:lang w:val="pt-BR" w:eastAsia="en-US" w:bidi="ar-SA"/>
              </w:rPr>
              <w:t>299.038</w:t>
            </w:r>
          </w:p>
        </w:tc>
        <w:tc>
          <w:tcPr>
            <w:tcW w:w="1425" w:type="pct"/>
            <w:tcBorders>
              <w:left w:val="single" w:sz="4" w:space="0" w:color="000000"/>
              <w:bottom w:val="single" w:sz="4" w:space="0" w:color="000000"/>
              <w:right w:val="single" w:sz="4" w:space="0" w:color="000000"/>
            </w:tcBorders>
            <w:shd w:val="clear" w:color="auto" w:fill="auto"/>
            <w:tcMar>
              <w:top w:w="55" w:type="dxa"/>
              <w:left w:w="108" w:type="dxa"/>
              <w:bottom w:w="55" w:type="dxa"/>
              <w:right w:w="108" w:type="dxa"/>
            </w:tcMar>
          </w:tcPr>
          <w:p w14:paraId="373ABDF7" w14:textId="77777777" w:rsidR="00E675FC" w:rsidRPr="00E675FC" w:rsidRDefault="00E675FC" w:rsidP="00E675FC">
            <w:pPr>
              <w:widowControl/>
              <w:suppressAutoHyphens/>
              <w:autoSpaceDE/>
              <w:jc w:val="center"/>
              <w:textAlignment w:val="baseline"/>
              <w:rPr>
                <w:rFonts w:ascii="Leelawadee UI Semilight" w:eastAsia="Times New Roman" w:hAnsi="Leelawadee UI Semilight" w:cs="Times New Roman"/>
                <w:color w:val="000000"/>
                <w:sz w:val="24"/>
                <w:szCs w:val="24"/>
                <w:lang w:val="pt-BR" w:eastAsia="pt-BR" w:bidi="ar-SA"/>
              </w:rPr>
            </w:pPr>
            <w:r w:rsidRPr="00E675FC">
              <w:rPr>
                <w:rFonts w:ascii="Leelawadee UI Semilight" w:eastAsia="Times New Roman" w:hAnsi="Leelawadee UI Semilight" w:cs="Times New Roman"/>
                <w:color w:val="000000"/>
                <w:sz w:val="24"/>
                <w:szCs w:val="24"/>
                <w:lang w:val="pt-BR" w:eastAsia="pt-BR" w:bidi="ar-SA"/>
              </w:rPr>
              <w:t>FISCAL SUBSTITUTO</w:t>
            </w:r>
          </w:p>
        </w:tc>
      </w:tr>
      <w:tr w:rsidR="00E675FC" w:rsidRPr="00E675FC" w14:paraId="620DC692" w14:textId="77777777" w:rsidTr="003234DE">
        <w:tc>
          <w:tcPr>
            <w:tcW w:w="5000" w:type="pct"/>
            <w:gridSpan w:val="3"/>
            <w:tcBorders>
              <w:left w:val="single" w:sz="4" w:space="0" w:color="000000"/>
              <w:bottom w:val="single" w:sz="4" w:space="0" w:color="000000"/>
              <w:right w:val="single" w:sz="4" w:space="0" w:color="000000"/>
            </w:tcBorders>
            <w:shd w:val="clear" w:color="auto" w:fill="auto"/>
            <w:tcMar>
              <w:top w:w="55" w:type="dxa"/>
              <w:left w:w="108" w:type="dxa"/>
              <w:bottom w:w="55" w:type="dxa"/>
              <w:right w:w="108" w:type="dxa"/>
            </w:tcMar>
          </w:tcPr>
          <w:p w14:paraId="1CE6EC8E" w14:textId="77777777" w:rsidR="00E675FC" w:rsidRPr="00E675FC" w:rsidRDefault="00E675FC" w:rsidP="00E675FC">
            <w:pPr>
              <w:widowControl/>
              <w:suppressAutoHyphens/>
              <w:autoSpaceDE/>
              <w:spacing w:line="276" w:lineRule="auto"/>
              <w:jc w:val="center"/>
              <w:textAlignment w:val="baseline"/>
              <w:rPr>
                <w:rFonts w:ascii="Times New Roman" w:eastAsia="Times New Roman" w:hAnsi="Times New Roman" w:cs="Times New Roman"/>
                <w:color w:val="000000"/>
                <w:sz w:val="24"/>
                <w:szCs w:val="24"/>
                <w:lang w:val="pt-BR" w:eastAsia="ar-SA" w:bidi="ar-SA"/>
              </w:rPr>
            </w:pPr>
            <w:r w:rsidRPr="00E675FC">
              <w:rPr>
                <w:rFonts w:ascii="Leelawadee UI Semilight" w:eastAsia="Times New Roman" w:hAnsi="Leelawadee UI Semilight" w:cs="Arial"/>
                <w:b/>
                <w:bCs/>
                <w:color w:val="000000"/>
                <w:sz w:val="24"/>
                <w:szCs w:val="24"/>
                <w:lang w:val="pt-BR" w:eastAsia="ar-SA" w:bidi="ar-SA"/>
              </w:rPr>
              <w:t xml:space="preserve">              ESTRATÉGIA DE SAÚDE DA FAMÍLIA</w:t>
            </w:r>
          </w:p>
        </w:tc>
      </w:tr>
      <w:tr w:rsidR="00E675FC" w:rsidRPr="00E675FC" w14:paraId="783C5824" w14:textId="77777777" w:rsidTr="003234DE">
        <w:trPr>
          <w:trHeight w:val="426"/>
        </w:trPr>
        <w:tc>
          <w:tcPr>
            <w:tcW w:w="2559" w:type="pct"/>
            <w:tcBorders>
              <w:left w:val="single" w:sz="4" w:space="0" w:color="000000"/>
              <w:bottom w:val="single" w:sz="4" w:space="0" w:color="000000"/>
            </w:tcBorders>
            <w:shd w:val="clear" w:color="auto" w:fill="auto"/>
            <w:tcMar>
              <w:top w:w="55" w:type="dxa"/>
              <w:left w:w="108" w:type="dxa"/>
              <w:bottom w:w="55" w:type="dxa"/>
              <w:right w:w="108" w:type="dxa"/>
            </w:tcMar>
          </w:tcPr>
          <w:p w14:paraId="4587B7B7" w14:textId="77777777" w:rsidR="00E675FC" w:rsidRPr="00E675FC" w:rsidRDefault="00E675FC" w:rsidP="00E675FC">
            <w:pPr>
              <w:widowControl/>
              <w:suppressAutoHyphens/>
              <w:autoSpaceDE/>
              <w:jc w:val="center"/>
              <w:textAlignment w:val="baseline"/>
              <w:rPr>
                <w:rFonts w:ascii="Leelawadee UI Semilight" w:eastAsia="Times New Roman" w:hAnsi="Leelawadee UI Semilight" w:cs="Times New Roman"/>
                <w:color w:val="000000"/>
                <w:sz w:val="24"/>
                <w:szCs w:val="24"/>
                <w:lang w:val="pt-BR" w:eastAsia="pt-BR" w:bidi="ar-SA"/>
              </w:rPr>
            </w:pPr>
            <w:r w:rsidRPr="00E675FC">
              <w:rPr>
                <w:rFonts w:ascii="Leelawadee UI Semilight" w:eastAsia="Times New Roman" w:hAnsi="Leelawadee UI Semilight" w:cs="Times New Roman"/>
                <w:color w:val="000000"/>
                <w:sz w:val="24"/>
                <w:szCs w:val="24"/>
                <w:lang w:val="pt-BR" w:eastAsia="pt-BR" w:bidi="ar-SA"/>
              </w:rPr>
              <w:t>LUCIMAR FIGUEIRA RIBEIRO</w:t>
            </w:r>
          </w:p>
        </w:tc>
        <w:tc>
          <w:tcPr>
            <w:tcW w:w="1016" w:type="pct"/>
            <w:tcBorders>
              <w:left w:val="single" w:sz="4" w:space="0" w:color="000000"/>
              <w:bottom w:val="single" w:sz="4" w:space="0" w:color="000000"/>
            </w:tcBorders>
            <w:shd w:val="clear" w:color="auto" w:fill="auto"/>
            <w:tcMar>
              <w:top w:w="55" w:type="dxa"/>
              <w:left w:w="108" w:type="dxa"/>
              <w:bottom w:w="55" w:type="dxa"/>
              <w:right w:w="108" w:type="dxa"/>
            </w:tcMar>
          </w:tcPr>
          <w:p w14:paraId="029FB7CF" w14:textId="77777777" w:rsidR="00E675FC" w:rsidRPr="00E675FC" w:rsidRDefault="00E675FC" w:rsidP="00E675FC">
            <w:pPr>
              <w:widowControl/>
              <w:suppressAutoHyphens/>
              <w:autoSpaceDE/>
              <w:jc w:val="center"/>
              <w:textAlignment w:val="baseline"/>
              <w:rPr>
                <w:rFonts w:ascii="Leelawadee UI Semilight" w:eastAsia="Times New Roman" w:hAnsi="Leelawadee UI Semilight" w:cs="Miriam"/>
                <w:color w:val="000000"/>
                <w:sz w:val="24"/>
                <w:szCs w:val="24"/>
                <w:lang w:val="pt-BR" w:eastAsia="en-US" w:bidi="ar-SA"/>
              </w:rPr>
            </w:pPr>
            <w:r w:rsidRPr="00E675FC">
              <w:rPr>
                <w:rFonts w:ascii="Leelawadee UI Semilight" w:eastAsia="Times New Roman" w:hAnsi="Leelawadee UI Semilight" w:cs="Miriam"/>
                <w:color w:val="000000"/>
                <w:sz w:val="24"/>
                <w:szCs w:val="24"/>
                <w:lang w:val="pt-BR" w:eastAsia="en-US" w:bidi="ar-SA"/>
              </w:rPr>
              <w:t>207.764</w:t>
            </w:r>
          </w:p>
        </w:tc>
        <w:tc>
          <w:tcPr>
            <w:tcW w:w="1425" w:type="pct"/>
            <w:tcBorders>
              <w:left w:val="single" w:sz="4" w:space="0" w:color="000000"/>
              <w:bottom w:val="single" w:sz="4" w:space="0" w:color="000000"/>
              <w:right w:val="single" w:sz="4" w:space="0" w:color="000000"/>
            </w:tcBorders>
            <w:shd w:val="clear" w:color="auto" w:fill="auto"/>
            <w:tcMar>
              <w:top w:w="55" w:type="dxa"/>
              <w:left w:w="108" w:type="dxa"/>
              <w:bottom w:w="55" w:type="dxa"/>
              <w:right w:w="108" w:type="dxa"/>
            </w:tcMar>
          </w:tcPr>
          <w:p w14:paraId="445B28E3" w14:textId="77777777" w:rsidR="00E675FC" w:rsidRPr="00E675FC" w:rsidRDefault="00E675FC" w:rsidP="00E675FC">
            <w:pPr>
              <w:widowControl/>
              <w:suppressAutoHyphens/>
              <w:autoSpaceDE/>
              <w:jc w:val="center"/>
              <w:textAlignment w:val="baseline"/>
              <w:rPr>
                <w:rFonts w:ascii="Leelawadee UI Semilight" w:eastAsia="Times New Roman" w:hAnsi="Leelawadee UI Semilight" w:cs="Calibri"/>
                <w:color w:val="000000"/>
                <w:sz w:val="24"/>
                <w:szCs w:val="24"/>
                <w:lang w:val="pt-BR" w:eastAsia="en-US" w:bidi="ar-SA"/>
              </w:rPr>
            </w:pPr>
            <w:r w:rsidRPr="00E675FC">
              <w:rPr>
                <w:rFonts w:ascii="Leelawadee UI Semilight" w:eastAsia="Times New Roman" w:hAnsi="Leelawadee UI Semilight" w:cs="Calibri"/>
                <w:color w:val="000000"/>
                <w:sz w:val="24"/>
                <w:szCs w:val="24"/>
                <w:lang w:val="pt-BR" w:eastAsia="en-US" w:bidi="ar-SA"/>
              </w:rPr>
              <w:t>SUPERIOR IMEDIATO</w:t>
            </w:r>
          </w:p>
        </w:tc>
      </w:tr>
      <w:tr w:rsidR="00E675FC" w:rsidRPr="00E675FC" w14:paraId="675263E2" w14:textId="77777777" w:rsidTr="003234DE">
        <w:tc>
          <w:tcPr>
            <w:tcW w:w="2559" w:type="pct"/>
            <w:tcBorders>
              <w:left w:val="single" w:sz="4" w:space="0" w:color="000000"/>
              <w:bottom w:val="single" w:sz="4" w:space="0" w:color="000000"/>
            </w:tcBorders>
            <w:shd w:val="clear" w:color="auto" w:fill="auto"/>
            <w:tcMar>
              <w:top w:w="55" w:type="dxa"/>
              <w:left w:w="108" w:type="dxa"/>
              <w:bottom w:w="55" w:type="dxa"/>
              <w:right w:w="108" w:type="dxa"/>
            </w:tcMar>
          </w:tcPr>
          <w:p w14:paraId="3E0E5F74" w14:textId="77777777" w:rsidR="00E675FC" w:rsidRPr="00E675FC" w:rsidRDefault="00E675FC" w:rsidP="00E675FC">
            <w:pPr>
              <w:widowControl/>
              <w:suppressAutoHyphens/>
              <w:autoSpaceDE/>
              <w:jc w:val="center"/>
              <w:textAlignment w:val="baseline"/>
              <w:rPr>
                <w:rFonts w:ascii="Leelawadee UI Semilight" w:eastAsia="Times New Roman" w:hAnsi="Leelawadee UI Semilight" w:cs="Times New Roman"/>
                <w:color w:val="000000"/>
                <w:sz w:val="24"/>
                <w:szCs w:val="24"/>
                <w:lang w:val="pt-BR" w:eastAsia="pt-BR" w:bidi="ar-SA"/>
              </w:rPr>
            </w:pPr>
            <w:r w:rsidRPr="00E675FC">
              <w:rPr>
                <w:rFonts w:ascii="Leelawadee UI Semilight" w:eastAsia="Times New Roman" w:hAnsi="Leelawadee UI Semilight" w:cs="Times New Roman"/>
                <w:color w:val="000000"/>
                <w:sz w:val="24"/>
                <w:szCs w:val="24"/>
                <w:lang w:val="pt-BR" w:eastAsia="pt-BR" w:bidi="ar-SA"/>
              </w:rPr>
              <w:t xml:space="preserve">KARLA </w:t>
            </w:r>
            <w:proofErr w:type="gramStart"/>
            <w:r w:rsidRPr="00E675FC">
              <w:rPr>
                <w:rFonts w:ascii="Leelawadee UI Semilight" w:eastAsia="Times New Roman" w:hAnsi="Leelawadee UI Semilight" w:cs="Times New Roman"/>
                <w:color w:val="000000"/>
                <w:sz w:val="24"/>
                <w:szCs w:val="24"/>
                <w:lang w:val="pt-BR" w:eastAsia="pt-BR" w:bidi="ar-SA"/>
              </w:rPr>
              <w:t>HERDY  ALMEIDA</w:t>
            </w:r>
            <w:proofErr w:type="gramEnd"/>
          </w:p>
        </w:tc>
        <w:tc>
          <w:tcPr>
            <w:tcW w:w="1016" w:type="pct"/>
            <w:tcBorders>
              <w:left w:val="single" w:sz="4" w:space="0" w:color="000000"/>
              <w:bottom w:val="single" w:sz="4" w:space="0" w:color="000000"/>
            </w:tcBorders>
            <w:shd w:val="clear" w:color="auto" w:fill="auto"/>
            <w:tcMar>
              <w:top w:w="55" w:type="dxa"/>
              <w:left w:w="108" w:type="dxa"/>
              <w:bottom w:w="55" w:type="dxa"/>
              <w:right w:w="108" w:type="dxa"/>
            </w:tcMar>
          </w:tcPr>
          <w:p w14:paraId="4870C114" w14:textId="77777777" w:rsidR="00E675FC" w:rsidRPr="00E675FC" w:rsidRDefault="00E675FC" w:rsidP="00E675FC">
            <w:pPr>
              <w:widowControl/>
              <w:suppressAutoHyphens/>
              <w:autoSpaceDE/>
              <w:jc w:val="center"/>
              <w:textAlignment w:val="baseline"/>
              <w:rPr>
                <w:rFonts w:ascii="Leelawadee UI Semilight" w:eastAsia="Times New Roman" w:hAnsi="Leelawadee UI Semilight" w:cs="Times New Roman"/>
                <w:color w:val="000000"/>
                <w:sz w:val="24"/>
                <w:szCs w:val="24"/>
                <w:lang w:val="pt-BR" w:eastAsia="pt-BR" w:bidi="ar-SA"/>
              </w:rPr>
            </w:pPr>
            <w:r w:rsidRPr="00E675FC">
              <w:rPr>
                <w:rFonts w:ascii="Leelawadee UI Semilight" w:eastAsia="Times New Roman" w:hAnsi="Leelawadee UI Semilight" w:cs="Times New Roman"/>
                <w:color w:val="000000"/>
                <w:sz w:val="24"/>
                <w:szCs w:val="24"/>
                <w:lang w:val="pt-BR" w:eastAsia="pt-BR" w:bidi="ar-SA"/>
              </w:rPr>
              <w:t>299.089</w:t>
            </w:r>
          </w:p>
        </w:tc>
        <w:tc>
          <w:tcPr>
            <w:tcW w:w="1425" w:type="pct"/>
            <w:tcBorders>
              <w:left w:val="single" w:sz="4" w:space="0" w:color="000000"/>
              <w:bottom w:val="single" w:sz="4" w:space="0" w:color="000000"/>
              <w:right w:val="single" w:sz="4" w:space="0" w:color="000000"/>
            </w:tcBorders>
            <w:shd w:val="clear" w:color="auto" w:fill="auto"/>
            <w:tcMar>
              <w:top w:w="55" w:type="dxa"/>
              <w:left w:w="108" w:type="dxa"/>
              <w:bottom w:w="55" w:type="dxa"/>
              <w:right w:w="108" w:type="dxa"/>
            </w:tcMar>
          </w:tcPr>
          <w:p w14:paraId="28ABF13C" w14:textId="77777777" w:rsidR="00E675FC" w:rsidRPr="00E675FC" w:rsidRDefault="00E675FC" w:rsidP="00E675FC">
            <w:pPr>
              <w:widowControl/>
              <w:suppressAutoHyphens/>
              <w:autoSpaceDE/>
              <w:jc w:val="center"/>
              <w:textAlignment w:val="baseline"/>
              <w:rPr>
                <w:rFonts w:ascii="Leelawadee UI Semilight" w:eastAsia="Times New Roman" w:hAnsi="Leelawadee UI Semilight" w:cs="Times New Roman"/>
                <w:color w:val="000000"/>
                <w:sz w:val="24"/>
                <w:szCs w:val="24"/>
                <w:lang w:val="pt-BR" w:eastAsia="pt-BR" w:bidi="ar-SA"/>
              </w:rPr>
            </w:pPr>
            <w:r w:rsidRPr="00E675FC">
              <w:rPr>
                <w:rFonts w:ascii="Leelawadee UI Semilight" w:eastAsia="Times New Roman" w:hAnsi="Leelawadee UI Semilight" w:cs="Times New Roman"/>
                <w:color w:val="000000"/>
                <w:sz w:val="24"/>
                <w:szCs w:val="24"/>
                <w:lang w:val="pt-BR" w:eastAsia="pt-BR" w:bidi="ar-SA"/>
              </w:rPr>
              <w:t>FISCAL TITULAR</w:t>
            </w:r>
          </w:p>
        </w:tc>
      </w:tr>
      <w:tr w:rsidR="00E675FC" w:rsidRPr="00E675FC" w14:paraId="0CADA316" w14:textId="77777777" w:rsidTr="003234DE">
        <w:tc>
          <w:tcPr>
            <w:tcW w:w="2559" w:type="pct"/>
            <w:tcBorders>
              <w:left w:val="single" w:sz="4" w:space="0" w:color="000000"/>
              <w:bottom w:val="single" w:sz="4" w:space="0" w:color="000000"/>
            </w:tcBorders>
            <w:shd w:val="clear" w:color="auto" w:fill="auto"/>
            <w:tcMar>
              <w:top w:w="55" w:type="dxa"/>
              <w:left w:w="108" w:type="dxa"/>
              <w:bottom w:w="55" w:type="dxa"/>
              <w:right w:w="108" w:type="dxa"/>
            </w:tcMar>
          </w:tcPr>
          <w:p w14:paraId="5ECED42E" w14:textId="77777777" w:rsidR="00E675FC" w:rsidRPr="00E675FC" w:rsidRDefault="00E675FC" w:rsidP="00E675FC">
            <w:pPr>
              <w:widowControl/>
              <w:suppressAutoHyphens/>
              <w:autoSpaceDE/>
              <w:spacing w:before="57" w:after="57" w:line="276" w:lineRule="auto"/>
              <w:jc w:val="center"/>
              <w:textAlignment w:val="baseline"/>
              <w:rPr>
                <w:rFonts w:ascii="Leelawadee UI Semilight" w:eastAsia="Times New Roman" w:hAnsi="Leelawadee UI Semilight" w:cs="Leelawadee UI Semilight"/>
                <w:sz w:val="24"/>
                <w:szCs w:val="24"/>
                <w:lang w:val="pt-BR" w:eastAsia="pt-BR" w:bidi="ar-SA"/>
              </w:rPr>
            </w:pPr>
            <w:r w:rsidRPr="00E675FC">
              <w:rPr>
                <w:rFonts w:ascii="Leelawadee UI Semilight" w:eastAsia="Times New Roman" w:hAnsi="Leelawadee UI Semilight" w:cs="Leelawadee UI Semilight"/>
                <w:sz w:val="24"/>
                <w:szCs w:val="24"/>
                <w:lang w:val="pt-BR" w:eastAsia="pt-BR" w:bidi="ar-SA"/>
              </w:rPr>
              <w:t>MARIZA DIAS SIQUEIRA</w:t>
            </w:r>
          </w:p>
        </w:tc>
        <w:tc>
          <w:tcPr>
            <w:tcW w:w="1016" w:type="pct"/>
            <w:tcBorders>
              <w:left w:val="single" w:sz="4" w:space="0" w:color="000000"/>
              <w:bottom w:val="single" w:sz="4" w:space="0" w:color="000000"/>
            </w:tcBorders>
            <w:shd w:val="clear" w:color="auto" w:fill="auto"/>
            <w:tcMar>
              <w:top w:w="55" w:type="dxa"/>
              <w:left w:w="108" w:type="dxa"/>
              <w:bottom w:w="55" w:type="dxa"/>
              <w:right w:w="108" w:type="dxa"/>
            </w:tcMar>
          </w:tcPr>
          <w:p w14:paraId="3FAEC4F3" w14:textId="77777777" w:rsidR="00E675FC" w:rsidRPr="00E675FC" w:rsidRDefault="00E675FC" w:rsidP="00E675FC">
            <w:pPr>
              <w:widowControl/>
              <w:suppressAutoHyphens/>
              <w:autoSpaceDE/>
              <w:spacing w:before="57" w:after="57" w:line="276" w:lineRule="auto"/>
              <w:jc w:val="center"/>
              <w:textAlignment w:val="baseline"/>
              <w:rPr>
                <w:rFonts w:ascii="Leelawadee UI Semilight" w:eastAsia="Times New Roman" w:hAnsi="Leelawadee UI Semilight" w:cs="Leelawadee UI Semilight"/>
                <w:sz w:val="24"/>
                <w:szCs w:val="24"/>
                <w:lang w:val="pt-BR" w:eastAsia="pt-BR" w:bidi="ar-SA"/>
              </w:rPr>
            </w:pPr>
            <w:r w:rsidRPr="00E675FC">
              <w:rPr>
                <w:rFonts w:ascii="Leelawadee UI Semilight" w:eastAsia="Times New Roman" w:hAnsi="Leelawadee UI Semilight" w:cs="Leelawadee UI Semilight"/>
                <w:sz w:val="24"/>
                <w:szCs w:val="24"/>
                <w:lang w:val="pt-BR" w:eastAsia="pt-BR" w:bidi="ar-SA"/>
              </w:rPr>
              <w:t>299.362</w:t>
            </w:r>
          </w:p>
        </w:tc>
        <w:tc>
          <w:tcPr>
            <w:tcW w:w="1425" w:type="pct"/>
            <w:tcBorders>
              <w:left w:val="single" w:sz="4" w:space="0" w:color="000000"/>
              <w:bottom w:val="single" w:sz="4" w:space="0" w:color="000000"/>
              <w:right w:val="single" w:sz="4" w:space="0" w:color="000000"/>
            </w:tcBorders>
            <w:shd w:val="clear" w:color="auto" w:fill="auto"/>
            <w:tcMar>
              <w:top w:w="55" w:type="dxa"/>
              <w:left w:w="108" w:type="dxa"/>
              <w:bottom w:w="55" w:type="dxa"/>
              <w:right w:w="108" w:type="dxa"/>
            </w:tcMar>
          </w:tcPr>
          <w:p w14:paraId="2EC668C2" w14:textId="77777777" w:rsidR="00E675FC" w:rsidRPr="00E675FC" w:rsidRDefault="00E675FC" w:rsidP="00E675FC">
            <w:pPr>
              <w:widowControl/>
              <w:suppressAutoHyphens/>
              <w:autoSpaceDE/>
              <w:jc w:val="center"/>
              <w:textAlignment w:val="baseline"/>
              <w:rPr>
                <w:rFonts w:ascii="Leelawadee UI Semilight" w:eastAsia="Times New Roman" w:hAnsi="Leelawadee UI Semilight" w:cs="Times New Roman"/>
                <w:color w:val="000000"/>
                <w:sz w:val="24"/>
                <w:szCs w:val="24"/>
                <w:lang w:val="pt-BR" w:eastAsia="ar-SA" w:bidi="ar-SA"/>
              </w:rPr>
            </w:pPr>
            <w:r w:rsidRPr="00E675FC">
              <w:rPr>
                <w:rFonts w:ascii="Leelawadee UI Semilight" w:eastAsia="Times New Roman" w:hAnsi="Leelawadee UI Semilight" w:cs="Times New Roman"/>
                <w:color w:val="000000"/>
                <w:sz w:val="24"/>
                <w:szCs w:val="24"/>
                <w:lang w:val="pt-BR" w:eastAsia="ar-SA" w:bidi="ar-SA"/>
              </w:rPr>
              <w:t>FISCAL SUBSTITUTO</w:t>
            </w:r>
          </w:p>
        </w:tc>
      </w:tr>
      <w:tr w:rsidR="00E675FC" w:rsidRPr="00E675FC" w14:paraId="1282CA9F" w14:textId="77777777" w:rsidTr="003234DE">
        <w:tc>
          <w:tcPr>
            <w:tcW w:w="5000" w:type="pct"/>
            <w:gridSpan w:val="3"/>
            <w:tcBorders>
              <w:left w:val="single" w:sz="4" w:space="0" w:color="000000"/>
              <w:bottom w:val="single" w:sz="4" w:space="0" w:color="000000"/>
              <w:right w:val="single" w:sz="4" w:space="0" w:color="000000"/>
            </w:tcBorders>
            <w:shd w:val="clear" w:color="auto" w:fill="auto"/>
            <w:tcMar>
              <w:top w:w="55" w:type="dxa"/>
              <w:left w:w="108" w:type="dxa"/>
              <w:bottom w:w="55" w:type="dxa"/>
              <w:right w:w="108" w:type="dxa"/>
            </w:tcMar>
          </w:tcPr>
          <w:p w14:paraId="7C5636D7" w14:textId="77777777" w:rsidR="00E675FC" w:rsidRPr="00E675FC" w:rsidRDefault="00E675FC" w:rsidP="00E675FC">
            <w:pPr>
              <w:widowControl/>
              <w:suppressAutoHyphens/>
              <w:autoSpaceDE/>
              <w:spacing w:line="276" w:lineRule="auto"/>
              <w:ind w:left="850"/>
              <w:jc w:val="center"/>
              <w:textAlignment w:val="baseline"/>
              <w:rPr>
                <w:rFonts w:ascii="Leelawadee UI Semilight" w:eastAsia="Times New Roman" w:hAnsi="Leelawadee UI Semilight" w:cs="Arial"/>
                <w:b/>
                <w:bCs/>
                <w:color w:val="000000"/>
                <w:sz w:val="24"/>
                <w:szCs w:val="24"/>
                <w:lang w:val="pt-BR" w:eastAsia="ar-SA" w:bidi="ar-SA"/>
              </w:rPr>
            </w:pPr>
            <w:r w:rsidRPr="00E675FC">
              <w:rPr>
                <w:rFonts w:ascii="Leelawadee UI Semilight" w:eastAsia="Times New Roman" w:hAnsi="Leelawadee UI Semilight" w:cs="Arial"/>
                <w:b/>
                <w:bCs/>
                <w:color w:val="000000"/>
                <w:sz w:val="24"/>
                <w:szCs w:val="24"/>
                <w:lang w:val="pt-BR" w:eastAsia="ar-SA" w:bidi="ar-SA"/>
              </w:rPr>
              <w:t>PROGRAMA MELHOR EM CASA</w:t>
            </w:r>
          </w:p>
        </w:tc>
      </w:tr>
      <w:tr w:rsidR="00E675FC" w:rsidRPr="00E675FC" w14:paraId="340820D6" w14:textId="77777777" w:rsidTr="003234DE">
        <w:tc>
          <w:tcPr>
            <w:tcW w:w="2559" w:type="pct"/>
            <w:tcBorders>
              <w:left w:val="single" w:sz="4" w:space="0" w:color="000000"/>
              <w:bottom w:val="single" w:sz="4" w:space="0" w:color="000000"/>
            </w:tcBorders>
            <w:shd w:val="clear" w:color="auto" w:fill="auto"/>
            <w:tcMar>
              <w:top w:w="55" w:type="dxa"/>
              <w:left w:w="108" w:type="dxa"/>
              <w:bottom w:w="55" w:type="dxa"/>
              <w:right w:w="108" w:type="dxa"/>
            </w:tcMar>
          </w:tcPr>
          <w:p w14:paraId="3EA3FA9F" w14:textId="77777777" w:rsidR="00E675FC" w:rsidRPr="00E675FC" w:rsidRDefault="00E675FC" w:rsidP="00E675FC">
            <w:pPr>
              <w:widowControl/>
              <w:suppressAutoHyphens/>
              <w:autoSpaceDE/>
              <w:jc w:val="center"/>
              <w:textAlignment w:val="baseline"/>
              <w:rPr>
                <w:rFonts w:ascii="Leelawadee UI Semilight" w:eastAsia="Times New Roman" w:hAnsi="Leelawadee UI Semilight" w:cs="Times New Roman"/>
                <w:color w:val="000000"/>
                <w:sz w:val="24"/>
                <w:szCs w:val="24"/>
                <w:lang w:val="pt-BR" w:eastAsia="pt-BR" w:bidi="ar-SA"/>
              </w:rPr>
            </w:pPr>
            <w:proofErr w:type="gramStart"/>
            <w:r w:rsidRPr="00E675FC">
              <w:rPr>
                <w:rFonts w:ascii="Leelawadee UI Semilight" w:eastAsia="Times New Roman" w:hAnsi="Leelawadee UI Semilight" w:cs="Times New Roman"/>
                <w:color w:val="000000"/>
                <w:sz w:val="24"/>
                <w:szCs w:val="24"/>
                <w:lang w:val="pt-BR" w:eastAsia="pt-BR" w:bidi="ar-SA"/>
              </w:rPr>
              <w:t>MARISTELA  TIELLET</w:t>
            </w:r>
            <w:proofErr w:type="gramEnd"/>
          </w:p>
        </w:tc>
        <w:tc>
          <w:tcPr>
            <w:tcW w:w="1016" w:type="pct"/>
            <w:tcBorders>
              <w:left w:val="single" w:sz="4" w:space="0" w:color="000000"/>
              <w:bottom w:val="single" w:sz="4" w:space="0" w:color="000000"/>
            </w:tcBorders>
            <w:shd w:val="clear" w:color="auto" w:fill="auto"/>
            <w:tcMar>
              <w:top w:w="55" w:type="dxa"/>
              <w:left w:w="108" w:type="dxa"/>
              <w:bottom w:w="55" w:type="dxa"/>
              <w:right w:w="108" w:type="dxa"/>
            </w:tcMar>
          </w:tcPr>
          <w:p w14:paraId="33D27CD4" w14:textId="77777777" w:rsidR="00E675FC" w:rsidRPr="00E675FC" w:rsidRDefault="00E675FC" w:rsidP="00E675FC">
            <w:pPr>
              <w:widowControl/>
              <w:suppressAutoHyphens/>
              <w:autoSpaceDE/>
              <w:jc w:val="center"/>
              <w:textAlignment w:val="baseline"/>
              <w:rPr>
                <w:rFonts w:ascii="Leelawadee UI Semilight" w:eastAsia="Times New Roman" w:hAnsi="Leelawadee UI Semilight" w:cs="Miriam"/>
                <w:color w:val="000000"/>
                <w:sz w:val="24"/>
                <w:szCs w:val="24"/>
                <w:lang w:val="pt-BR" w:eastAsia="en-US" w:bidi="ar-SA"/>
              </w:rPr>
            </w:pPr>
            <w:r w:rsidRPr="00E675FC">
              <w:rPr>
                <w:rFonts w:ascii="Leelawadee UI Semilight" w:eastAsia="Times New Roman" w:hAnsi="Leelawadee UI Semilight" w:cs="Miriam"/>
                <w:color w:val="000000"/>
                <w:sz w:val="24"/>
                <w:szCs w:val="24"/>
                <w:lang w:val="pt-BR" w:eastAsia="en-US" w:bidi="ar-SA"/>
              </w:rPr>
              <w:t>299.248</w:t>
            </w:r>
          </w:p>
        </w:tc>
        <w:tc>
          <w:tcPr>
            <w:tcW w:w="1425" w:type="pct"/>
            <w:tcBorders>
              <w:left w:val="single" w:sz="4" w:space="0" w:color="000000"/>
              <w:bottom w:val="single" w:sz="4" w:space="0" w:color="000000"/>
              <w:right w:val="single" w:sz="4" w:space="0" w:color="000000"/>
            </w:tcBorders>
            <w:shd w:val="clear" w:color="auto" w:fill="auto"/>
            <w:tcMar>
              <w:top w:w="55" w:type="dxa"/>
              <w:left w:w="108" w:type="dxa"/>
              <w:bottom w:w="55" w:type="dxa"/>
              <w:right w:w="108" w:type="dxa"/>
            </w:tcMar>
          </w:tcPr>
          <w:p w14:paraId="2D0BAD67" w14:textId="77777777" w:rsidR="00E675FC" w:rsidRPr="00E675FC" w:rsidRDefault="00E675FC" w:rsidP="00E675FC">
            <w:pPr>
              <w:widowControl/>
              <w:suppressAutoHyphens/>
              <w:autoSpaceDE/>
              <w:jc w:val="center"/>
              <w:textAlignment w:val="baseline"/>
              <w:rPr>
                <w:rFonts w:ascii="Leelawadee UI Semilight" w:eastAsia="Times New Roman" w:hAnsi="Leelawadee UI Semilight" w:cs="Calibri"/>
                <w:color w:val="000000"/>
                <w:sz w:val="24"/>
                <w:szCs w:val="24"/>
                <w:lang w:val="pt-BR" w:eastAsia="en-US" w:bidi="ar-SA"/>
              </w:rPr>
            </w:pPr>
            <w:r w:rsidRPr="00E675FC">
              <w:rPr>
                <w:rFonts w:ascii="Leelawadee UI Semilight" w:eastAsia="Times New Roman" w:hAnsi="Leelawadee UI Semilight" w:cs="Calibri"/>
                <w:color w:val="000000"/>
                <w:sz w:val="24"/>
                <w:szCs w:val="24"/>
                <w:lang w:val="pt-BR" w:eastAsia="en-US" w:bidi="ar-SA"/>
              </w:rPr>
              <w:t>SUPERIOR IMEDIATO</w:t>
            </w:r>
          </w:p>
        </w:tc>
      </w:tr>
      <w:tr w:rsidR="00E675FC" w:rsidRPr="00E675FC" w14:paraId="7C10D891" w14:textId="77777777" w:rsidTr="003234DE">
        <w:tc>
          <w:tcPr>
            <w:tcW w:w="2559" w:type="pct"/>
            <w:tcBorders>
              <w:left w:val="single" w:sz="4" w:space="0" w:color="000000"/>
              <w:bottom w:val="single" w:sz="4" w:space="0" w:color="000000"/>
            </w:tcBorders>
            <w:shd w:val="clear" w:color="auto" w:fill="auto"/>
            <w:tcMar>
              <w:top w:w="55" w:type="dxa"/>
              <w:left w:w="108" w:type="dxa"/>
              <w:bottom w:w="55" w:type="dxa"/>
              <w:right w:w="108" w:type="dxa"/>
            </w:tcMar>
          </w:tcPr>
          <w:p w14:paraId="36E0721B" w14:textId="77777777" w:rsidR="00E675FC" w:rsidRPr="00E675FC" w:rsidRDefault="00E675FC" w:rsidP="00E675FC">
            <w:pPr>
              <w:widowControl/>
              <w:suppressAutoHyphens/>
              <w:autoSpaceDE/>
              <w:jc w:val="center"/>
              <w:textAlignment w:val="baseline"/>
              <w:rPr>
                <w:rFonts w:ascii="Leelawadee UI Semilight" w:eastAsia="Times New Roman" w:hAnsi="Leelawadee UI Semilight" w:cs="Times New Roman"/>
                <w:color w:val="000000"/>
                <w:sz w:val="24"/>
                <w:szCs w:val="24"/>
                <w:lang w:val="pt-BR" w:eastAsia="pt-BR" w:bidi="ar-SA"/>
              </w:rPr>
            </w:pPr>
            <w:r w:rsidRPr="00E675FC">
              <w:rPr>
                <w:rFonts w:ascii="Leelawadee UI Semilight" w:eastAsia="Times New Roman" w:hAnsi="Leelawadee UI Semilight" w:cs="Times New Roman"/>
                <w:color w:val="000000"/>
                <w:sz w:val="24"/>
                <w:szCs w:val="24"/>
                <w:lang w:val="pt-BR" w:eastAsia="pt-BR" w:bidi="ar-SA"/>
              </w:rPr>
              <w:lastRenderedPageBreak/>
              <w:t>ANA CAROLINA FOLLY PINHEIRO</w:t>
            </w:r>
          </w:p>
        </w:tc>
        <w:tc>
          <w:tcPr>
            <w:tcW w:w="1016" w:type="pct"/>
            <w:tcBorders>
              <w:left w:val="single" w:sz="4" w:space="0" w:color="000000"/>
              <w:bottom w:val="single" w:sz="4" w:space="0" w:color="000000"/>
            </w:tcBorders>
            <w:shd w:val="clear" w:color="auto" w:fill="auto"/>
            <w:tcMar>
              <w:top w:w="55" w:type="dxa"/>
              <w:left w:w="108" w:type="dxa"/>
              <w:bottom w:w="55" w:type="dxa"/>
              <w:right w:w="108" w:type="dxa"/>
            </w:tcMar>
          </w:tcPr>
          <w:p w14:paraId="5B8650C5" w14:textId="77777777" w:rsidR="00E675FC" w:rsidRPr="00E675FC" w:rsidRDefault="00E675FC" w:rsidP="00E675FC">
            <w:pPr>
              <w:widowControl/>
              <w:suppressAutoHyphens/>
              <w:autoSpaceDE/>
              <w:jc w:val="center"/>
              <w:textAlignment w:val="baseline"/>
              <w:rPr>
                <w:rFonts w:ascii="Leelawadee UI Semilight" w:eastAsia="Times New Roman" w:hAnsi="Leelawadee UI Semilight" w:cs="Miriam"/>
                <w:color w:val="000000"/>
                <w:sz w:val="24"/>
                <w:szCs w:val="24"/>
                <w:lang w:val="pt-BR" w:eastAsia="en-US" w:bidi="ar-SA"/>
              </w:rPr>
            </w:pPr>
            <w:r w:rsidRPr="00E675FC">
              <w:rPr>
                <w:rFonts w:ascii="Leelawadee UI Semilight" w:eastAsia="Times New Roman" w:hAnsi="Leelawadee UI Semilight" w:cs="Miriam"/>
                <w:color w:val="000000"/>
                <w:sz w:val="24"/>
                <w:szCs w:val="24"/>
                <w:lang w:val="pt-BR" w:eastAsia="en-US" w:bidi="ar-SA"/>
              </w:rPr>
              <w:t>115.226</w:t>
            </w:r>
          </w:p>
        </w:tc>
        <w:tc>
          <w:tcPr>
            <w:tcW w:w="1425" w:type="pct"/>
            <w:tcBorders>
              <w:left w:val="single" w:sz="4" w:space="0" w:color="000000"/>
              <w:bottom w:val="single" w:sz="4" w:space="0" w:color="000000"/>
              <w:right w:val="single" w:sz="4" w:space="0" w:color="000000"/>
            </w:tcBorders>
            <w:shd w:val="clear" w:color="auto" w:fill="auto"/>
            <w:tcMar>
              <w:top w:w="55" w:type="dxa"/>
              <w:left w:w="108" w:type="dxa"/>
              <w:bottom w:w="55" w:type="dxa"/>
              <w:right w:w="108" w:type="dxa"/>
            </w:tcMar>
          </w:tcPr>
          <w:p w14:paraId="4AD58309" w14:textId="77777777" w:rsidR="00E675FC" w:rsidRPr="00E675FC" w:rsidRDefault="00E675FC" w:rsidP="00E675FC">
            <w:pPr>
              <w:widowControl/>
              <w:suppressAutoHyphens/>
              <w:autoSpaceDE/>
              <w:jc w:val="center"/>
              <w:textAlignment w:val="baseline"/>
              <w:rPr>
                <w:rFonts w:ascii="Leelawadee UI Semilight" w:eastAsia="Times New Roman" w:hAnsi="Leelawadee UI Semilight" w:cs="Times New Roman"/>
                <w:color w:val="000000"/>
                <w:sz w:val="24"/>
                <w:szCs w:val="24"/>
                <w:lang w:val="pt-BR" w:eastAsia="pt-BR" w:bidi="ar-SA"/>
              </w:rPr>
            </w:pPr>
            <w:r w:rsidRPr="00E675FC">
              <w:rPr>
                <w:rFonts w:ascii="Leelawadee UI Semilight" w:eastAsia="Times New Roman" w:hAnsi="Leelawadee UI Semilight" w:cs="Times New Roman"/>
                <w:color w:val="000000"/>
                <w:sz w:val="24"/>
                <w:szCs w:val="24"/>
                <w:lang w:val="pt-BR" w:eastAsia="pt-BR" w:bidi="ar-SA"/>
              </w:rPr>
              <w:t>FISCAL TITULAR</w:t>
            </w:r>
          </w:p>
        </w:tc>
      </w:tr>
      <w:tr w:rsidR="00E675FC" w:rsidRPr="00E675FC" w14:paraId="1E33BDD5" w14:textId="77777777" w:rsidTr="003234DE">
        <w:tc>
          <w:tcPr>
            <w:tcW w:w="5000" w:type="pct"/>
            <w:gridSpan w:val="3"/>
            <w:tcBorders>
              <w:left w:val="single" w:sz="4" w:space="0" w:color="000000"/>
              <w:bottom w:val="single" w:sz="4" w:space="0" w:color="000000"/>
              <w:right w:val="single" w:sz="4" w:space="0" w:color="000000"/>
            </w:tcBorders>
            <w:shd w:val="clear" w:color="auto" w:fill="auto"/>
            <w:tcMar>
              <w:top w:w="55" w:type="dxa"/>
              <w:left w:w="108" w:type="dxa"/>
              <w:bottom w:w="55" w:type="dxa"/>
              <w:right w:w="108" w:type="dxa"/>
            </w:tcMar>
          </w:tcPr>
          <w:p w14:paraId="2D512CE3" w14:textId="77777777" w:rsidR="00E675FC" w:rsidRPr="00E675FC" w:rsidRDefault="00E675FC" w:rsidP="00E675FC">
            <w:pPr>
              <w:widowControl/>
              <w:suppressAutoHyphens/>
              <w:autoSpaceDE/>
              <w:jc w:val="center"/>
              <w:textAlignment w:val="baseline"/>
              <w:rPr>
                <w:rFonts w:ascii="Leelawadee UI Semilight" w:eastAsia="Times New Roman" w:hAnsi="Leelawadee UI Semilight" w:cs="Times New Roman"/>
                <w:b/>
                <w:bCs/>
                <w:color w:val="000000"/>
                <w:sz w:val="24"/>
                <w:szCs w:val="24"/>
                <w:lang w:val="pt-BR" w:eastAsia="pt-BR" w:bidi="ar-SA"/>
              </w:rPr>
            </w:pPr>
            <w:r w:rsidRPr="00E675FC">
              <w:rPr>
                <w:rFonts w:ascii="Leelawadee UI Semilight" w:eastAsia="Times New Roman" w:hAnsi="Leelawadee UI Semilight" w:cs="Times New Roman"/>
                <w:b/>
                <w:bCs/>
                <w:color w:val="000000"/>
                <w:sz w:val="24"/>
                <w:szCs w:val="24"/>
                <w:lang w:val="pt-BR" w:eastAsia="pt-BR" w:bidi="ar-SA"/>
              </w:rPr>
              <w:t>SUBSECRETARIA EM VIGILÂNCIA EM SAÚDE</w:t>
            </w:r>
          </w:p>
        </w:tc>
      </w:tr>
      <w:tr w:rsidR="00E675FC" w:rsidRPr="00E675FC" w14:paraId="0F7F3A2A" w14:textId="77777777" w:rsidTr="003234DE">
        <w:tc>
          <w:tcPr>
            <w:tcW w:w="2559" w:type="pct"/>
            <w:tcBorders>
              <w:left w:val="single" w:sz="4" w:space="0" w:color="000000"/>
              <w:bottom w:val="single" w:sz="4" w:space="0" w:color="000000"/>
            </w:tcBorders>
            <w:shd w:val="clear" w:color="auto" w:fill="auto"/>
            <w:tcMar>
              <w:top w:w="55" w:type="dxa"/>
              <w:left w:w="108" w:type="dxa"/>
              <w:bottom w:w="55" w:type="dxa"/>
              <w:right w:w="108" w:type="dxa"/>
            </w:tcMar>
          </w:tcPr>
          <w:p w14:paraId="42066527" w14:textId="77777777" w:rsidR="00E675FC" w:rsidRPr="00E675FC" w:rsidRDefault="00E675FC" w:rsidP="00E675FC">
            <w:pPr>
              <w:widowControl/>
              <w:suppressAutoHyphens/>
              <w:autoSpaceDE/>
              <w:jc w:val="center"/>
              <w:textAlignment w:val="baseline"/>
              <w:rPr>
                <w:rFonts w:ascii="Leelawadee UI Semilight" w:eastAsia="Times New Roman" w:hAnsi="Leelawadee UI Semilight" w:cs="Times New Roman"/>
                <w:color w:val="000000"/>
                <w:sz w:val="24"/>
                <w:szCs w:val="24"/>
                <w:lang w:val="pt-BR" w:eastAsia="pt-BR" w:bidi="ar-SA"/>
              </w:rPr>
            </w:pPr>
            <w:r w:rsidRPr="00E675FC">
              <w:rPr>
                <w:rFonts w:ascii="Leelawadee UI Semilight" w:eastAsia="Times New Roman" w:hAnsi="Leelawadee UI Semilight" w:cs="Times New Roman"/>
                <w:color w:val="000000"/>
                <w:sz w:val="24"/>
                <w:szCs w:val="24"/>
                <w:lang w:val="pt-BR" w:eastAsia="pt-BR" w:bidi="ar-SA"/>
              </w:rPr>
              <w:t>FABÍOLA BRAZ PENNA</w:t>
            </w:r>
          </w:p>
        </w:tc>
        <w:tc>
          <w:tcPr>
            <w:tcW w:w="1016" w:type="pct"/>
            <w:tcBorders>
              <w:left w:val="single" w:sz="4" w:space="0" w:color="000000"/>
              <w:bottom w:val="single" w:sz="4" w:space="0" w:color="000000"/>
            </w:tcBorders>
            <w:shd w:val="clear" w:color="auto" w:fill="auto"/>
            <w:tcMar>
              <w:top w:w="55" w:type="dxa"/>
              <w:left w:w="108" w:type="dxa"/>
              <w:bottom w:w="55" w:type="dxa"/>
              <w:right w:w="108" w:type="dxa"/>
            </w:tcMar>
          </w:tcPr>
          <w:p w14:paraId="0A635BAB" w14:textId="77777777" w:rsidR="00E675FC" w:rsidRPr="00E675FC" w:rsidRDefault="00E675FC" w:rsidP="00E675FC">
            <w:pPr>
              <w:widowControl/>
              <w:suppressAutoHyphens/>
              <w:autoSpaceDE/>
              <w:jc w:val="center"/>
              <w:textAlignment w:val="baseline"/>
              <w:rPr>
                <w:rFonts w:ascii="Leelawadee UI Semilight" w:eastAsia="Times New Roman" w:hAnsi="Leelawadee UI Semilight" w:cs="Times New Roman"/>
                <w:color w:val="000000"/>
                <w:sz w:val="24"/>
                <w:szCs w:val="24"/>
                <w:lang w:val="pt-BR" w:eastAsia="pt-BR" w:bidi="ar-SA"/>
              </w:rPr>
            </w:pPr>
            <w:r w:rsidRPr="00E675FC">
              <w:rPr>
                <w:rFonts w:ascii="Leelawadee UI Semilight" w:eastAsia="Times New Roman" w:hAnsi="Leelawadee UI Semilight" w:cs="Times New Roman"/>
                <w:color w:val="000000"/>
                <w:sz w:val="24"/>
                <w:szCs w:val="24"/>
                <w:lang w:val="pt-BR" w:eastAsia="pt-BR" w:bidi="ar-SA"/>
              </w:rPr>
              <w:t>206.692</w:t>
            </w:r>
          </w:p>
        </w:tc>
        <w:tc>
          <w:tcPr>
            <w:tcW w:w="1425" w:type="pct"/>
            <w:tcBorders>
              <w:left w:val="single" w:sz="4" w:space="0" w:color="000000"/>
              <w:bottom w:val="single" w:sz="4" w:space="0" w:color="000000"/>
              <w:right w:val="single" w:sz="4" w:space="0" w:color="000000"/>
            </w:tcBorders>
            <w:shd w:val="clear" w:color="auto" w:fill="auto"/>
            <w:tcMar>
              <w:top w:w="55" w:type="dxa"/>
              <w:left w:w="108" w:type="dxa"/>
              <w:bottom w:w="55" w:type="dxa"/>
              <w:right w:w="108" w:type="dxa"/>
            </w:tcMar>
          </w:tcPr>
          <w:p w14:paraId="20C06213" w14:textId="77777777" w:rsidR="00E675FC" w:rsidRPr="00E675FC" w:rsidRDefault="00E675FC" w:rsidP="00E675FC">
            <w:pPr>
              <w:widowControl/>
              <w:suppressAutoHyphens/>
              <w:autoSpaceDE/>
              <w:jc w:val="center"/>
              <w:textAlignment w:val="baseline"/>
              <w:rPr>
                <w:rFonts w:ascii="Leelawadee UI Semilight" w:eastAsia="Times New Roman" w:hAnsi="Leelawadee UI Semilight" w:cs="Calibri"/>
                <w:color w:val="000000"/>
                <w:sz w:val="24"/>
                <w:szCs w:val="24"/>
                <w:lang w:val="pt-BR" w:eastAsia="en-US" w:bidi="ar-SA"/>
              </w:rPr>
            </w:pPr>
            <w:r w:rsidRPr="00E675FC">
              <w:rPr>
                <w:rFonts w:ascii="Leelawadee UI Semilight" w:eastAsia="Times New Roman" w:hAnsi="Leelawadee UI Semilight" w:cs="Calibri"/>
                <w:color w:val="000000"/>
                <w:sz w:val="24"/>
                <w:szCs w:val="24"/>
                <w:lang w:val="pt-BR" w:eastAsia="en-US" w:bidi="ar-SA"/>
              </w:rPr>
              <w:t>SUPERIOR IMEDIATO</w:t>
            </w:r>
          </w:p>
        </w:tc>
      </w:tr>
      <w:tr w:rsidR="00E675FC" w:rsidRPr="00E675FC" w14:paraId="5A11C44E" w14:textId="77777777" w:rsidTr="003234DE">
        <w:tc>
          <w:tcPr>
            <w:tcW w:w="2559" w:type="pct"/>
            <w:tcBorders>
              <w:left w:val="single" w:sz="4" w:space="0" w:color="000000"/>
              <w:bottom w:val="single" w:sz="4" w:space="0" w:color="000000"/>
            </w:tcBorders>
            <w:shd w:val="clear" w:color="auto" w:fill="auto"/>
            <w:tcMar>
              <w:top w:w="55" w:type="dxa"/>
              <w:left w:w="108" w:type="dxa"/>
              <w:bottom w:w="55" w:type="dxa"/>
              <w:right w:w="108" w:type="dxa"/>
            </w:tcMar>
          </w:tcPr>
          <w:p w14:paraId="1EE706C5" w14:textId="77777777" w:rsidR="00E675FC" w:rsidRPr="00E675FC" w:rsidRDefault="00E675FC" w:rsidP="00E675FC">
            <w:pPr>
              <w:widowControl/>
              <w:suppressAutoHyphens/>
              <w:autoSpaceDE/>
              <w:jc w:val="center"/>
              <w:textAlignment w:val="baseline"/>
              <w:rPr>
                <w:rFonts w:ascii="Leelawadee UI Semilight" w:eastAsia="Times New Roman" w:hAnsi="Leelawadee UI Semilight" w:cs="Times New Roman"/>
                <w:color w:val="000000"/>
                <w:sz w:val="24"/>
                <w:szCs w:val="24"/>
                <w:lang w:val="pt-BR" w:eastAsia="pt-BR" w:bidi="ar-SA"/>
              </w:rPr>
            </w:pPr>
            <w:r w:rsidRPr="00E675FC">
              <w:rPr>
                <w:rFonts w:ascii="Leelawadee UI Semilight" w:eastAsia="Times New Roman" w:hAnsi="Leelawadee UI Semilight" w:cs="Times New Roman"/>
                <w:color w:val="000000"/>
                <w:sz w:val="24"/>
                <w:szCs w:val="24"/>
                <w:lang w:val="pt-BR" w:eastAsia="pt-BR" w:bidi="ar-SA"/>
              </w:rPr>
              <w:t>MARIA APARECIDA PAULINA DA SILVA</w:t>
            </w:r>
          </w:p>
        </w:tc>
        <w:tc>
          <w:tcPr>
            <w:tcW w:w="1016" w:type="pct"/>
            <w:tcBorders>
              <w:left w:val="single" w:sz="4" w:space="0" w:color="000000"/>
              <w:bottom w:val="single" w:sz="4" w:space="0" w:color="000000"/>
            </w:tcBorders>
            <w:shd w:val="clear" w:color="auto" w:fill="auto"/>
            <w:tcMar>
              <w:top w:w="55" w:type="dxa"/>
              <w:left w:w="108" w:type="dxa"/>
              <w:bottom w:w="55" w:type="dxa"/>
              <w:right w:w="108" w:type="dxa"/>
            </w:tcMar>
          </w:tcPr>
          <w:p w14:paraId="1FFB7F2C" w14:textId="77777777" w:rsidR="00E675FC" w:rsidRPr="00E675FC" w:rsidRDefault="00E675FC" w:rsidP="00E675FC">
            <w:pPr>
              <w:widowControl/>
              <w:suppressAutoHyphens/>
              <w:autoSpaceDE/>
              <w:jc w:val="center"/>
              <w:textAlignment w:val="baseline"/>
              <w:rPr>
                <w:rFonts w:ascii="Leelawadee UI Semilight" w:eastAsia="Times New Roman" w:hAnsi="Leelawadee UI Semilight" w:cs="Times New Roman"/>
                <w:color w:val="000000"/>
                <w:sz w:val="24"/>
                <w:szCs w:val="24"/>
                <w:lang w:val="pt-BR" w:eastAsia="pt-BR" w:bidi="ar-SA"/>
              </w:rPr>
            </w:pPr>
            <w:r w:rsidRPr="00E675FC">
              <w:rPr>
                <w:rFonts w:ascii="Leelawadee UI Semilight" w:eastAsia="Times New Roman" w:hAnsi="Leelawadee UI Semilight" w:cs="Times New Roman"/>
                <w:color w:val="000000"/>
                <w:sz w:val="24"/>
                <w:szCs w:val="24"/>
                <w:lang w:val="pt-BR" w:eastAsia="pt-BR" w:bidi="ar-SA"/>
              </w:rPr>
              <w:t>299.088</w:t>
            </w:r>
          </w:p>
        </w:tc>
        <w:tc>
          <w:tcPr>
            <w:tcW w:w="1425" w:type="pct"/>
            <w:tcBorders>
              <w:left w:val="single" w:sz="4" w:space="0" w:color="000000"/>
              <w:bottom w:val="single" w:sz="4" w:space="0" w:color="000000"/>
              <w:right w:val="single" w:sz="4" w:space="0" w:color="000000"/>
            </w:tcBorders>
            <w:shd w:val="clear" w:color="auto" w:fill="auto"/>
            <w:tcMar>
              <w:top w:w="55" w:type="dxa"/>
              <w:left w:w="108" w:type="dxa"/>
              <w:bottom w:w="55" w:type="dxa"/>
              <w:right w:w="108" w:type="dxa"/>
            </w:tcMar>
          </w:tcPr>
          <w:p w14:paraId="0E4A7907" w14:textId="77777777" w:rsidR="00E675FC" w:rsidRPr="00E675FC" w:rsidRDefault="00E675FC" w:rsidP="00E675FC">
            <w:pPr>
              <w:widowControl/>
              <w:suppressAutoHyphens/>
              <w:autoSpaceDE/>
              <w:jc w:val="center"/>
              <w:textAlignment w:val="baseline"/>
              <w:rPr>
                <w:rFonts w:ascii="Leelawadee UI Semilight" w:eastAsia="Times New Roman" w:hAnsi="Leelawadee UI Semilight" w:cs="Times New Roman"/>
                <w:color w:val="000000"/>
                <w:sz w:val="24"/>
                <w:szCs w:val="24"/>
                <w:lang w:val="pt-BR" w:eastAsia="pt-BR" w:bidi="ar-SA"/>
              </w:rPr>
            </w:pPr>
            <w:r w:rsidRPr="00E675FC">
              <w:rPr>
                <w:rFonts w:ascii="Leelawadee UI Semilight" w:eastAsia="Times New Roman" w:hAnsi="Leelawadee UI Semilight" w:cs="Times New Roman"/>
                <w:color w:val="000000"/>
                <w:sz w:val="24"/>
                <w:szCs w:val="24"/>
                <w:lang w:val="pt-BR" w:eastAsia="pt-BR" w:bidi="ar-SA"/>
              </w:rPr>
              <w:t>FISCAL TITULAR</w:t>
            </w:r>
          </w:p>
        </w:tc>
      </w:tr>
      <w:tr w:rsidR="00E675FC" w:rsidRPr="00E675FC" w14:paraId="2BEC99ED" w14:textId="77777777" w:rsidTr="003234DE">
        <w:tc>
          <w:tcPr>
            <w:tcW w:w="2559" w:type="pct"/>
            <w:tcBorders>
              <w:left w:val="single" w:sz="4" w:space="0" w:color="000000"/>
              <w:bottom w:val="single" w:sz="4" w:space="0" w:color="000000"/>
            </w:tcBorders>
            <w:shd w:val="clear" w:color="auto" w:fill="auto"/>
            <w:tcMar>
              <w:top w:w="55" w:type="dxa"/>
              <w:left w:w="108" w:type="dxa"/>
              <w:bottom w:w="55" w:type="dxa"/>
              <w:right w:w="108" w:type="dxa"/>
            </w:tcMar>
          </w:tcPr>
          <w:p w14:paraId="76A4B81A" w14:textId="77777777" w:rsidR="00E675FC" w:rsidRPr="00E675FC" w:rsidRDefault="00E675FC" w:rsidP="00E675FC">
            <w:pPr>
              <w:widowControl/>
              <w:suppressAutoHyphens/>
              <w:autoSpaceDE/>
              <w:jc w:val="center"/>
              <w:textAlignment w:val="baseline"/>
              <w:rPr>
                <w:rFonts w:ascii="Leelawadee UI Semilight" w:eastAsia="Times New Roman" w:hAnsi="Leelawadee UI Semilight" w:cs="Calibri"/>
                <w:color w:val="000000"/>
                <w:sz w:val="24"/>
                <w:szCs w:val="24"/>
                <w:lang w:val="pt-BR" w:eastAsia="en-US" w:bidi="ar-SA"/>
              </w:rPr>
            </w:pPr>
            <w:r w:rsidRPr="00E675FC">
              <w:rPr>
                <w:rFonts w:ascii="Leelawadee UI Semilight" w:eastAsia="Times New Roman" w:hAnsi="Leelawadee UI Semilight" w:cs="Calibri"/>
                <w:color w:val="000000"/>
                <w:sz w:val="24"/>
                <w:szCs w:val="24"/>
                <w:lang w:val="pt-BR" w:eastAsia="en-US" w:bidi="ar-SA"/>
              </w:rPr>
              <w:t>ERNANI MONTEIRO VIANNA DA SILVA</w:t>
            </w:r>
          </w:p>
        </w:tc>
        <w:tc>
          <w:tcPr>
            <w:tcW w:w="1016" w:type="pct"/>
            <w:tcBorders>
              <w:left w:val="single" w:sz="4" w:space="0" w:color="000000"/>
              <w:bottom w:val="single" w:sz="4" w:space="0" w:color="000000"/>
            </w:tcBorders>
            <w:shd w:val="clear" w:color="auto" w:fill="auto"/>
            <w:tcMar>
              <w:top w:w="55" w:type="dxa"/>
              <w:left w:w="108" w:type="dxa"/>
              <w:bottom w:w="55" w:type="dxa"/>
              <w:right w:w="108" w:type="dxa"/>
            </w:tcMar>
          </w:tcPr>
          <w:p w14:paraId="2837C07F" w14:textId="77777777" w:rsidR="00E675FC" w:rsidRPr="00E675FC" w:rsidRDefault="00E675FC" w:rsidP="00E675FC">
            <w:pPr>
              <w:widowControl/>
              <w:suppressAutoHyphens/>
              <w:autoSpaceDE/>
              <w:jc w:val="center"/>
              <w:textAlignment w:val="baseline"/>
              <w:rPr>
                <w:rFonts w:ascii="Leelawadee UI Semilight" w:eastAsia="Times New Roman" w:hAnsi="Leelawadee UI Semilight" w:cs="Calibri"/>
                <w:color w:val="000000"/>
                <w:sz w:val="24"/>
                <w:szCs w:val="24"/>
                <w:lang w:val="pt-BR" w:eastAsia="en-US" w:bidi="ar-SA"/>
              </w:rPr>
            </w:pPr>
            <w:r w:rsidRPr="00E675FC">
              <w:rPr>
                <w:rFonts w:ascii="Leelawadee UI Semilight" w:eastAsia="Times New Roman" w:hAnsi="Leelawadee UI Semilight" w:cs="Calibri"/>
                <w:color w:val="000000"/>
                <w:sz w:val="24"/>
                <w:szCs w:val="24"/>
                <w:lang w:val="pt-BR" w:eastAsia="en-US" w:bidi="ar-SA"/>
              </w:rPr>
              <w:t>299.083</w:t>
            </w:r>
          </w:p>
        </w:tc>
        <w:tc>
          <w:tcPr>
            <w:tcW w:w="1425" w:type="pct"/>
            <w:tcBorders>
              <w:left w:val="single" w:sz="4" w:space="0" w:color="000000"/>
              <w:bottom w:val="single" w:sz="4" w:space="0" w:color="000000"/>
              <w:right w:val="single" w:sz="4" w:space="0" w:color="000000"/>
            </w:tcBorders>
            <w:shd w:val="clear" w:color="auto" w:fill="auto"/>
            <w:tcMar>
              <w:top w:w="55" w:type="dxa"/>
              <w:left w:w="108" w:type="dxa"/>
              <w:bottom w:w="55" w:type="dxa"/>
              <w:right w:w="108" w:type="dxa"/>
            </w:tcMar>
          </w:tcPr>
          <w:p w14:paraId="7DE09622" w14:textId="77777777" w:rsidR="00E675FC" w:rsidRPr="00E675FC" w:rsidRDefault="00E675FC" w:rsidP="00E675FC">
            <w:pPr>
              <w:widowControl/>
              <w:suppressAutoHyphens/>
              <w:autoSpaceDE/>
              <w:jc w:val="center"/>
              <w:textAlignment w:val="baseline"/>
              <w:rPr>
                <w:rFonts w:ascii="Leelawadee UI Semilight" w:eastAsia="Times New Roman" w:hAnsi="Leelawadee UI Semilight" w:cs="Times New Roman"/>
                <w:color w:val="000000"/>
                <w:sz w:val="24"/>
                <w:szCs w:val="24"/>
                <w:lang w:val="pt-BR" w:eastAsia="pt-BR" w:bidi="ar-SA"/>
              </w:rPr>
            </w:pPr>
            <w:r w:rsidRPr="00E675FC">
              <w:rPr>
                <w:rFonts w:ascii="Leelawadee UI Semilight" w:eastAsia="Times New Roman" w:hAnsi="Leelawadee UI Semilight" w:cs="Times New Roman"/>
                <w:color w:val="000000"/>
                <w:sz w:val="24"/>
                <w:szCs w:val="24"/>
                <w:lang w:val="pt-BR" w:eastAsia="pt-BR" w:bidi="ar-SA"/>
              </w:rPr>
              <w:t>FISCAL SUBSTITUTO</w:t>
            </w:r>
          </w:p>
        </w:tc>
      </w:tr>
      <w:tr w:rsidR="00E675FC" w:rsidRPr="00E675FC" w14:paraId="7A103571" w14:textId="77777777" w:rsidTr="003234DE">
        <w:tc>
          <w:tcPr>
            <w:tcW w:w="5000" w:type="pct"/>
            <w:gridSpan w:val="3"/>
            <w:tcBorders>
              <w:left w:val="single" w:sz="4" w:space="0" w:color="000000"/>
              <w:bottom w:val="single" w:sz="4" w:space="0" w:color="000000"/>
              <w:right w:val="single" w:sz="4" w:space="0" w:color="000000"/>
            </w:tcBorders>
            <w:shd w:val="clear" w:color="auto" w:fill="auto"/>
            <w:tcMar>
              <w:top w:w="55" w:type="dxa"/>
              <w:left w:w="108" w:type="dxa"/>
              <w:bottom w:w="55" w:type="dxa"/>
              <w:right w:w="108" w:type="dxa"/>
            </w:tcMar>
          </w:tcPr>
          <w:p w14:paraId="2ED9F171" w14:textId="77777777" w:rsidR="00E675FC" w:rsidRPr="00E675FC" w:rsidRDefault="00E675FC" w:rsidP="00E675FC">
            <w:pPr>
              <w:widowControl/>
              <w:suppressAutoHyphens/>
              <w:autoSpaceDE/>
              <w:jc w:val="center"/>
              <w:textAlignment w:val="baseline"/>
              <w:rPr>
                <w:rFonts w:ascii="Leelawadee UI Semilight" w:eastAsia="Times New Roman" w:hAnsi="Leelawadee UI Semilight" w:cs="Times New Roman"/>
                <w:b/>
                <w:bCs/>
                <w:color w:val="000000"/>
                <w:sz w:val="24"/>
                <w:szCs w:val="24"/>
                <w:lang w:val="pt-BR" w:eastAsia="pt-BR" w:bidi="ar-SA"/>
              </w:rPr>
            </w:pPr>
            <w:r w:rsidRPr="00E675FC">
              <w:rPr>
                <w:rFonts w:ascii="Leelawadee UI Semilight" w:eastAsia="Times New Roman" w:hAnsi="Leelawadee UI Semilight" w:cs="Times New Roman"/>
                <w:b/>
                <w:bCs/>
                <w:color w:val="000000"/>
                <w:sz w:val="24"/>
                <w:szCs w:val="24"/>
                <w:lang w:val="pt-BR" w:eastAsia="pt-BR" w:bidi="ar-SA"/>
              </w:rPr>
              <w:t>GESTORES</w:t>
            </w:r>
          </w:p>
        </w:tc>
      </w:tr>
      <w:tr w:rsidR="00E675FC" w:rsidRPr="00E675FC" w14:paraId="20F34CF5" w14:textId="77777777" w:rsidTr="003234DE">
        <w:tc>
          <w:tcPr>
            <w:tcW w:w="2559" w:type="pct"/>
            <w:tcBorders>
              <w:left w:val="single" w:sz="4" w:space="0" w:color="000000"/>
              <w:bottom w:val="single" w:sz="4" w:space="0" w:color="000000"/>
            </w:tcBorders>
            <w:shd w:val="clear" w:color="auto" w:fill="auto"/>
            <w:tcMar>
              <w:top w:w="55" w:type="dxa"/>
              <w:left w:w="108" w:type="dxa"/>
              <w:bottom w:w="55" w:type="dxa"/>
              <w:right w:w="108" w:type="dxa"/>
            </w:tcMar>
          </w:tcPr>
          <w:p w14:paraId="5ADF357F" w14:textId="77777777" w:rsidR="00E675FC" w:rsidRPr="00E675FC" w:rsidRDefault="00E675FC" w:rsidP="00E675FC">
            <w:pPr>
              <w:widowControl/>
              <w:suppressAutoHyphens/>
              <w:autoSpaceDE/>
              <w:jc w:val="center"/>
              <w:textAlignment w:val="baseline"/>
              <w:rPr>
                <w:rFonts w:ascii="Leelawadee UI Semilight" w:eastAsia="Times New Roman" w:hAnsi="Leelawadee UI Semilight" w:cs="Times New Roman"/>
                <w:color w:val="000000"/>
                <w:sz w:val="24"/>
                <w:szCs w:val="24"/>
                <w:lang w:val="pt-BR" w:eastAsia="pt-BR" w:bidi="ar-SA"/>
              </w:rPr>
            </w:pPr>
            <w:r w:rsidRPr="00E675FC">
              <w:rPr>
                <w:rFonts w:ascii="Leelawadee UI Semilight" w:eastAsia="Times New Roman" w:hAnsi="Leelawadee UI Semilight" w:cs="Times New Roman"/>
                <w:color w:val="000000"/>
                <w:sz w:val="24"/>
                <w:szCs w:val="24"/>
                <w:lang w:val="pt-BR" w:eastAsia="pt-BR" w:bidi="ar-SA"/>
              </w:rPr>
              <w:t>GILMARA GUIMARÃES DE SOUZA</w:t>
            </w:r>
          </w:p>
        </w:tc>
        <w:tc>
          <w:tcPr>
            <w:tcW w:w="1016" w:type="pct"/>
            <w:tcBorders>
              <w:left w:val="single" w:sz="4" w:space="0" w:color="000000"/>
              <w:bottom w:val="single" w:sz="4" w:space="0" w:color="000000"/>
            </w:tcBorders>
            <w:shd w:val="clear" w:color="auto" w:fill="auto"/>
            <w:tcMar>
              <w:top w:w="55" w:type="dxa"/>
              <w:left w:w="108" w:type="dxa"/>
              <w:bottom w:w="55" w:type="dxa"/>
              <w:right w:w="108" w:type="dxa"/>
            </w:tcMar>
          </w:tcPr>
          <w:p w14:paraId="4014364F" w14:textId="77777777" w:rsidR="00E675FC" w:rsidRPr="00E675FC" w:rsidRDefault="00E675FC" w:rsidP="00E675FC">
            <w:pPr>
              <w:widowControl/>
              <w:suppressAutoHyphens/>
              <w:autoSpaceDE/>
              <w:jc w:val="center"/>
              <w:textAlignment w:val="baseline"/>
              <w:rPr>
                <w:rFonts w:ascii="Leelawadee UI Semilight" w:eastAsia="Times New Roman" w:hAnsi="Leelawadee UI Semilight" w:cs="Times New Roman"/>
                <w:color w:val="000000"/>
                <w:sz w:val="24"/>
                <w:szCs w:val="24"/>
                <w:lang w:val="pt-BR" w:eastAsia="pt-BR" w:bidi="ar-SA"/>
              </w:rPr>
            </w:pPr>
            <w:r w:rsidRPr="00E675FC">
              <w:rPr>
                <w:rFonts w:ascii="Leelawadee UI Semilight" w:eastAsia="Times New Roman" w:hAnsi="Leelawadee UI Semilight" w:cs="Times New Roman"/>
                <w:color w:val="000000"/>
                <w:sz w:val="24"/>
                <w:szCs w:val="24"/>
                <w:lang w:val="pt-BR" w:eastAsia="pt-BR" w:bidi="ar-SA"/>
              </w:rPr>
              <w:t>062.639</w:t>
            </w:r>
          </w:p>
        </w:tc>
        <w:tc>
          <w:tcPr>
            <w:tcW w:w="1425" w:type="pct"/>
            <w:tcBorders>
              <w:left w:val="single" w:sz="4" w:space="0" w:color="000000"/>
              <w:bottom w:val="single" w:sz="4" w:space="0" w:color="000000"/>
              <w:right w:val="single" w:sz="4" w:space="0" w:color="000000"/>
            </w:tcBorders>
            <w:shd w:val="clear" w:color="auto" w:fill="auto"/>
            <w:tcMar>
              <w:top w:w="55" w:type="dxa"/>
              <w:left w:w="108" w:type="dxa"/>
              <w:bottom w:w="55" w:type="dxa"/>
              <w:right w:w="108" w:type="dxa"/>
            </w:tcMar>
          </w:tcPr>
          <w:p w14:paraId="62744120" w14:textId="77777777" w:rsidR="00E675FC" w:rsidRPr="00E675FC" w:rsidRDefault="00E675FC" w:rsidP="00E675FC">
            <w:pPr>
              <w:widowControl/>
              <w:suppressAutoHyphens/>
              <w:autoSpaceDE/>
              <w:jc w:val="center"/>
              <w:textAlignment w:val="baseline"/>
              <w:rPr>
                <w:rFonts w:ascii="Leelawadee UI Semilight" w:eastAsia="Times New Roman" w:hAnsi="Leelawadee UI Semilight" w:cs="Times New Roman"/>
                <w:color w:val="000000"/>
                <w:sz w:val="24"/>
                <w:szCs w:val="24"/>
                <w:lang w:val="pt-BR" w:eastAsia="pt-BR" w:bidi="ar-SA"/>
              </w:rPr>
            </w:pPr>
            <w:r w:rsidRPr="00E675FC">
              <w:rPr>
                <w:rFonts w:ascii="Leelawadee UI Semilight" w:eastAsia="Times New Roman" w:hAnsi="Leelawadee UI Semilight" w:cs="Times New Roman"/>
                <w:color w:val="000000"/>
                <w:sz w:val="24"/>
                <w:szCs w:val="24"/>
                <w:lang w:val="pt-BR" w:eastAsia="pt-BR" w:bidi="ar-SA"/>
              </w:rPr>
              <w:t>GESTORA TITULAR</w:t>
            </w:r>
          </w:p>
        </w:tc>
      </w:tr>
      <w:tr w:rsidR="00E675FC" w:rsidRPr="00E675FC" w14:paraId="39013A83" w14:textId="77777777" w:rsidTr="003234DE">
        <w:tc>
          <w:tcPr>
            <w:tcW w:w="2559" w:type="pct"/>
            <w:tcBorders>
              <w:left w:val="single" w:sz="4" w:space="0" w:color="000000"/>
              <w:bottom w:val="single" w:sz="4" w:space="0" w:color="000000"/>
            </w:tcBorders>
            <w:shd w:val="clear" w:color="auto" w:fill="auto"/>
            <w:tcMar>
              <w:top w:w="55" w:type="dxa"/>
              <w:left w:w="108" w:type="dxa"/>
              <w:bottom w:w="55" w:type="dxa"/>
              <w:right w:w="108" w:type="dxa"/>
            </w:tcMar>
          </w:tcPr>
          <w:p w14:paraId="30DC0ECC" w14:textId="77777777" w:rsidR="00E675FC" w:rsidRPr="00E675FC" w:rsidRDefault="00E675FC" w:rsidP="00E675FC">
            <w:pPr>
              <w:widowControl/>
              <w:suppressAutoHyphens/>
              <w:autoSpaceDE/>
              <w:jc w:val="center"/>
              <w:textAlignment w:val="baseline"/>
              <w:rPr>
                <w:rFonts w:ascii="Leelawadee UI Semilight" w:eastAsia="Times New Roman" w:hAnsi="Leelawadee UI Semilight" w:cs="Times New Roman"/>
                <w:color w:val="000000"/>
                <w:sz w:val="24"/>
                <w:szCs w:val="24"/>
                <w:lang w:val="pt-BR" w:eastAsia="pt-BR" w:bidi="ar-SA"/>
              </w:rPr>
            </w:pPr>
            <w:r w:rsidRPr="00E675FC">
              <w:rPr>
                <w:rFonts w:ascii="Leelawadee UI Semilight" w:eastAsia="Times New Roman" w:hAnsi="Leelawadee UI Semilight" w:cs="Times New Roman"/>
                <w:color w:val="000000"/>
                <w:sz w:val="24"/>
                <w:szCs w:val="24"/>
                <w:lang w:val="pt-BR" w:eastAsia="pt-BR" w:bidi="ar-SA"/>
              </w:rPr>
              <w:t>CÉRES LOURENÇO TEIXEIRA</w:t>
            </w:r>
          </w:p>
        </w:tc>
        <w:tc>
          <w:tcPr>
            <w:tcW w:w="1016" w:type="pct"/>
            <w:tcBorders>
              <w:left w:val="single" w:sz="4" w:space="0" w:color="000000"/>
              <w:bottom w:val="single" w:sz="4" w:space="0" w:color="000000"/>
            </w:tcBorders>
            <w:shd w:val="clear" w:color="auto" w:fill="auto"/>
            <w:tcMar>
              <w:top w:w="55" w:type="dxa"/>
              <w:left w:w="108" w:type="dxa"/>
              <w:bottom w:w="55" w:type="dxa"/>
              <w:right w:w="108" w:type="dxa"/>
            </w:tcMar>
          </w:tcPr>
          <w:p w14:paraId="05308001" w14:textId="77777777" w:rsidR="00E675FC" w:rsidRPr="00E675FC" w:rsidRDefault="00E675FC" w:rsidP="00E675FC">
            <w:pPr>
              <w:widowControl/>
              <w:suppressAutoHyphens/>
              <w:autoSpaceDE/>
              <w:jc w:val="center"/>
              <w:textAlignment w:val="baseline"/>
              <w:rPr>
                <w:rFonts w:ascii="Leelawadee UI Semilight" w:eastAsia="Times New Roman" w:hAnsi="Leelawadee UI Semilight" w:cs="Times New Roman"/>
                <w:color w:val="000000"/>
                <w:sz w:val="24"/>
                <w:szCs w:val="24"/>
                <w:lang w:val="pt-BR" w:eastAsia="pt-BR" w:bidi="ar-SA"/>
              </w:rPr>
            </w:pPr>
            <w:r w:rsidRPr="00E675FC">
              <w:rPr>
                <w:rFonts w:ascii="Leelawadee UI Semilight" w:eastAsia="Times New Roman" w:hAnsi="Leelawadee UI Semilight" w:cs="Times New Roman"/>
                <w:color w:val="000000"/>
                <w:sz w:val="24"/>
                <w:szCs w:val="24"/>
                <w:lang w:val="pt-BR" w:eastAsia="pt-BR" w:bidi="ar-SA"/>
              </w:rPr>
              <w:t>062.195</w:t>
            </w:r>
          </w:p>
        </w:tc>
        <w:tc>
          <w:tcPr>
            <w:tcW w:w="1425" w:type="pct"/>
            <w:tcBorders>
              <w:left w:val="single" w:sz="4" w:space="0" w:color="000000"/>
              <w:bottom w:val="single" w:sz="4" w:space="0" w:color="000000"/>
              <w:right w:val="single" w:sz="4" w:space="0" w:color="000000"/>
            </w:tcBorders>
            <w:shd w:val="clear" w:color="auto" w:fill="auto"/>
            <w:tcMar>
              <w:top w:w="55" w:type="dxa"/>
              <w:left w:w="108" w:type="dxa"/>
              <w:bottom w:w="55" w:type="dxa"/>
              <w:right w:w="108" w:type="dxa"/>
            </w:tcMar>
          </w:tcPr>
          <w:p w14:paraId="30AB5C50" w14:textId="77777777" w:rsidR="00E675FC" w:rsidRPr="00E675FC" w:rsidRDefault="00E675FC" w:rsidP="00E675FC">
            <w:pPr>
              <w:widowControl/>
              <w:suppressAutoHyphens/>
              <w:autoSpaceDE/>
              <w:jc w:val="center"/>
              <w:textAlignment w:val="baseline"/>
              <w:rPr>
                <w:rFonts w:ascii="Leelawadee UI Semilight" w:eastAsia="Times New Roman" w:hAnsi="Leelawadee UI Semilight" w:cs="Times New Roman"/>
                <w:color w:val="000000"/>
                <w:sz w:val="24"/>
                <w:szCs w:val="24"/>
                <w:lang w:val="pt-BR" w:eastAsia="pt-BR" w:bidi="ar-SA"/>
              </w:rPr>
            </w:pPr>
            <w:r w:rsidRPr="00E675FC">
              <w:rPr>
                <w:rFonts w:ascii="Leelawadee UI Semilight" w:eastAsia="Times New Roman" w:hAnsi="Leelawadee UI Semilight" w:cs="Times New Roman"/>
                <w:color w:val="000000"/>
                <w:sz w:val="24"/>
                <w:szCs w:val="24"/>
                <w:lang w:val="pt-BR" w:eastAsia="pt-BR" w:bidi="ar-SA"/>
              </w:rPr>
              <w:t>GESTORA SUBSTITUTA</w:t>
            </w:r>
          </w:p>
        </w:tc>
      </w:tr>
    </w:tbl>
    <w:p w14:paraId="7F2E7812" w14:textId="77777777" w:rsidR="00E675FC" w:rsidRDefault="00E675FC" w:rsidP="00E675FC">
      <w:pPr>
        <w:pStyle w:val="PargrafodaLista"/>
        <w:tabs>
          <w:tab w:val="left" w:pos="851"/>
        </w:tabs>
        <w:spacing w:before="113" w:line="360" w:lineRule="auto"/>
        <w:ind w:left="284" w:right="747"/>
        <w:contextualSpacing/>
        <w:rPr>
          <w:rFonts w:ascii="Azo Sans Lt" w:hAnsi="Azo Sans Lt" w:cs="Arial"/>
          <w:w w:val="110"/>
        </w:rPr>
      </w:pPr>
    </w:p>
    <w:p w14:paraId="34C14B7E" w14:textId="77777777" w:rsidR="00E675FC" w:rsidRPr="00E675FC" w:rsidRDefault="00E675FC" w:rsidP="00E675FC">
      <w:pPr>
        <w:pStyle w:val="PargrafodaLista"/>
        <w:numPr>
          <w:ilvl w:val="1"/>
          <w:numId w:val="2"/>
        </w:numPr>
        <w:tabs>
          <w:tab w:val="left" w:pos="851"/>
        </w:tabs>
        <w:spacing w:before="113" w:line="360" w:lineRule="auto"/>
        <w:ind w:left="284" w:right="747" w:firstLine="0"/>
        <w:contextualSpacing/>
        <w:rPr>
          <w:rFonts w:ascii="Azo Sans Lt" w:hAnsi="Azo Sans Lt" w:cs="Arial"/>
          <w:w w:val="110"/>
          <w:lang w:val="pt-BR"/>
        </w:rPr>
      </w:pPr>
      <w:r>
        <w:rPr>
          <w:rFonts w:ascii="Azo Sans Lt" w:hAnsi="Azo Sans Lt" w:cs="Arial"/>
          <w:w w:val="110"/>
        </w:rPr>
        <w:t xml:space="preserve"> </w:t>
      </w:r>
      <w:proofErr w:type="gramStart"/>
      <w:r w:rsidRPr="00E675FC">
        <w:rPr>
          <w:rFonts w:ascii="Azo Sans Lt" w:hAnsi="Azo Sans Lt" w:cs="Arial"/>
          <w:w w:val="110"/>
          <w:lang w:val="pt-BR"/>
        </w:rPr>
        <w:t>Os fiscais da contratação anotará</w:t>
      </w:r>
      <w:proofErr w:type="gramEnd"/>
      <w:r w:rsidRPr="00E675FC">
        <w:rPr>
          <w:rFonts w:ascii="Azo Sans Lt" w:hAnsi="Azo Sans Lt" w:cs="Arial"/>
          <w:w w:val="110"/>
          <w:lang w:val="pt-BR"/>
        </w:rPr>
        <w:t xml:space="preserve"> em registro próprio todas as ocorrências relacionadas com a execução da obrigação, indicando dia, mês e ano, bem como o nome dos funcionários eventualmente envolvidos, determinando o que for necessário a regularização das faltas ou defeitos observados e encaminhando os apontamentos à autoridade competente para as providências cabíveis;</w:t>
      </w:r>
    </w:p>
    <w:p w14:paraId="7679EB79" w14:textId="77777777" w:rsidR="00E675FC" w:rsidRPr="00E675FC" w:rsidRDefault="00E675FC" w:rsidP="00E675FC">
      <w:pPr>
        <w:pStyle w:val="PargrafodaLista"/>
        <w:numPr>
          <w:ilvl w:val="1"/>
          <w:numId w:val="2"/>
        </w:numPr>
        <w:tabs>
          <w:tab w:val="left" w:pos="851"/>
        </w:tabs>
        <w:spacing w:before="113" w:line="360" w:lineRule="auto"/>
        <w:ind w:left="284" w:right="747" w:firstLine="0"/>
        <w:contextualSpacing/>
        <w:rPr>
          <w:rFonts w:ascii="Azo Sans Lt" w:hAnsi="Azo Sans Lt" w:cs="Arial"/>
          <w:w w:val="110"/>
          <w:lang w:val="pt-BR"/>
        </w:rPr>
      </w:pPr>
      <w:r w:rsidRPr="00E675FC">
        <w:rPr>
          <w:rFonts w:ascii="Azo Sans Lt" w:hAnsi="Azo Sans Lt" w:cs="Arial"/>
          <w:w w:val="110"/>
          <w:lang w:val="pt-BR"/>
        </w:rPr>
        <w:t>O fiscal designado pela Contratante deverá ter a experiência necessária para o acompanhamento e controle da aquisição;</w:t>
      </w:r>
    </w:p>
    <w:p w14:paraId="3E4B84D5" w14:textId="77777777" w:rsidR="00E675FC" w:rsidRPr="00E675FC" w:rsidRDefault="00E675FC" w:rsidP="00E675FC">
      <w:pPr>
        <w:pStyle w:val="PargrafodaLista"/>
        <w:numPr>
          <w:ilvl w:val="1"/>
          <w:numId w:val="2"/>
        </w:numPr>
        <w:tabs>
          <w:tab w:val="left" w:pos="851"/>
        </w:tabs>
        <w:spacing w:before="113" w:line="360" w:lineRule="auto"/>
        <w:ind w:left="284" w:right="747" w:firstLine="0"/>
        <w:contextualSpacing/>
        <w:rPr>
          <w:rFonts w:ascii="Azo Sans Lt" w:hAnsi="Azo Sans Lt" w:cs="Arial"/>
          <w:w w:val="110"/>
          <w:lang w:val="pt-BR"/>
        </w:rPr>
      </w:pPr>
      <w:r w:rsidRPr="00E675FC">
        <w:rPr>
          <w:rFonts w:ascii="Azo Sans Lt" w:hAnsi="Azo Sans Lt" w:cs="Arial"/>
          <w:w w:val="110"/>
          <w:lang w:val="pt-BR"/>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7233AD3A" w14:textId="77777777" w:rsidR="00AB5EFC" w:rsidRPr="00B86B30" w:rsidRDefault="00543F4A" w:rsidP="00D95DAA">
      <w:pPr>
        <w:pStyle w:val="Ttulo1"/>
        <w:numPr>
          <w:ilvl w:val="0"/>
          <w:numId w:val="2"/>
        </w:numPr>
        <w:tabs>
          <w:tab w:val="left" w:pos="709"/>
        </w:tabs>
        <w:spacing w:before="113" w:line="360" w:lineRule="auto"/>
        <w:ind w:left="284" w:right="747" w:firstLine="0"/>
        <w:contextualSpacing/>
        <w:jc w:val="both"/>
        <w:rPr>
          <w:rFonts w:ascii="Azo Sans Md" w:hAnsi="Azo Sans Md" w:cs="Arial"/>
          <w:spacing w:val="-3"/>
        </w:rPr>
      </w:pPr>
      <w:r w:rsidRPr="00B86B30">
        <w:rPr>
          <w:rFonts w:ascii="Azo Sans Md" w:hAnsi="Azo Sans Md" w:cs="Arial"/>
          <w:spacing w:val="-3"/>
        </w:rPr>
        <w:t xml:space="preserve"> </w:t>
      </w:r>
      <w:bookmarkStart w:id="121" w:name="_Toc97720608"/>
      <w:r w:rsidR="00C44558" w:rsidRPr="00B86B30">
        <w:rPr>
          <w:rFonts w:ascii="Azo Sans Md" w:hAnsi="Azo Sans Md" w:cs="Arial"/>
          <w:spacing w:val="-3"/>
        </w:rPr>
        <w:t>CONSIDERAÇÕES DE CARÁTER</w:t>
      </w:r>
      <w:r w:rsidR="002E4D58" w:rsidRPr="00B86B30">
        <w:rPr>
          <w:rFonts w:ascii="Azo Sans Md" w:hAnsi="Azo Sans Md" w:cs="Arial"/>
          <w:spacing w:val="-3"/>
        </w:rPr>
        <w:t xml:space="preserve"> </w:t>
      </w:r>
      <w:r w:rsidR="00C44558" w:rsidRPr="00B86B30">
        <w:rPr>
          <w:rFonts w:ascii="Azo Sans Md" w:hAnsi="Azo Sans Md" w:cs="Arial"/>
          <w:spacing w:val="-3"/>
        </w:rPr>
        <w:t>GERAL</w:t>
      </w:r>
      <w:bookmarkEnd w:id="121"/>
    </w:p>
    <w:p w14:paraId="43897FB5" w14:textId="77777777" w:rsidR="0046176F" w:rsidRDefault="00543F4A"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 xml:space="preserve">- </w:t>
      </w:r>
      <w:bookmarkStart w:id="122" w:name="_Toc41396812"/>
      <w:bookmarkStart w:id="123" w:name="_Toc41398162"/>
      <w:bookmarkStart w:id="124" w:name="_Toc41405949"/>
      <w:bookmarkStart w:id="125" w:name="_Toc43891543"/>
      <w:r w:rsidR="00C44558" w:rsidRPr="00B86B30">
        <w:rPr>
          <w:rFonts w:ascii="Azo Sans Lt" w:hAnsi="Azo Sans Lt" w:cs="Arial"/>
          <w:w w:val="110"/>
        </w:rPr>
        <w:t xml:space="preserve">Qualquer pedido de esclarecimento ou de impugnação deverá ser enviado eletronicamente ao pregoeiro </w:t>
      </w:r>
      <w:r w:rsidR="00C00849" w:rsidRPr="00B86B30">
        <w:rPr>
          <w:rFonts w:ascii="Azo Sans Lt" w:hAnsi="Azo Sans Lt" w:cs="Arial"/>
          <w:w w:val="110"/>
        </w:rPr>
        <w:t>no</w:t>
      </w:r>
      <w:r w:rsidR="00C44558" w:rsidRPr="00B86B30">
        <w:rPr>
          <w:rFonts w:ascii="Azo Sans Lt" w:hAnsi="Azo Sans Lt" w:cs="Arial"/>
          <w:w w:val="110"/>
        </w:rPr>
        <w:t xml:space="preserve"> endereço</w:t>
      </w:r>
      <w:r w:rsidR="00EB592B" w:rsidRPr="00B86B30">
        <w:rPr>
          <w:rFonts w:ascii="Azo Sans Lt" w:hAnsi="Azo Sans Lt" w:cs="Arial"/>
          <w:w w:val="110"/>
        </w:rPr>
        <w:t xml:space="preserve"> </w:t>
      </w:r>
      <w:r w:rsidR="00E20DF1" w:rsidRPr="00B86B30">
        <w:rPr>
          <w:rFonts w:ascii="Azo Sans Lt" w:hAnsi="Azo Sans Lt" w:cs="Arial"/>
          <w:w w:val="110"/>
        </w:rPr>
        <w:t>com cópia para</w:t>
      </w:r>
      <w:r w:rsidR="00EB592B" w:rsidRPr="00B86B30">
        <w:rPr>
          <w:rFonts w:ascii="Azo Sans Lt" w:hAnsi="Azo Sans Lt" w:cs="Arial"/>
          <w:w w:val="110"/>
        </w:rPr>
        <w:t xml:space="preserve"> </w:t>
      </w:r>
      <w:hyperlink r:id="rId14" w:history="1">
        <w:r w:rsidR="00E243A3" w:rsidRPr="00B86B30">
          <w:rPr>
            <w:rStyle w:val="Hyperlink"/>
            <w:rFonts w:ascii="Azo Sans Lt" w:hAnsi="Azo Sans Lt"/>
            <w:w w:val="110"/>
          </w:rPr>
          <w:t>pregaoeletronico.friburgo@gmail.co</w:t>
        </w:r>
        <w:r w:rsidR="00E243A3" w:rsidRPr="00B86B30">
          <w:rPr>
            <w:rStyle w:val="Hyperlink"/>
            <w:rFonts w:ascii="Azo Sans Lt" w:hAnsi="Azo Sans Lt" w:cs="Arial"/>
            <w:w w:val="110"/>
          </w:rPr>
          <w:t>m</w:t>
        </w:r>
      </w:hyperlink>
      <w:r w:rsidR="00E243A3" w:rsidRPr="00B86B30">
        <w:rPr>
          <w:rFonts w:ascii="Azo Sans Lt" w:hAnsi="Azo Sans Lt" w:cs="Arial"/>
          <w:w w:val="110"/>
        </w:rPr>
        <w:t xml:space="preserve"> </w:t>
      </w:r>
      <w:r w:rsidR="00EB592B" w:rsidRPr="00B86B30">
        <w:rPr>
          <w:rFonts w:ascii="Azo Sans Lt" w:hAnsi="Azo Sans Lt" w:cs="Arial"/>
          <w:w w:val="110"/>
        </w:rPr>
        <w:t xml:space="preserve"> </w:t>
      </w:r>
      <w:r w:rsidR="00C44558" w:rsidRPr="00B86B30">
        <w:rPr>
          <w:rFonts w:ascii="Azo Sans Lt" w:hAnsi="Azo Sans Lt" w:cs="Arial"/>
          <w:w w:val="110"/>
        </w:rPr>
        <w:t xml:space="preserve">até </w:t>
      </w:r>
      <w:r w:rsidR="00FF5F78" w:rsidRPr="00B86B30">
        <w:rPr>
          <w:rFonts w:ascii="Azo Sans Lt" w:hAnsi="Azo Sans Lt" w:cs="Arial"/>
          <w:w w:val="110"/>
        </w:rPr>
        <w:t>3</w:t>
      </w:r>
      <w:r w:rsidR="00C44558" w:rsidRPr="00B86B30">
        <w:rPr>
          <w:rFonts w:ascii="Azo Sans Lt" w:hAnsi="Azo Sans Lt" w:cs="Arial"/>
          <w:w w:val="110"/>
        </w:rPr>
        <w:t xml:space="preserve"> (</w:t>
      </w:r>
      <w:r w:rsidR="00FF5F78" w:rsidRPr="00B86B30">
        <w:rPr>
          <w:rFonts w:ascii="Azo Sans Lt" w:hAnsi="Azo Sans Lt" w:cs="Arial"/>
          <w:w w:val="110"/>
        </w:rPr>
        <w:t>três</w:t>
      </w:r>
      <w:r w:rsidR="007E1AD0" w:rsidRPr="00B86B30">
        <w:rPr>
          <w:rFonts w:ascii="Azo Sans Lt" w:hAnsi="Azo Sans Lt" w:cs="Arial"/>
          <w:w w:val="110"/>
        </w:rPr>
        <w:t xml:space="preserve"> dia</w:t>
      </w:r>
      <w:r w:rsidR="00FF5F78" w:rsidRPr="00B86B30">
        <w:rPr>
          <w:rFonts w:ascii="Azo Sans Lt" w:hAnsi="Azo Sans Lt" w:cs="Arial"/>
          <w:w w:val="110"/>
        </w:rPr>
        <w:t>s</w:t>
      </w:r>
      <w:r w:rsidR="007E1AD0" w:rsidRPr="00B86B30">
        <w:rPr>
          <w:rFonts w:ascii="Azo Sans Lt" w:hAnsi="Azo Sans Lt" w:cs="Arial"/>
          <w:w w:val="110"/>
        </w:rPr>
        <w:t xml:space="preserve"> út</w:t>
      </w:r>
      <w:r w:rsidR="00FF5F78" w:rsidRPr="00B86B30">
        <w:rPr>
          <w:rFonts w:ascii="Azo Sans Lt" w:hAnsi="Azo Sans Lt" w:cs="Arial"/>
          <w:w w:val="110"/>
        </w:rPr>
        <w:t>eis</w:t>
      </w:r>
      <w:r w:rsidR="002E4D58" w:rsidRPr="00B86B30">
        <w:rPr>
          <w:rFonts w:ascii="Azo Sans Lt" w:hAnsi="Azo Sans Lt" w:cs="Arial"/>
          <w:w w:val="110"/>
        </w:rPr>
        <w:t xml:space="preserve"> </w:t>
      </w:r>
      <w:r w:rsidR="00C44558" w:rsidRPr="00B86B30">
        <w:rPr>
          <w:rFonts w:ascii="Azo Sans Lt" w:hAnsi="Azo Sans Lt" w:cs="Arial"/>
          <w:w w:val="110"/>
        </w:rPr>
        <w:t>anteriores</w:t>
      </w:r>
      <w:r w:rsidR="002E4D58" w:rsidRPr="00B86B30">
        <w:rPr>
          <w:rFonts w:ascii="Azo Sans Lt" w:hAnsi="Azo Sans Lt" w:cs="Arial"/>
          <w:w w:val="110"/>
        </w:rPr>
        <w:t xml:space="preserve"> </w:t>
      </w:r>
      <w:r w:rsidR="00C44558" w:rsidRPr="00B86B30">
        <w:rPr>
          <w:rFonts w:ascii="Azo Sans Lt" w:hAnsi="Azo Sans Lt" w:cs="Arial"/>
          <w:w w:val="110"/>
        </w:rPr>
        <w:t>à</w:t>
      </w:r>
      <w:r w:rsidR="002E4D58" w:rsidRPr="00B86B30">
        <w:rPr>
          <w:rFonts w:ascii="Azo Sans Lt" w:hAnsi="Azo Sans Lt" w:cs="Arial"/>
          <w:w w:val="110"/>
        </w:rPr>
        <w:t xml:space="preserve"> </w:t>
      </w:r>
      <w:r w:rsidR="00C44558" w:rsidRPr="00B86B30">
        <w:rPr>
          <w:rFonts w:ascii="Azo Sans Lt" w:hAnsi="Azo Sans Lt" w:cs="Arial"/>
          <w:w w:val="110"/>
        </w:rPr>
        <w:t>data</w:t>
      </w:r>
      <w:r w:rsidR="002E4D58" w:rsidRPr="00B86B30">
        <w:rPr>
          <w:rFonts w:ascii="Azo Sans Lt" w:hAnsi="Azo Sans Lt" w:cs="Arial"/>
          <w:w w:val="110"/>
        </w:rPr>
        <w:t xml:space="preserve"> </w:t>
      </w:r>
      <w:r w:rsidR="00C44558" w:rsidRPr="00B86B30">
        <w:rPr>
          <w:rFonts w:ascii="Azo Sans Lt" w:hAnsi="Azo Sans Lt" w:cs="Arial"/>
          <w:w w:val="110"/>
        </w:rPr>
        <w:t>fixada</w:t>
      </w:r>
      <w:r w:rsidR="002E4D58" w:rsidRPr="00B86B30">
        <w:rPr>
          <w:rFonts w:ascii="Azo Sans Lt" w:hAnsi="Azo Sans Lt" w:cs="Arial"/>
          <w:w w:val="110"/>
        </w:rPr>
        <w:t xml:space="preserve"> </w:t>
      </w:r>
      <w:r w:rsidR="00C44558" w:rsidRPr="00B86B30">
        <w:rPr>
          <w:rFonts w:ascii="Azo Sans Lt" w:hAnsi="Azo Sans Lt" w:cs="Arial"/>
          <w:w w:val="110"/>
        </w:rPr>
        <w:t>no</w:t>
      </w:r>
      <w:r w:rsidR="002E4D58" w:rsidRPr="00B86B30">
        <w:rPr>
          <w:rFonts w:ascii="Azo Sans Lt" w:hAnsi="Azo Sans Lt" w:cs="Arial"/>
          <w:w w:val="110"/>
        </w:rPr>
        <w:t xml:space="preserve"> </w:t>
      </w:r>
      <w:r w:rsidR="00C44558" w:rsidRPr="00B86B30">
        <w:rPr>
          <w:rFonts w:ascii="Azo Sans Lt" w:hAnsi="Azo Sans Lt" w:cs="Arial"/>
          <w:w w:val="110"/>
        </w:rPr>
        <w:t>edital</w:t>
      </w:r>
      <w:r w:rsidR="002E4D58" w:rsidRPr="00B86B30">
        <w:rPr>
          <w:rFonts w:ascii="Azo Sans Lt" w:hAnsi="Azo Sans Lt" w:cs="Arial"/>
          <w:w w:val="110"/>
        </w:rPr>
        <w:t xml:space="preserve"> </w:t>
      </w:r>
      <w:r w:rsidR="00C44558" w:rsidRPr="00B86B30">
        <w:rPr>
          <w:rFonts w:ascii="Azo Sans Lt" w:hAnsi="Azo Sans Lt" w:cs="Arial"/>
          <w:w w:val="110"/>
        </w:rPr>
        <w:t>para</w:t>
      </w:r>
      <w:r w:rsidR="002E4D58" w:rsidRPr="00B86B30">
        <w:rPr>
          <w:rFonts w:ascii="Azo Sans Lt" w:hAnsi="Azo Sans Lt" w:cs="Arial"/>
          <w:w w:val="110"/>
        </w:rPr>
        <w:t xml:space="preserve"> </w:t>
      </w:r>
      <w:r w:rsidR="00C44558" w:rsidRPr="00B86B30">
        <w:rPr>
          <w:rFonts w:ascii="Azo Sans Lt" w:hAnsi="Azo Sans Lt" w:cs="Arial"/>
          <w:w w:val="110"/>
        </w:rPr>
        <w:t>abertura</w:t>
      </w:r>
      <w:r w:rsidR="002E4D58" w:rsidRPr="00B86B30">
        <w:rPr>
          <w:rFonts w:ascii="Azo Sans Lt" w:hAnsi="Azo Sans Lt" w:cs="Arial"/>
          <w:w w:val="110"/>
        </w:rPr>
        <w:t xml:space="preserve"> </w:t>
      </w:r>
      <w:r w:rsidR="00C44558" w:rsidRPr="00B86B30">
        <w:rPr>
          <w:rFonts w:ascii="Azo Sans Lt" w:hAnsi="Azo Sans Lt" w:cs="Arial"/>
          <w:w w:val="110"/>
        </w:rPr>
        <w:t>da</w:t>
      </w:r>
      <w:r w:rsidR="002E4D58" w:rsidRPr="00B86B30">
        <w:rPr>
          <w:rFonts w:ascii="Azo Sans Lt" w:hAnsi="Azo Sans Lt" w:cs="Arial"/>
          <w:w w:val="110"/>
        </w:rPr>
        <w:t xml:space="preserve"> </w:t>
      </w:r>
      <w:r w:rsidR="00C44558" w:rsidRPr="00B86B30">
        <w:rPr>
          <w:rFonts w:ascii="Azo Sans Lt" w:hAnsi="Azo Sans Lt" w:cs="Arial"/>
          <w:w w:val="110"/>
        </w:rPr>
        <w:t>sessão</w:t>
      </w:r>
      <w:r w:rsidR="002E4D58" w:rsidRPr="00B86B30">
        <w:rPr>
          <w:rFonts w:ascii="Azo Sans Lt" w:hAnsi="Azo Sans Lt" w:cs="Arial"/>
          <w:w w:val="110"/>
        </w:rPr>
        <w:t xml:space="preserve"> </w:t>
      </w:r>
      <w:r w:rsidR="00C44558" w:rsidRPr="00B86B30">
        <w:rPr>
          <w:rFonts w:ascii="Azo Sans Lt" w:hAnsi="Azo Sans Lt" w:cs="Arial"/>
          <w:w w:val="110"/>
        </w:rPr>
        <w:t>pública.</w:t>
      </w:r>
      <w:bookmarkEnd w:id="122"/>
      <w:bookmarkEnd w:id="123"/>
      <w:bookmarkEnd w:id="124"/>
      <w:bookmarkEnd w:id="125"/>
    </w:p>
    <w:p w14:paraId="0CF5237D" w14:textId="77777777" w:rsidR="0046176F" w:rsidRPr="00B86B30" w:rsidRDefault="00543F4A"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 xml:space="preserve">- </w:t>
      </w:r>
      <w:r w:rsidR="003B056C" w:rsidRPr="00B86B30">
        <w:rPr>
          <w:rFonts w:ascii="Azo Sans Lt" w:hAnsi="Azo Sans Lt" w:cs="Arial"/>
          <w:w w:val="110"/>
        </w:rPr>
        <w:t xml:space="preserve"> </w:t>
      </w:r>
      <w:bookmarkStart w:id="126" w:name="_Toc41396813"/>
      <w:bookmarkStart w:id="127" w:name="_Toc41398163"/>
      <w:bookmarkStart w:id="128" w:name="_Toc41405950"/>
      <w:bookmarkStart w:id="129" w:name="_Toc43891544"/>
      <w:r w:rsidR="00C44558" w:rsidRPr="00B86B30">
        <w:rPr>
          <w:rFonts w:ascii="Azo Sans Lt" w:hAnsi="Azo Sans Lt" w:cs="Arial"/>
          <w:w w:val="110"/>
        </w:rPr>
        <w:t xml:space="preserve">O pregoeiro responderá aos pedidos de esclarecimento </w:t>
      </w:r>
      <w:r w:rsidR="007B2E53">
        <w:rPr>
          <w:rFonts w:ascii="Azo Sans Lt" w:hAnsi="Azo Sans Lt" w:cs="Arial"/>
          <w:w w:val="110"/>
        </w:rPr>
        <w:t xml:space="preserve">no </w:t>
      </w:r>
      <w:r w:rsidR="007B2E53" w:rsidRPr="007B2E53">
        <w:rPr>
          <w:rFonts w:ascii="Azo Sans Lt" w:hAnsi="Azo Sans Lt" w:cs="Arial"/>
          <w:w w:val="110"/>
        </w:rPr>
        <w:t>prazo de dois dias úteis, contado da data de recebimento do pedido</w:t>
      </w:r>
      <w:r w:rsidR="00C44558" w:rsidRPr="00B86B30">
        <w:rPr>
          <w:rFonts w:ascii="Azo Sans Lt" w:hAnsi="Azo Sans Lt" w:cs="Arial"/>
          <w:w w:val="110"/>
        </w:rPr>
        <w:t>, podendo requisitar subsídios formais aos responsáveis pela elaboração do edital e dos anexos, além de</w:t>
      </w:r>
      <w:r w:rsidR="003B056C" w:rsidRPr="00B86B30">
        <w:rPr>
          <w:rFonts w:ascii="Azo Sans Lt" w:hAnsi="Azo Sans Lt" w:cs="Arial"/>
          <w:w w:val="110"/>
        </w:rPr>
        <w:t xml:space="preserve"> </w:t>
      </w:r>
      <w:r w:rsidR="00C44558" w:rsidRPr="00B86B30">
        <w:rPr>
          <w:rFonts w:ascii="Azo Sans Lt" w:hAnsi="Azo Sans Lt" w:cs="Arial"/>
          <w:w w:val="110"/>
        </w:rPr>
        <w:t xml:space="preserve">pronunciamentos de ordem </w:t>
      </w:r>
      <w:r w:rsidR="00C44558" w:rsidRPr="00B86B30">
        <w:rPr>
          <w:rFonts w:ascii="Azo Sans Lt" w:hAnsi="Azo Sans Lt" w:cs="Arial"/>
          <w:w w:val="110"/>
        </w:rPr>
        <w:lastRenderedPageBreak/>
        <w:t>técnica junto</w:t>
      </w:r>
      <w:r w:rsidR="003B056C" w:rsidRPr="00B86B30">
        <w:rPr>
          <w:rFonts w:ascii="Azo Sans Lt" w:hAnsi="Azo Sans Lt" w:cs="Arial"/>
          <w:w w:val="110"/>
        </w:rPr>
        <w:t xml:space="preserve"> </w:t>
      </w:r>
      <w:r w:rsidR="00C44558" w:rsidRPr="00B86B30">
        <w:rPr>
          <w:rFonts w:ascii="Azo Sans Lt" w:hAnsi="Azo Sans Lt" w:cs="Arial"/>
          <w:w w:val="110"/>
        </w:rPr>
        <w:t>ao</w:t>
      </w:r>
      <w:r w:rsidR="003B056C" w:rsidRPr="00B86B30">
        <w:rPr>
          <w:rFonts w:ascii="Azo Sans Lt" w:hAnsi="Azo Sans Lt" w:cs="Arial"/>
          <w:w w:val="110"/>
        </w:rPr>
        <w:t xml:space="preserve"> </w:t>
      </w:r>
      <w:r w:rsidR="00C44558" w:rsidRPr="00B86B30">
        <w:rPr>
          <w:rFonts w:ascii="Azo Sans Lt" w:hAnsi="Azo Sans Lt" w:cs="Arial"/>
          <w:w w:val="110"/>
        </w:rPr>
        <w:t>setor</w:t>
      </w:r>
      <w:r w:rsidR="003B056C" w:rsidRPr="00B86B30">
        <w:rPr>
          <w:rFonts w:ascii="Azo Sans Lt" w:hAnsi="Azo Sans Lt" w:cs="Arial"/>
          <w:w w:val="110"/>
        </w:rPr>
        <w:t xml:space="preserve"> </w:t>
      </w:r>
      <w:r w:rsidR="00C44558" w:rsidRPr="00B86B30">
        <w:rPr>
          <w:rFonts w:ascii="Azo Sans Lt" w:hAnsi="Azo Sans Lt" w:cs="Arial"/>
          <w:w w:val="110"/>
        </w:rPr>
        <w:t>requisitante</w:t>
      </w:r>
      <w:r w:rsidR="003B056C" w:rsidRPr="00B86B30">
        <w:rPr>
          <w:rFonts w:ascii="Azo Sans Lt" w:hAnsi="Azo Sans Lt" w:cs="Arial"/>
          <w:w w:val="110"/>
        </w:rPr>
        <w:t xml:space="preserve"> </w:t>
      </w:r>
      <w:r w:rsidR="00C44558" w:rsidRPr="00B86B30">
        <w:rPr>
          <w:rFonts w:ascii="Azo Sans Lt" w:hAnsi="Azo Sans Lt" w:cs="Arial"/>
          <w:w w:val="110"/>
        </w:rPr>
        <w:t>do</w:t>
      </w:r>
      <w:r w:rsidR="003B056C" w:rsidRPr="00B86B30">
        <w:rPr>
          <w:rFonts w:ascii="Azo Sans Lt" w:hAnsi="Azo Sans Lt" w:cs="Arial"/>
          <w:w w:val="110"/>
        </w:rPr>
        <w:t xml:space="preserve"> </w:t>
      </w:r>
      <w:r w:rsidR="00C44558" w:rsidRPr="00B86B30">
        <w:rPr>
          <w:rFonts w:ascii="Azo Sans Lt" w:hAnsi="Azo Sans Lt" w:cs="Arial"/>
          <w:w w:val="110"/>
        </w:rPr>
        <w:t>objeto</w:t>
      </w:r>
      <w:r w:rsidR="003B056C" w:rsidRPr="00B86B30">
        <w:rPr>
          <w:rFonts w:ascii="Azo Sans Lt" w:hAnsi="Azo Sans Lt" w:cs="Arial"/>
          <w:w w:val="110"/>
        </w:rPr>
        <w:t xml:space="preserve"> </w:t>
      </w:r>
      <w:r w:rsidR="00C44558" w:rsidRPr="00B86B30">
        <w:rPr>
          <w:rFonts w:ascii="Azo Sans Lt" w:hAnsi="Azo Sans Lt" w:cs="Arial"/>
          <w:w w:val="110"/>
        </w:rPr>
        <w:t>licitado.</w:t>
      </w:r>
      <w:bookmarkEnd w:id="126"/>
      <w:bookmarkEnd w:id="127"/>
      <w:bookmarkEnd w:id="128"/>
      <w:bookmarkEnd w:id="129"/>
    </w:p>
    <w:p w14:paraId="335F38FE" w14:textId="77777777" w:rsidR="0046176F" w:rsidRPr="00B86B30" w:rsidRDefault="00543F4A"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bookmarkStart w:id="130" w:name="_Toc41396814"/>
      <w:bookmarkStart w:id="131" w:name="_Toc41398164"/>
      <w:bookmarkStart w:id="132" w:name="_Toc41405951"/>
      <w:bookmarkStart w:id="133" w:name="_Toc43891545"/>
      <w:r w:rsidRPr="00B86B30">
        <w:rPr>
          <w:rFonts w:ascii="Azo Sans Lt" w:hAnsi="Azo Sans Lt" w:cs="Arial"/>
          <w:w w:val="110"/>
        </w:rPr>
        <w:t xml:space="preserve">- </w:t>
      </w:r>
      <w:r w:rsidR="00C44558" w:rsidRPr="00B86B30">
        <w:rPr>
          <w:rFonts w:ascii="Azo Sans Lt" w:hAnsi="Azo Sans Lt" w:cs="Arial"/>
          <w:w w:val="110"/>
        </w:rPr>
        <w:t xml:space="preserve">A impugnação não possui efeito suspensivo e a decisão, que será proferida </w:t>
      </w:r>
      <w:bookmarkEnd w:id="130"/>
      <w:bookmarkEnd w:id="131"/>
      <w:bookmarkEnd w:id="132"/>
      <w:bookmarkEnd w:id="133"/>
      <w:r w:rsidR="007B2E53">
        <w:rPr>
          <w:rFonts w:ascii="Azo Sans Lt" w:hAnsi="Azo Sans Lt" w:cs="Arial"/>
          <w:w w:val="110"/>
        </w:rPr>
        <w:t xml:space="preserve">no </w:t>
      </w:r>
      <w:r w:rsidR="007B2E53" w:rsidRPr="007B2E53">
        <w:rPr>
          <w:rFonts w:ascii="Azo Sans Lt" w:hAnsi="Azo Sans Lt" w:cs="Arial"/>
          <w:w w:val="110"/>
        </w:rPr>
        <w:t>prazo de dois dias úteis, contado da data de recebimento do pedido</w:t>
      </w:r>
      <w:r w:rsidR="007B2E53">
        <w:rPr>
          <w:rFonts w:ascii="Azo Sans Lt" w:hAnsi="Azo Sans Lt" w:cs="Arial"/>
          <w:w w:val="110"/>
        </w:rPr>
        <w:t>,</w:t>
      </w:r>
      <w:r w:rsidR="00F74866" w:rsidRPr="00B86B30">
        <w:rPr>
          <w:rFonts w:ascii="Azo Sans Lt" w:hAnsi="Azo Sans Lt" w:cs="Arial"/>
          <w:w w:val="110"/>
        </w:rPr>
        <w:t xml:space="preserve"> caberá</w:t>
      </w:r>
      <w:r w:rsidR="009C6DF2">
        <w:rPr>
          <w:rFonts w:ascii="Azo Sans Lt" w:hAnsi="Azo Sans Lt" w:cs="Arial"/>
          <w:w w:val="110"/>
        </w:rPr>
        <w:t xml:space="preserve"> ao pregoeiro,</w:t>
      </w:r>
      <w:r w:rsidR="00F74866" w:rsidRPr="00B86B30">
        <w:rPr>
          <w:rFonts w:ascii="Azo Sans Lt" w:hAnsi="Azo Sans Lt" w:cs="Arial"/>
          <w:w w:val="110"/>
        </w:rPr>
        <w:t xml:space="preserve"> </w:t>
      </w:r>
      <w:r w:rsidR="009C6DF2" w:rsidRPr="009C6DF2">
        <w:rPr>
          <w:rFonts w:ascii="Azo Sans Lt" w:hAnsi="Azo Sans Lt" w:cs="Arial"/>
          <w:w w:val="110"/>
        </w:rPr>
        <w:t>auxiliado pelos responsáveis pela elaboração deste Edital e seus anexos</w:t>
      </w:r>
      <w:r w:rsidR="00F74866" w:rsidRPr="00B86B30">
        <w:rPr>
          <w:rFonts w:ascii="Azo Sans Lt" w:hAnsi="Azo Sans Lt" w:cs="Arial"/>
          <w:w w:val="110"/>
        </w:rPr>
        <w:t>.</w:t>
      </w:r>
    </w:p>
    <w:p w14:paraId="671A4628" w14:textId="77777777" w:rsidR="0046176F" w:rsidRPr="00B86B30" w:rsidRDefault="00543F4A"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bookmarkStart w:id="134" w:name="_Toc41396815"/>
      <w:bookmarkStart w:id="135" w:name="_Toc41398165"/>
      <w:bookmarkStart w:id="136" w:name="_Toc41405952"/>
      <w:bookmarkStart w:id="137" w:name="_Toc43891546"/>
      <w:r w:rsidRPr="00B86B30">
        <w:rPr>
          <w:rFonts w:ascii="Azo Sans Lt" w:hAnsi="Azo Sans Lt" w:cs="Arial"/>
          <w:w w:val="110"/>
        </w:rPr>
        <w:t xml:space="preserve">- </w:t>
      </w:r>
      <w:r w:rsidR="00C44558" w:rsidRPr="00B86B30">
        <w:rPr>
          <w:rFonts w:ascii="Azo Sans Lt" w:hAnsi="Azo Sans Lt" w:cs="Arial"/>
          <w:w w:val="110"/>
        </w:rPr>
        <w:t>As respostas</w:t>
      </w:r>
      <w:r w:rsidR="002E4D58" w:rsidRPr="00B86B30">
        <w:rPr>
          <w:rFonts w:ascii="Azo Sans Lt" w:hAnsi="Azo Sans Lt" w:cs="Arial"/>
          <w:w w:val="110"/>
        </w:rPr>
        <w:t xml:space="preserve"> </w:t>
      </w:r>
      <w:r w:rsidR="00C44558" w:rsidRPr="00B86B30">
        <w:rPr>
          <w:rFonts w:ascii="Azo Sans Lt" w:hAnsi="Azo Sans Lt" w:cs="Arial"/>
          <w:w w:val="110"/>
        </w:rPr>
        <w:t xml:space="preserve"> aos pedidos de esclarecimento e de impugnação serão divulgadas</w:t>
      </w:r>
      <w:r w:rsidR="00551776" w:rsidRPr="00B86B30">
        <w:rPr>
          <w:rFonts w:ascii="Azo Sans Lt" w:hAnsi="Azo Sans Lt" w:cs="Arial"/>
          <w:w w:val="110"/>
        </w:rPr>
        <w:t xml:space="preserve"> </w:t>
      </w:r>
      <w:r w:rsidR="00C44558" w:rsidRPr="00B86B30">
        <w:rPr>
          <w:rFonts w:ascii="Azo Sans Lt" w:hAnsi="Azo Sans Lt" w:cs="Arial"/>
          <w:w w:val="110"/>
        </w:rPr>
        <w:t>concomitantemente</w:t>
      </w:r>
      <w:r w:rsidR="00551776" w:rsidRPr="00B86B30">
        <w:rPr>
          <w:rFonts w:ascii="Azo Sans Lt" w:hAnsi="Azo Sans Lt" w:cs="Arial"/>
          <w:w w:val="110"/>
        </w:rPr>
        <w:t xml:space="preserve"> </w:t>
      </w:r>
      <w:r w:rsidR="00C44558" w:rsidRPr="00B86B30">
        <w:rPr>
          <w:rFonts w:ascii="Azo Sans Lt" w:hAnsi="Azo Sans Lt" w:cs="Arial"/>
          <w:w w:val="110"/>
        </w:rPr>
        <w:t>nos endereços eletrônicos</w:t>
      </w:r>
      <w:r w:rsidR="00F76CF7" w:rsidRPr="00B86B30">
        <w:rPr>
          <w:rFonts w:ascii="Azo Sans Lt" w:hAnsi="Azo Sans Lt" w:cs="Arial"/>
          <w:w w:val="110"/>
        </w:rPr>
        <w:t xml:space="preserve"> </w:t>
      </w:r>
      <w:hyperlink r:id="rId15" w:history="1">
        <w:r w:rsidR="00C00849" w:rsidRPr="00B86B30">
          <w:rPr>
            <w:rStyle w:val="Hyperlink"/>
            <w:rFonts w:ascii="Azo Sans Lt" w:hAnsi="Azo Sans Lt"/>
            <w:w w:val="110"/>
          </w:rPr>
          <w:t>www.novafriburgo.rj.gov.br/licitacao</w:t>
        </w:r>
      </w:hyperlink>
      <w:r w:rsidR="00551776" w:rsidRPr="00B86B30">
        <w:rPr>
          <w:rFonts w:ascii="Azo Sans Lt" w:hAnsi="Azo Sans Lt"/>
          <w:w w:val="110"/>
        </w:rPr>
        <w:t xml:space="preserve"> </w:t>
      </w:r>
      <w:r w:rsidR="00E85064" w:rsidRPr="00B86B30">
        <w:rPr>
          <w:rFonts w:ascii="Azo Sans Lt" w:hAnsi="Azo Sans Lt" w:cs="Arial"/>
          <w:w w:val="110"/>
        </w:rPr>
        <w:t xml:space="preserve">e </w:t>
      </w:r>
      <w:hyperlink r:id="rId16" w:history="1">
        <w:r w:rsidRPr="00B86B30">
          <w:rPr>
            <w:rStyle w:val="Hyperlink"/>
            <w:rFonts w:ascii="Azo Sans Lt" w:hAnsi="Azo Sans Lt"/>
            <w:w w:val="110"/>
          </w:rPr>
          <w:t>www.gov.br</w:t>
        </w:r>
        <w:r w:rsidRPr="00B86B30">
          <w:rPr>
            <w:rStyle w:val="Hyperlink"/>
            <w:rFonts w:ascii="Azo Sans Lt" w:hAnsi="Azo Sans Lt" w:cs="Arial"/>
            <w:w w:val="110"/>
          </w:rPr>
          <w:t>/compras</w:t>
        </w:r>
      </w:hyperlink>
      <w:r w:rsidR="00C44558" w:rsidRPr="00B86B30">
        <w:rPr>
          <w:rFonts w:ascii="Azo Sans Lt" w:hAnsi="Azo Sans Lt" w:cs="Arial"/>
          <w:w w:val="110"/>
        </w:rPr>
        <w:t>,</w:t>
      </w:r>
      <w:r w:rsidR="00551776" w:rsidRPr="00B86B30">
        <w:rPr>
          <w:rFonts w:ascii="Azo Sans Lt" w:hAnsi="Azo Sans Lt" w:cs="Arial"/>
          <w:w w:val="110"/>
        </w:rPr>
        <w:t xml:space="preserve"> </w:t>
      </w:r>
      <w:r w:rsidR="00C44558" w:rsidRPr="00B86B30">
        <w:rPr>
          <w:rFonts w:ascii="Azo Sans Lt" w:hAnsi="Azo Sans Lt" w:cs="Arial"/>
          <w:w w:val="110"/>
        </w:rPr>
        <w:t>para conhecimento</w:t>
      </w:r>
      <w:r w:rsidR="002E4D58" w:rsidRPr="00B86B30">
        <w:rPr>
          <w:rFonts w:ascii="Azo Sans Lt" w:hAnsi="Azo Sans Lt" w:cs="Arial"/>
          <w:w w:val="110"/>
        </w:rPr>
        <w:t xml:space="preserve"> </w:t>
      </w:r>
      <w:r w:rsidR="00C44558" w:rsidRPr="00B86B30">
        <w:rPr>
          <w:rFonts w:ascii="Azo Sans Lt" w:hAnsi="Azo Sans Lt" w:cs="Arial"/>
          <w:w w:val="110"/>
        </w:rPr>
        <w:t>geral e</w:t>
      </w:r>
      <w:r w:rsidR="00551776" w:rsidRPr="00B86B30">
        <w:rPr>
          <w:rFonts w:ascii="Azo Sans Lt" w:hAnsi="Azo Sans Lt" w:cs="Arial"/>
          <w:w w:val="110"/>
        </w:rPr>
        <w:t xml:space="preserve"> </w:t>
      </w:r>
      <w:r w:rsidR="00C44558" w:rsidRPr="00B86B30">
        <w:rPr>
          <w:rFonts w:ascii="Azo Sans Lt" w:hAnsi="Azo Sans Lt" w:cs="Arial"/>
          <w:w w:val="110"/>
        </w:rPr>
        <w:t>dos interessados em participar da licitação, e vincularão os participantes e a Administração quanto ao seu conteúdo.</w:t>
      </w:r>
      <w:bookmarkEnd w:id="134"/>
      <w:bookmarkEnd w:id="135"/>
      <w:bookmarkEnd w:id="136"/>
      <w:bookmarkEnd w:id="137"/>
    </w:p>
    <w:p w14:paraId="76025D38" w14:textId="77777777" w:rsidR="0046176F" w:rsidRPr="00B86B30" w:rsidRDefault="00543F4A"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 xml:space="preserve">- </w:t>
      </w:r>
      <w:r w:rsidR="00C44558" w:rsidRPr="00B86B30">
        <w:rPr>
          <w:rFonts w:ascii="Azo Sans Lt" w:hAnsi="Azo Sans Lt" w:cs="Arial"/>
          <w:w w:val="110"/>
        </w:rPr>
        <w:t xml:space="preserve"> </w:t>
      </w:r>
      <w:bookmarkStart w:id="138" w:name="_Toc41396816"/>
      <w:bookmarkStart w:id="139" w:name="_Toc41398166"/>
      <w:bookmarkStart w:id="140" w:name="_Toc41405953"/>
      <w:bookmarkStart w:id="141" w:name="_Toc43891547"/>
      <w:r w:rsidR="00C44558" w:rsidRPr="00B86B30">
        <w:rPr>
          <w:rFonts w:ascii="Azo Sans Lt" w:hAnsi="Azo Sans Lt" w:cs="Arial"/>
          <w:w w:val="110"/>
        </w:rPr>
        <w:t>É facultada ao pregoeiro e à autoridade superior, em qualquer fase da</w:t>
      </w:r>
      <w:r w:rsidR="002E4D58" w:rsidRPr="00B86B30">
        <w:rPr>
          <w:rFonts w:ascii="Azo Sans Lt" w:hAnsi="Azo Sans Lt" w:cs="Arial"/>
          <w:w w:val="110"/>
        </w:rPr>
        <w:t xml:space="preserve"> </w:t>
      </w:r>
      <w:r w:rsidR="00C44558" w:rsidRPr="00B86B30">
        <w:rPr>
          <w:rFonts w:ascii="Azo Sans Lt" w:hAnsi="Azo Sans Lt" w:cs="Arial"/>
          <w:w w:val="110"/>
        </w:rPr>
        <w:t>licitação, a promoção de diligência destinada a esclarecer ou a complementar a instrução do processo, inclusive para verificar a compatibilidade das especificações do objeto ofertado com os requisitos previstos neste edital e seus anexos, vedada a inclusão posterior de documento ou informação que deveria constar originariamente da proposta ou da documentação de</w:t>
      </w:r>
      <w:r w:rsidR="00F74866" w:rsidRPr="00B86B30">
        <w:rPr>
          <w:rFonts w:ascii="Azo Sans Lt" w:hAnsi="Azo Sans Lt" w:cs="Arial"/>
          <w:w w:val="110"/>
        </w:rPr>
        <w:t xml:space="preserve"> </w:t>
      </w:r>
      <w:r w:rsidR="00C44558" w:rsidRPr="00B86B30">
        <w:rPr>
          <w:rFonts w:ascii="Azo Sans Lt" w:hAnsi="Azo Sans Lt" w:cs="Arial"/>
          <w:w w:val="110"/>
        </w:rPr>
        <w:t>habilitação.</w:t>
      </w:r>
      <w:bookmarkEnd w:id="138"/>
      <w:bookmarkEnd w:id="139"/>
      <w:bookmarkEnd w:id="140"/>
      <w:bookmarkEnd w:id="141"/>
    </w:p>
    <w:p w14:paraId="53BF34BD" w14:textId="77777777" w:rsidR="0046176F" w:rsidRDefault="00543F4A"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bookmarkStart w:id="142" w:name="_Toc41396817"/>
      <w:bookmarkStart w:id="143" w:name="_Toc41398167"/>
      <w:bookmarkStart w:id="144" w:name="_Toc41405954"/>
      <w:bookmarkStart w:id="145" w:name="_Toc43891548"/>
      <w:r w:rsidRPr="00B86B30">
        <w:rPr>
          <w:rFonts w:ascii="Azo Sans Lt" w:hAnsi="Azo Sans Lt" w:cs="Arial"/>
          <w:w w:val="110"/>
        </w:rPr>
        <w:t xml:space="preserve">- </w:t>
      </w:r>
      <w:r w:rsidR="00C44558" w:rsidRPr="00B86B30">
        <w:rPr>
          <w:rFonts w:ascii="Azo Sans Lt" w:hAnsi="Azo Sans Lt" w:cs="Arial"/>
          <w:w w:val="110"/>
        </w:rPr>
        <w:t>No</w:t>
      </w:r>
      <w:r w:rsidR="002E4D58" w:rsidRPr="00B86B30">
        <w:rPr>
          <w:rFonts w:ascii="Azo Sans Lt" w:hAnsi="Azo Sans Lt" w:cs="Arial"/>
          <w:w w:val="110"/>
        </w:rPr>
        <w:t xml:space="preserve"> </w:t>
      </w:r>
      <w:r w:rsidR="00C44558" w:rsidRPr="00B86B30">
        <w:rPr>
          <w:rFonts w:ascii="Azo Sans Lt" w:hAnsi="Azo Sans Lt" w:cs="Arial"/>
          <w:w w:val="110"/>
        </w:rPr>
        <w:t>caso</w:t>
      </w:r>
      <w:r w:rsidR="002E4D58" w:rsidRPr="00B86B30">
        <w:rPr>
          <w:rFonts w:ascii="Azo Sans Lt" w:hAnsi="Azo Sans Lt" w:cs="Arial"/>
          <w:w w:val="110"/>
        </w:rPr>
        <w:t xml:space="preserve"> </w:t>
      </w:r>
      <w:r w:rsidR="00C44558" w:rsidRPr="00B86B30">
        <w:rPr>
          <w:rFonts w:ascii="Azo Sans Lt" w:hAnsi="Azo Sans Lt" w:cs="Arial"/>
          <w:w w:val="110"/>
        </w:rPr>
        <w:t>de</w:t>
      </w:r>
      <w:r w:rsidR="002E4D58" w:rsidRPr="00B86B30">
        <w:rPr>
          <w:rFonts w:ascii="Azo Sans Lt" w:hAnsi="Azo Sans Lt" w:cs="Arial"/>
          <w:w w:val="110"/>
        </w:rPr>
        <w:t xml:space="preserve"> </w:t>
      </w:r>
      <w:r w:rsidR="00C44558" w:rsidRPr="00B86B30">
        <w:rPr>
          <w:rFonts w:ascii="Azo Sans Lt" w:hAnsi="Azo Sans Lt" w:cs="Arial"/>
          <w:w w:val="110"/>
        </w:rPr>
        <w:t>desconexão</w:t>
      </w:r>
      <w:r w:rsidR="002E4D58" w:rsidRPr="00B86B30">
        <w:rPr>
          <w:rFonts w:ascii="Azo Sans Lt" w:hAnsi="Azo Sans Lt" w:cs="Arial"/>
          <w:w w:val="110"/>
        </w:rPr>
        <w:t xml:space="preserve"> </w:t>
      </w:r>
      <w:r w:rsidR="00C44558" w:rsidRPr="00B86B30">
        <w:rPr>
          <w:rFonts w:ascii="Azo Sans Lt" w:hAnsi="Azo Sans Lt" w:cs="Arial"/>
          <w:w w:val="110"/>
        </w:rPr>
        <w:t>do</w:t>
      </w:r>
      <w:r w:rsidR="002E4D58" w:rsidRPr="00B86B30">
        <w:rPr>
          <w:rFonts w:ascii="Azo Sans Lt" w:hAnsi="Azo Sans Lt" w:cs="Arial"/>
          <w:w w:val="110"/>
        </w:rPr>
        <w:t xml:space="preserve"> </w:t>
      </w:r>
      <w:r w:rsidR="00C44558" w:rsidRPr="00B86B30">
        <w:rPr>
          <w:rFonts w:ascii="Azo Sans Lt" w:hAnsi="Azo Sans Lt" w:cs="Arial"/>
          <w:w w:val="110"/>
        </w:rPr>
        <w:t>pregoeiro,</w:t>
      </w:r>
      <w:r w:rsidR="00C00849" w:rsidRPr="00B86B30">
        <w:rPr>
          <w:rFonts w:ascii="Azo Sans Lt" w:hAnsi="Azo Sans Lt" w:cs="Arial"/>
          <w:w w:val="110"/>
        </w:rPr>
        <w:t xml:space="preserve"> </w:t>
      </w:r>
      <w:r w:rsidR="00C44558" w:rsidRPr="00B86B30">
        <w:rPr>
          <w:rFonts w:ascii="Azo Sans Lt" w:hAnsi="Azo Sans Lt" w:cs="Arial"/>
          <w:w w:val="110"/>
        </w:rPr>
        <w:t>no</w:t>
      </w:r>
      <w:r w:rsidR="002E4D58" w:rsidRPr="00B86B30">
        <w:rPr>
          <w:rFonts w:ascii="Azo Sans Lt" w:hAnsi="Azo Sans Lt" w:cs="Arial"/>
          <w:w w:val="110"/>
        </w:rPr>
        <w:t xml:space="preserve"> </w:t>
      </w:r>
      <w:r w:rsidR="00C44558" w:rsidRPr="00B86B30">
        <w:rPr>
          <w:rFonts w:ascii="Azo Sans Lt" w:hAnsi="Azo Sans Lt" w:cs="Arial"/>
          <w:w w:val="110"/>
        </w:rPr>
        <w:t>decorrer</w:t>
      </w:r>
      <w:r w:rsidR="002E4D58" w:rsidRPr="00B86B30">
        <w:rPr>
          <w:rFonts w:ascii="Azo Sans Lt" w:hAnsi="Azo Sans Lt" w:cs="Arial"/>
          <w:w w:val="110"/>
        </w:rPr>
        <w:t xml:space="preserve"> </w:t>
      </w:r>
      <w:r w:rsidR="00C44558" w:rsidRPr="00B86B30">
        <w:rPr>
          <w:rFonts w:ascii="Azo Sans Lt" w:hAnsi="Azo Sans Lt" w:cs="Arial"/>
          <w:w w:val="110"/>
        </w:rPr>
        <w:t>da</w:t>
      </w:r>
      <w:r w:rsidR="002E4D58" w:rsidRPr="00B86B30">
        <w:rPr>
          <w:rFonts w:ascii="Azo Sans Lt" w:hAnsi="Azo Sans Lt" w:cs="Arial"/>
          <w:w w:val="110"/>
        </w:rPr>
        <w:t xml:space="preserve"> </w:t>
      </w:r>
      <w:r w:rsidR="00C44558" w:rsidRPr="00B86B30">
        <w:rPr>
          <w:rFonts w:ascii="Azo Sans Lt" w:hAnsi="Azo Sans Lt" w:cs="Arial"/>
          <w:w w:val="110"/>
        </w:rPr>
        <w:t>etapa</w:t>
      </w:r>
      <w:r w:rsidR="002E4D58" w:rsidRPr="00B86B30">
        <w:rPr>
          <w:rFonts w:ascii="Azo Sans Lt" w:hAnsi="Azo Sans Lt" w:cs="Arial"/>
          <w:w w:val="110"/>
        </w:rPr>
        <w:t xml:space="preserve"> </w:t>
      </w:r>
      <w:r w:rsidR="00C44558" w:rsidRPr="00B86B30">
        <w:rPr>
          <w:rFonts w:ascii="Azo Sans Lt" w:hAnsi="Azo Sans Lt" w:cs="Arial"/>
          <w:w w:val="110"/>
        </w:rPr>
        <w:t>de</w:t>
      </w:r>
      <w:r w:rsidR="002E4D58" w:rsidRPr="00B86B30">
        <w:rPr>
          <w:rFonts w:ascii="Azo Sans Lt" w:hAnsi="Azo Sans Lt" w:cs="Arial"/>
          <w:w w:val="110"/>
        </w:rPr>
        <w:t xml:space="preserve"> </w:t>
      </w:r>
      <w:r w:rsidR="00C44558" w:rsidRPr="00B86B30">
        <w:rPr>
          <w:rFonts w:ascii="Azo Sans Lt" w:hAnsi="Azo Sans Lt" w:cs="Arial"/>
          <w:w w:val="110"/>
        </w:rPr>
        <w:t>lances,</w:t>
      </w:r>
      <w:r w:rsidR="00F74866" w:rsidRPr="00B86B30">
        <w:rPr>
          <w:rFonts w:ascii="Azo Sans Lt" w:hAnsi="Azo Sans Lt" w:cs="Arial"/>
          <w:w w:val="110"/>
        </w:rPr>
        <w:t xml:space="preserve"> </w:t>
      </w:r>
      <w:r w:rsidR="00C44558" w:rsidRPr="00B86B30">
        <w:rPr>
          <w:rFonts w:ascii="Azo Sans Lt" w:hAnsi="Azo Sans Lt" w:cs="Arial"/>
          <w:w w:val="110"/>
        </w:rPr>
        <w:t>o</w:t>
      </w:r>
      <w:r w:rsidR="002E4D58" w:rsidRPr="00B86B30">
        <w:rPr>
          <w:rFonts w:ascii="Azo Sans Lt" w:hAnsi="Azo Sans Lt" w:cs="Arial"/>
          <w:w w:val="110"/>
        </w:rPr>
        <w:t xml:space="preserve"> </w:t>
      </w:r>
      <w:r w:rsidR="00C44558" w:rsidRPr="00B86B30">
        <w:rPr>
          <w:rFonts w:ascii="Azo Sans Lt" w:hAnsi="Azo Sans Lt" w:cs="Arial"/>
          <w:w w:val="110"/>
        </w:rPr>
        <w:t>sistema eletrônico poderá permanecer acessível às licitantes para a recepção dos lances, retornando o pregoeiro, quando possível, para sua atuação no certame, sem prejuízo dos atos</w:t>
      </w:r>
      <w:r w:rsidR="002E4D58" w:rsidRPr="00B86B30">
        <w:rPr>
          <w:rFonts w:ascii="Azo Sans Lt" w:hAnsi="Azo Sans Lt" w:cs="Arial"/>
          <w:w w:val="110"/>
        </w:rPr>
        <w:t xml:space="preserve"> </w:t>
      </w:r>
      <w:r w:rsidR="00C44558" w:rsidRPr="00B86B30">
        <w:rPr>
          <w:rFonts w:ascii="Azo Sans Lt" w:hAnsi="Azo Sans Lt" w:cs="Arial"/>
          <w:w w:val="110"/>
        </w:rPr>
        <w:t>realizados.</w:t>
      </w:r>
      <w:bookmarkEnd w:id="142"/>
      <w:bookmarkEnd w:id="143"/>
      <w:bookmarkEnd w:id="144"/>
      <w:bookmarkEnd w:id="145"/>
    </w:p>
    <w:p w14:paraId="69571930" w14:textId="77777777" w:rsidR="0046176F" w:rsidRPr="00B86B30" w:rsidRDefault="00543F4A"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bookmarkStart w:id="146" w:name="_Toc41396818"/>
      <w:bookmarkStart w:id="147" w:name="_Toc41398168"/>
      <w:bookmarkStart w:id="148" w:name="_Toc41405955"/>
      <w:bookmarkStart w:id="149" w:name="_Toc43891549"/>
      <w:r w:rsidRPr="00B86B30">
        <w:rPr>
          <w:rFonts w:ascii="Azo Sans Lt" w:hAnsi="Azo Sans Lt" w:cs="Arial"/>
          <w:w w:val="110"/>
        </w:rPr>
        <w:t xml:space="preserve">- </w:t>
      </w:r>
      <w:r w:rsidR="00C44558" w:rsidRPr="00B86B30">
        <w:rPr>
          <w:rFonts w:ascii="Azo Sans Lt" w:hAnsi="Azo Sans Lt" w:cs="Arial"/>
          <w:w w:val="110"/>
        </w:rPr>
        <w:t>Quando a desconexão do pregoeiro persistir por tempo superior a dez minutos, a sessão pública será suspensa e reiniciada somente decorridas vinte e quatro horas após a comunicação do fato aos participantes, no sítio eletrônico utilizado para divulgação.</w:t>
      </w:r>
      <w:bookmarkEnd w:id="146"/>
      <w:bookmarkEnd w:id="147"/>
      <w:bookmarkEnd w:id="148"/>
      <w:bookmarkEnd w:id="149"/>
    </w:p>
    <w:p w14:paraId="4D6E412B" w14:textId="77777777" w:rsidR="00D8249C" w:rsidRPr="00B86B30" w:rsidRDefault="00543F4A"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bookmarkStart w:id="150" w:name="_Toc41396819"/>
      <w:bookmarkStart w:id="151" w:name="_Toc41398169"/>
      <w:bookmarkStart w:id="152" w:name="_Toc41405956"/>
      <w:bookmarkStart w:id="153" w:name="_Toc43891550"/>
      <w:r w:rsidRPr="00B86B30">
        <w:rPr>
          <w:rFonts w:ascii="Azo Sans Lt" w:hAnsi="Azo Sans Lt" w:cs="Arial"/>
          <w:w w:val="110"/>
        </w:rPr>
        <w:t xml:space="preserve">- </w:t>
      </w:r>
      <w:r w:rsidR="00C44558" w:rsidRPr="00B86B30">
        <w:rPr>
          <w:rFonts w:ascii="Azo Sans Lt" w:hAnsi="Azo Sans Lt" w:cs="Arial"/>
          <w:w w:val="110"/>
        </w:rPr>
        <w:t>A Administração poderá, a qualquer momento, revogar esta licitação por razões de interesse público fundado em fato superveniente devidamente comprovado, ou anular</w:t>
      </w:r>
      <w:r w:rsidR="002E4D58" w:rsidRPr="00B86B30">
        <w:rPr>
          <w:rFonts w:ascii="Azo Sans Lt" w:hAnsi="Azo Sans Lt" w:cs="Arial"/>
          <w:w w:val="110"/>
        </w:rPr>
        <w:t xml:space="preserve"> </w:t>
      </w:r>
      <w:r w:rsidR="00C44558" w:rsidRPr="00B86B30">
        <w:rPr>
          <w:rFonts w:ascii="Azo Sans Lt" w:hAnsi="Azo Sans Lt" w:cs="Arial"/>
          <w:w w:val="110"/>
        </w:rPr>
        <w:t>o</w:t>
      </w:r>
      <w:r w:rsidR="002E4D58" w:rsidRPr="00B86B30">
        <w:rPr>
          <w:rFonts w:ascii="Azo Sans Lt" w:hAnsi="Azo Sans Lt" w:cs="Arial"/>
          <w:w w:val="110"/>
        </w:rPr>
        <w:t xml:space="preserve"> </w:t>
      </w:r>
      <w:r w:rsidR="00C44558" w:rsidRPr="00B86B30">
        <w:rPr>
          <w:rFonts w:ascii="Azo Sans Lt" w:hAnsi="Azo Sans Lt" w:cs="Arial"/>
          <w:w w:val="110"/>
        </w:rPr>
        <w:t>certame,</w:t>
      </w:r>
      <w:r w:rsidR="00866340" w:rsidRPr="00B86B30">
        <w:rPr>
          <w:rFonts w:ascii="Azo Sans Lt" w:hAnsi="Azo Sans Lt" w:cs="Arial"/>
          <w:w w:val="110"/>
        </w:rPr>
        <w:t xml:space="preserve"> </w:t>
      </w:r>
      <w:r w:rsidR="00C44558" w:rsidRPr="00B86B30">
        <w:rPr>
          <w:rFonts w:ascii="Azo Sans Lt" w:hAnsi="Azo Sans Lt" w:cs="Arial"/>
          <w:w w:val="110"/>
        </w:rPr>
        <w:t>se</w:t>
      </w:r>
      <w:r w:rsidR="002E4D58" w:rsidRPr="00B86B30">
        <w:rPr>
          <w:rFonts w:ascii="Azo Sans Lt" w:hAnsi="Azo Sans Lt" w:cs="Arial"/>
          <w:w w:val="110"/>
        </w:rPr>
        <w:t xml:space="preserve"> </w:t>
      </w:r>
      <w:r w:rsidR="00C44558" w:rsidRPr="00B86B30">
        <w:rPr>
          <w:rFonts w:ascii="Azo Sans Lt" w:hAnsi="Azo Sans Lt" w:cs="Arial"/>
          <w:w w:val="110"/>
        </w:rPr>
        <w:t>constatado</w:t>
      </w:r>
      <w:r w:rsidR="002E4D58" w:rsidRPr="00B86B30">
        <w:rPr>
          <w:rFonts w:ascii="Azo Sans Lt" w:hAnsi="Azo Sans Lt" w:cs="Arial"/>
          <w:w w:val="110"/>
        </w:rPr>
        <w:t xml:space="preserve"> </w:t>
      </w:r>
      <w:r w:rsidR="00C44558" w:rsidRPr="00B86B30">
        <w:rPr>
          <w:rFonts w:ascii="Azo Sans Lt" w:hAnsi="Azo Sans Lt" w:cs="Arial"/>
          <w:w w:val="110"/>
        </w:rPr>
        <w:t>vício</w:t>
      </w:r>
      <w:r w:rsidR="002E4D58" w:rsidRPr="00B86B30">
        <w:rPr>
          <w:rFonts w:ascii="Azo Sans Lt" w:hAnsi="Azo Sans Lt" w:cs="Arial"/>
          <w:w w:val="110"/>
        </w:rPr>
        <w:t xml:space="preserve"> </w:t>
      </w:r>
      <w:r w:rsidR="00C44558" w:rsidRPr="00B86B30">
        <w:rPr>
          <w:rFonts w:ascii="Azo Sans Lt" w:hAnsi="Azo Sans Lt" w:cs="Arial"/>
          <w:w w:val="110"/>
        </w:rPr>
        <w:t>no</w:t>
      </w:r>
      <w:r w:rsidR="002E4D58" w:rsidRPr="00B86B30">
        <w:rPr>
          <w:rFonts w:ascii="Azo Sans Lt" w:hAnsi="Azo Sans Lt" w:cs="Arial"/>
          <w:w w:val="110"/>
        </w:rPr>
        <w:t xml:space="preserve"> </w:t>
      </w:r>
      <w:r w:rsidR="00C44558" w:rsidRPr="00B86B30">
        <w:rPr>
          <w:rFonts w:ascii="Azo Sans Lt" w:hAnsi="Azo Sans Lt" w:cs="Arial"/>
          <w:w w:val="110"/>
        </w:rPr>
        <w:t>seu</w:t>
      </w:r>
      <w:r w:rsidR="002E4D58" w:rsidRPr="00B86B30">
        <w:rPr>
          <w:rFonts w:ascii="Azo Sans Lt" w:hAnsi="Azo Sans Lt" w:cs="Arial"/>
          <w:w w:val="110"/>
        </w:rPr>
        <w:t xml:space="preserve"> </w:t>
      </w:r>
      <w:r w:rsidR="00C44558" w:rsidRPr="00B86B30">
        <w:rPr>
          <w:rFonts w:ascii="Azo Sans Lt" w:hAnsi="Azo Sans Lt" w:cs="Arial"/>
          <w:w w:val="110"/>
        </w:rPr>
        <w:t>processamento.</w:t>
      </w:r>
      <w:bookmarkEnd w:id="150"/>
      <w:bookmarkEnd w:id="151"/>
      <w:bookmarkEnd w:id="152"/>
      <w:bookmarkEnd w:id="153"/>
    </w:p>
    <w:p w14:paraId="19C6FCB2" w14:textId="77777777" w:rsidR="0046176F" w:rsidRDefault="00543F4A" w:rsidP="00D95DAA">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bookmarkStart w:id="154" w:name="_Toc41396820"/>
      <w:bookmarkStart w:id="155" w:name="_Toc41398170"/>
      <w:bookmarkStart w:id="156" w:name="_Toc41405957"/>
      <w:bookmarkStart w:id="157" w:name="_Toc43891551"/>
      <w:r w:rsidRPr="00B86B30">
        <w:rPr>
          <w:rFonts w:ascii="Azo Sans Lt" w:hAnsi="Azo Sans Lt" w:cs="Arial"/>
          <w:w w:val="110"/>
        </w:rPr>
        <w:t xml:space="preserve">- </w:t>
      </w:r>
      <w:r w:rsidR="007E1AD0" w:rsidRPr="00B86B30">
        <w:rPr>
          <w:rFonts w:ascii="Azo Sans Lt" w:hAnsi="Azo Sans Lt" w:cs="Arial"/>
          <w:w w:val="110"/>
        </w:rPr>
        <w:t>N</w:t>
      </w:r>
      <w:r w:rsidR="00C44558" w:rsidRPr="00B86B30">
        <w:rPr>
          <w:rFonts w:ascii="Azo Sans Lt" w:hAnsi="Azo Sans Lt" w:cs="Arial"/>
          <w:w w:val="110"/>
        </w:rPr>
        <w:t>a</w:t>
      </w:r>
      <w:r w:rsidR="002E4D58" w:rsidRPr="00B86B30">
        <w:rPr>
          <w:rFonts w:ascii="Azo Sans Lt" w:hAnsi="Azo Sans Lt" w:cs="Arial"/>
          <w:w w:val="110"/>
        </w:rPr>
        <w:t xml:space="preserve"> </w:t>
      </w:r>
      <w:r w:rsidR="00C44558" w:rsidRPr="00B86B30">
        <w:rPr>
          <w:rFonts w:ascii="Azo Sans Lt" w:hAnsi="Azo Sans Lt" w:cs="Arial"/>
          <w:w w:val="110"/>
        </w:rPr>
        <w:t>contagem</w:t>
      </w:r>
      <w:r w:rsidR="002E4D58" w:rsidRPr="00B86B30">
        <w:rPr>
          <w:rFonts w:ascii="Azo Sans Lt" w:hAnsi="Azo Sans Lt" w:cs="Arial"/>
          <w:w w:val="110"/>
        </w:rPr>
        <w:t xml:space="preserve"> </w:t>
      </w:r>
      <w:r w:rsidR="00C44558" w:rsidRPr="00B86B30">
        <w:rPr>
          <w:rFonts w:ascii="Azo Sans Lt" w:hAnsi="Azo Sans Lt" w:cs="Arial"/>
          <w:w w:val="110"/>
        </w:rPr>
        <w:t>dos</w:t>
      </w:r>
      <w:r w:rsidR="002E4D58" w:rsidRPr="00B86B30">
        <w:rPr>
          <w:rFonts w:ascii="Azo Sans Lt" w:hAnsi="Azo Sans Lt" w:cs="Arial"/>
          <w:w w:val="110"/>
        </w:rPr>
        <w:t xml:space="preserve"> </w:t>
      </w:r>
      <w:r w:rsidR="00C44558" w:rsidRPr="00B86B30">
        <w:rPr>
          <w:rFonts w:ascii="Azo Sans Lt" w:hAnsi="Azo Sans Lt" w:cs="Arial"/>
          <w:w w:val="110"/>
        </w:rPr>
        <w:t>prazos</w:t>
      </w:r>
      <w:r w:rsidR="002E4D58" w:rsidRPr="00B86B30">
        <w:rPr>
          <w:rFonts w:ascii="Azo Sans Lt" w:hAnsi="Azo Sans Lt" w:cs="Arial"/>
          <w:w w:val="110"/>
        </w:rPr>
        <w:t xml:space="preserve"> </w:t>
      </w:r>
      <w:r w:rsidR="00C44558" w:rsidRPr="00B86B30">
        <w:rPr>
          <w:rFonts w:ascii="Azo Sans Lt" w:hAnsi="Azo Sans Lt" w:cs="Arial"/>
          <w:w w:val="110"/>
        </w:rPr>
        <w:t>estabelecidos</w:t>
      </w:r>
      <w:r w:rsidR="002E4D58" w:rsidRPr="00B86B30">
        <w:rPr>
          <w:rFonts w:ascii="Azo Sans Lt" w:hAnsi="Azo Sans Lt" w:cs="Arial"/>
          <w:w w:val="110"/>
        </w:rPr>
        <w:t xml:space="preserve"> </w:t>
      </w:r>
      <w:r w:rsidR="00C44558" w:rsidRPr="00B86B30">
        <w:rPr>
          <w:rFonts w:ascii="Azo Sans Lt" w:hAnsi="Azo Sans Lt" w:cs="Arial"/>
          <w:w w:val="110"/>
        </w:rPr>
        <w:t>neste</w:t>
      </w:r>
      <w:r w:rsidR="002E4D58" w:rsidRPr="00B86B30">
        <w:rPr>
          <w:rFonts w:ascii="Azo Sans Lt" w:hAnsi="Azo Sans Lt" w:cs="Arial"/>
          <w:w w:val="110"/>
        </w:rPr>
        <w:t xml:space="preserve"> </w:t>
      </w:r>
      <w:r w:rsidR="00C44558" w:rsidRPr="00B86B30">
        <w:rPr>
          <w:rFonts w:ascii="Azo Sans Lt" w:hAnsi="Azo Sans Lt" w:cs="Arial"/>
          <w:w w:val="110"/>
        </w:rPr>
        <w:t>edital,</w:t>
      </w:r>
      <w:r w:rsidR="00F74866" w:rsidRPr="00B86B30">
        <w:rPr>
          <w:rFonts w:ascii="Azo Sans Lt" w:hAnsi="Azo Sans Lt" w:cs="Arial"/>
          <w:w w:val="110"/>
        </w:rPr>
        <w:t xml:space="preserve"> excluir-se-ão</w:t>
      </w:r>
      <w:r w:rsidR="002E4D58" w:rsidRPr="00B86B30">
        <w:rPr>
          <w:rFonts w:ascii="Azo Sans Lt" w:hAnsi="Azo Sans Lt" w:cs="Arial"/>
          <w:w w:val="110"/>
        </w:rPr>
        <w:t xml:space="preserve"> </w:t>
      </w:r>
      <w:r w:rsidR="00C44558" w:rsidRPr="00B86B30">
        <w:rPr>
          <w:rFonts w:ascii="Azo Sans Lt" w:hAnsi="Azo Sans Lt" w:cs="Arial"/>
          <w:w w:val="110"/>
        </w:rPr>
        <w:t>dia</w:t>
      </w:r>
      <w:r w:rsidR="002E4D58" w:rsidRPr="00B86B30">
        <w:rPr>
          <w:rFonts w:ascii="Azo Sans Lt" w:hAnsi="Azo Sans Lt" w:cs="Arial"/>
          <w:w w:val="110"/>
        </w:rPr>
        <w:t xml:space="preserve"> </w:t>
      </w:r>
      <w:r w:rsidR="00C44558" w:rsidRPr="00B86B30">
        <w:rPr>
          <w:rFonts w:ascii="Azo Sans Lt" w:hAnsi="Azo Sans Lt" w:cs="Arial"/>
          <w:w w:val="110"/>
        </w:rPr>
        <w:t>do</w:t>
      </w:r>
      <w:r w:rsidR="002E4D58" w:rsidRPr="00B86B30">
        <w:rPr>
          <w:rFonts w:ascii="Azo Sans Lt" w:hAnsi="Azo Sans Lt" w:cs="Arial"/>
          <w:w w:val="110"/>
        </w:rPr>
        <w:t xml:space="preserve"> </w:t>
      </w:r>
      <w:r w:rsidR="00C44558" w:rsidRPr="00B86B30">
        <w:rPr>
          <w:rFonts w:ascii="Azo Sans Lt" w:hAnsi="Azo Sans Lt" w:cs="Arial"/>
          <w:w w:val="110"/>
        </w:rPr>
        <w:t>início</w:t>
      </w:r>
      <w:r w:rsidR="002E4D58" w:rsidRPr="00B86B30">
        <w:rPr>
          <w:rFonts w:ascii="Azo Sans Lt" w:hAnsi="Azo Sans Lt" w:cs="Arial"/>
          <w:w w:val="110"/>
        </w:rPr>
        <w:t xml:space="preserve"> </w:t>
      </w:r>
      <w:r w:rsidR="00C44558" w:rsidRPr="00B86B30">
        <w:rPr>
          <w:rFonts w:ascii="Azo Sans Lt" w:hAnsi="Azo Sans Lt" w:cs="Arial"/>
          <w:w w:val="110"/>
        </w:rPr>
        <w:t>e incluir-se-á o do</w:t>
      </w:r>
      <w:r w:rsidR="002E4D58" w:rsidRPr="00B86B30">
        <w:rPr>
          <w:rFonts w:ascii="Azo Sans Lt" w:hAnsi="Azo Sans Lt" w:cs="Arial"/>
          <w:w w:val="110"/>
        </w:rPr>
        <w:t xml:space="preserve"> </w:t>
      </w:r>
      <w:r w:rsidR="00C44558" w:rsidRPr="00B86B30">
        <w:rPr>
          <w:rFonts w:ascii="Azo Sans Lt" w:hAnsi="Azo Sans Lt" w:cs="Arial"/>
          <w:w w:val="110"/>
        </w:rPr>
        <w:t>vencimento.</w:t>
      </w:r>
      <w:bookmarkEnd w:id="154"/>
      <w:bookmarkEnd w:id="155"/>
      <w:bookmarkEnd w:id="156"/>
      <w:bookmarkEnd w:id="157"/>
    </w:p>
    <w:p w14:paraId="01D8E5A0" w14:textId="77777777" w:rsidR="0046176F" w:rsidRPr="00B86B30" w:rsidRDefault="00543F4A" w:rsidP="00D95DAA">
      <w:pPr>
        <w:pStyle w:val="PargrafodaLista"/>
        <w:numPr>
          <w:ilvl w:val="1"/>
          <w:numId w:val="2"/>
        </w:numPr>
        <w:tabs>
          <w:tab w:val="left" w:pos="993"/>
        </w:tabs>
        <w:spacing w:before="113" w:line="360" w:lineRule="auto"/>
        <w:ind w:left="284" w:right="747" w:firstLine="0"/>
        <w:contextualSpacing/>
        <w:rPr>
          <w:rFonts w:ascii="Azo Sans Lt" w:hAnsi="Azo Sans Lt" w:cs="Arial"/>
          <w:w w:val="110"/>
        </w:rPr>
      </w:pPr>
      <w:r w:rsidRPr="00B86B30">
        <w:rPr>
          <w:rFonts w:ascii="Azo Sans Lt" w:hAnsi="Azo Sans Lt" w:cs="Arial"/>
          <w:w w:val="110"/>
        </w:rPr>
        <w:t xml:space="preserve"> -</w:t>
      </w:r>
      <w:r w:rsidR="00D8249C" w:rsidRPr="00B86B30">
        <w:rPr>
          <w:rFonts w:ascii="Azo Sans Lt" w:hAnsi="Azo Sans Lt" w:cs="Arial"/>
          <w:w w:val="110"/>
        </w:rPr>
        <w:t xml:space="preserve">  </w:t>
      </w:r>
      <w:bookmarkStart w:id="158" w:name="_Toc41396821"/>
      <w:bookmarkStart w:id="159" w:name="_Toc41398171"/>
      <w:bookmarkStart w:id="160" w:name="_Toc41405958"/>
      <w:bookmarkStart w:id="161" w:name="_Toc43891552"/>
      <w:r w:rsidR="00C44558" w:rsidRPr="00B86B30">
        <w:rPr>
          <w:rFonts w:ascii="Azo Sans Lt" w:hAnsi="Azo Sans Lt" w:cs="Arial"/>
          <w:w w:val="110"/>
        </w:rPr>
        <w:t>O acompanhamento dos resultados das fases desta licitação poderá ser feito através</w:t>
      </w:r>
      <w:r w:rsidR="002E4D58" w:rsidRPr="00B86B30">
        <w:rPr>
          <w:rFonts w:ascii="Azo Sans Lt" w:hAnsi="Azo Sans Lt" w:cs="Arial"/>
          <w:w w:val="110"/>
        </w:rPr>
        <w:t xml:space="preserve"> </w:t>
      </w:r>
      <w:r w:rsidR="00C44558" w:rsidRPr="00B86B30">
        <w:rPr>
          <w:rFonts w:ascii="Azo Sans Lt" w:hAnsi="Azo Sans Lt" w:cs="Arial"/>
          <w:w w:val="110"/>
        </w:rPr>
        <w:t>do</w:t>
      </w:r>
      <w:r w:rsidR="002E4D58" w:rsidRPr="00B86B30">
        <w:rPr>
          <w:rFonts w:ascii="Azo Sans Lt" w:hAnsi="Azo Sans Lt" w:cs="Arial"/>
          <w:w w:val="110"/>
        </w:rPr>
        <w:t xml:space="preserve"> </w:t>
      </w:r>
      <w:r w:rsidR="00C44558" w:rsidRPr="00B86B30">
        <w:rPr>
          <w:rFonts w:ascii="Azo Sans Lt" w:hAnsi="Azo Sans Lt" w:cs="Arial"/>
          <w:w w:val="110"/>
        </w:rPr>
        <w:t>endereço</w:t>
      </w:r>
      <w:r w:rsidR="002E4D58" w:rsidRPr="00B86B30">
        <w:rPr>
          <w:rFonts w:ascii="Azo Sans Lt" w:hAnsi="Azo Sans Lt" w:cs="Arial"/>
          <w:w w:val="110"/>
        </w:rPr>
        <w:t xml:space="preserve"> </w:t>
      </w:r>
      <w:r w:rsidR="00C44558" w:rsidRPr="00B86B30">
        <w:rPr>
          <w:rFonts w:ascii="Azo Sans Lt" w:hAnsi="Azo Sans Lt" w:cs="Arial"/>
          <w:w w:val="110"/>
        </w:rPr>
        <w:t>eletrônico</w:t>
      </w:r>
      <w:bookmarkEnd w:id="158"/>
      <w:bookmarkEnd w:id="159"/>
      <w:bookmarkEnd w:id="160"/>
      <w:bookmarkEnd w:id="161"/>
      <w:r w:rsidR="00C00849" w:rsidRPr="00B86B30">
        <w:rPr>
          <w:rFonts w:ascii="Azo Sans Lt" w:hAnsi="Azo Sans Lt" w:cs="Arial"/>
          <w:w w:val="110"/>
        </w:rPr>
        <w:t xml:space="preserve"> </w:t>
      </w:r>
      <w:hyperlink r:id="rId17" w:history="1">
        <w:r w:rsidR="00C00849" w:rsidRPr="00B86B30">
          <w:rPr>
            <w:rStyle w:val="Hyperlink"/>
            <w:rFonts w:ascii="Azo Sans Lt" w:hAnsi="Azo Sans Lt"/>
            <w:w w:val="110"/>
          </w:rPr>
          <w:t>www.gov.br/compras</w:t>
        </w:r>
      </w:hyperlink>
      <w:r w:rsidR="0070479E" w:rsidRPr="00B86B30">
        <w:rPr>
          <w:rFonts w:ascii="Azo Sans Lt" w:hAnsi="Azo Sans Lt" w:cs="Arial"/>
          <w:w w:val="110"/>
        </w:rPr>
        <w:t>.</w:t>
      </w:r>
      <w:r w:rsidR="00B8382A" w:rsidRPr="00B86B30">
        <w:rPr>
          <w:rFonts w:ascii="Azo Sans Lt" w:hAnsi="Azo Sans Lt" w:cs="Arial"/>
          <w:w w:val="110"/>
        </w:rPr>
        <w:t xml:space="preserve"> </w:t>
      </w:r>
    </w:p>
    <w:p w14:paraId="586A8CA7" w14:textId="480B3D87" w:rsidR="0089371E" w:rsidRPr="002A1C5F" w:rsidRDefault="00543F4A" w:rsidP="002A1C5F">
      <w:pPr>
        <w:pStyle w:val="PargrafodaLista"/>
        <w:numPr>
          <w:ilvl w:val="1"/>
          <w:numId w:val="2"/>
        </w:numPr>
        <w:spacing w:before="113" w:line="360" w:lineRule="auto"/>
        <w:ind w:left="284" w:right="747" w:firstLine="0"/>
        <w:contextualSpacing/>
        <w:rPr>
          <w:rFonts w:ascii="Azo Sans Lt" w:hAnsi="Azo Sans Lt" w:cs="Arial"/>
          <w:w w:val="110"/>
        </w:rPr>
      </w:pPr>
      <w:r w:rsidRPr="002A1C5F">
        <w:rPr>
          <w:rFonts w:ascii="Azo Sans Lt" w:hAnsi="Azo Sans Lt" w:cs="Arial"/>
          <w:w w:val="110"/>
        </w:rPr>
        <w:t xml:space="preserve">- </w:t>
      </w:r>
      <w:bookmarkStart w:id="162" w:name="_Toc41396822"/>
      <w:bookmarkStart w:id="163" w:name="_Toc41398172"/>
      <w:bookmarkStart w:id="164" w:name="_Toc41405959"/>
      <w:bookmarkStart w:id="165" w:name="_Toc43891553"/>
      <w:r w:rsidR="00C44558" w:rsidRPr="002A1C5F">
        <w:rPr>
          <w:rFonts w:ascii="Azo Sans Lt" w:hAnsi="Azo Sans Lt" w:cs="Arial"/>
          <w:w w:val="110"/>
        </w:rPr>
        <w:t>Os casos omissos serão resolvidos pelo pregoeiro, com auxílio da equipe de apoio.</w:t>
      </w:r>
      <w:bookmarkEnd w:id="162"/>
      <w:bookmarkEnd w:id="163"/>
      <w:bookmarkEnd w:id="164"/>
      <w:bookmarkEnd w:id="165"/>
    </w:p>
    <w:p w14:paraId="0AA2CDBE" w14:textId="77777777" w:rsidR="0046176F" w:rsidRDefault="00543F4A" w:rsidP="00D95DAA">
      <w:pPr>
        <w:pStyle w:val="PargrafodaLista"/>
        <w:numPr>
          <w:ilvl w:val="1"/>
          <w:numId w:val="2"/>
        </w:numPr>
        <w:tabs>
          <w:tab w:val="left" w:pos="993"/>
        </w:tabs>
        <w:spacing w:before="113" w:line="360" w:lineRule="auto"/>
        <w:ind w:left="284" w:right="747" w:firstLine="0"/>
        <w:contextualSpacing/>
        <w:rPr>
          <w:rFonts w:ascii="Azo Sans Lt" w:hAnsi="Azo Sans Lt" w:cs="Arial"/>
          <w:w w:val="110"/>
        </w:rPr>
      </w:pPr>
      <w:bookmarkStart w:id="166" w:name="_Toc41396823"/>
      <w:bookmarkStart w:id="167" w:name="_Toc41398173"/>
      <w:bookmarkStart w:id="168" w:name="_Toc41405960"/>
      <w:bookmarkStart w:id="169" w:name="_Toc43891554"/>
      <w:r w:rsidRPr="00B86B30">
        <w:rPr>
          <w:rFonts w:ascii="Azo Sans Lt" w:hAnsi="Azo Sans Lt" w:cs="Arial"/>
          <w:w w:val="110"/>
        </w:rPr>
        <w:t xml:space="preserve"> - </w:t>
      </w:r>
      <w:r w:rsidR="00C44558" w:rsidRPr="00B86B30">
        <w:rPr>
          <w:rFonts w:ascii="Azo Sans Lt" w:hAnsi="Azo Sans Lt" w:cs="Arial"/>
          <w:w w:val="110"/>
        </w:rPr>
        <w:t xml:space="preserve">O </w:t>
      </w:r>
      <w:r w:rsidR="00F76CF7" w:rsidRPr="00B86B30">
        <w:rPr>
          <w:rFonts w:ascii="Azo Sans Lt" w:hAnsi="Azo Sans Lt" w:cs="Arial"/>
          <w:w w:val="110"/>
        </w:rPr>
        <w:t>Município de Nova Friburgo</w:t>
      </w:r>
      <w:r w:rsidR="00C44558" w:rsidRPr="00B86B30">
        <w:rPr>
          <w:rFonts w:ascii="Azo Sans Lt" w:hAnsi="Azo Sans Lt" w:cs="Arial"/>
          <w:w w:val="110"/>
        </w:rPr>
        <w:t xml:space="preserve"> e as licitantes do certame elegem o foro do Município </w:t>
      </w:r>
      <w:r w:rsidR="00C44558" w:rsidRPr="00B86B30">
        <w:rPr>
          <w:rFonts w:ascii="Azo Sans Lt" w:hAnsi="Azo Sans Lt" w:cs="Arial"/>
          <w:w w:val="110"/>
        </w:rPr>
        <w:lastRenderedPageBreak/>
        <w:t>d</w:t>
      </w:r>
      <w:r w:rsidR="00F76CF7" w:rsidRPr="00B86B30">
        <w:rPr>
          <w:rFonts w:ascii="Azo Sans Lt" w:hAnsi="Azo Sans Lt" w:cs="Arial"/>
          <w:w w:val="110"/>
        </w:rPr>
        <w:t>e Nova Friburgo</w:t>
      </w:r>
      <w:r w:rsidR="002E4D58" w:rsidRPr="00B86B30">
        <w:rPr>
          <w:rFonts w:ascii="Azo Sans Lt" w:hAnsi="Azo Sans Lt" w:cs="Arial"/>
          <w:w w:val="110"/>
        </w:rPr>
        <w:t xml:space="preserve"> </w:t>
      </w:r>
      <w:r w:rsidR="00C44558" w:rsidRPr="00B86B30">
        <w:rPr>
          <w:rFonts w:ascii="Azo Sans Lt" w:hAnsi="Azo Sans Lt" w:cs="Arial"/>
          <w:w w:val="110"/>
        </w:rPr>
        <w:t>para</w:t>
      </w:r>
      <w:r w:rsidR="002E4D58" w:rsidRPr="00B86B30">
        <w:rPr>
          <w:rFonts w:ascii="Azo Sans Lt" w:hAnsi="Azo Sans Lt" w:cs="Arial"/>
          <w:w w:val="110"/>
        </w:rPr>
        <w:t xml:space="preserve"> </w:t>
      </w:r>
      <w:r w:rsidR="00C44558" w:rsidRPr="00B86B30">
        <w:rPr>
          <w:rFonts w:ascii="Azo Sans Lt" w:hAnsi="Azo Sans Lt" w:cs="Arial"/>
          <w:w w:val="110"/>
        </w:rPr>
        <w:t>dirimir</w:t>
      </w:r>
      <w:r w:rsidR="002E4D58" w:rsidRPr="00B86B30">
        <w:rPr>
          <w:rFonts w:ascii="Azo Sans Lt" w:hAnsi="Azo Sans Lt" w:cs="Arial"/>
          <w:w w:val="110"/>
        </w:rPr>
        <w:t xml:space="preserve"> </w:t>
      </w:r>
      <w:r w:rsidR="00C44558" w:rsidRPr="00B86B30">
        <w:rPr>
          <w:rFonts w:ascii="Azo Sans Lt" w:hAnsi="Azo Sans Lt" w:cs="Arial"/>
          <w:w w:val="110"/>
        </w:rPr>
        <w:t>qualquer</w:t>
      </w:r>
      <w:r w:rsidR="002E4D58" w:rsidRPr="00B86B30">
        <w:rPr>
          <w:rFonts w:ascii="Azo Sans Lt" w:hAnsi="Azo Sans Lt" w:cs="Arial"/>
          <w:w w:val="110"/>
        </w:rPr>
        <w:t xml:space="preserve"> </w:t>
      </w:r>
      <w:r w:rsidR="00C44558" w:rsidRPr="00B86B30">
        <w:rPr>
          <w:rFonts w:ascii="Azo Sans Lt" w:hAnsi="Azo Sans Lt" w:cs="Arial"/>
          <w:w w:val="110"/>
        </w:rPr>
        <w:t>questão</w:t>
      </w:r>
      <w:r w:rsidR="002E4D58" w:rsidRPr="00B86B30">
        <w:rPr>
          <w:rFonts w:ascii="Azo Sans Lt" w:hAnsi="Azo Sans Lt" w:cs="Arial"/>
          <w:w w:val="110"/>
        </w:rPr>
        <w:t xml:space="preserve"> </w:t>
      </w:r>
      <w:r w:rsidR="00C44558" w:rsidRPr="00B86B30">
        <w:rPr>
          <w:rFonts w:ascii="Azo Sans Lt" w:hAnsi="Azo Sans Lt" w:cs="Arial"/>
          <w:w w:val="110"/>
        </w:rPr>
        <w:t>controversa</w:t>
      </w:r>
      <w:r w:rsidR="002E4D58" w:rsidRPr="00B86B30">
        <w:rPr>
          <w:rFonts w:ascii="Azo Sans Lt" w:hAnsi="Azo Sans Lt" w:cs="Arial"/>
          <w:w w:val="110"/>
        </w:rPr>
        <w:t xml:space="preserve"> </w:t>
      </w:r>
      <w:r w:rsidR="00C44558" w:rsidRPr="00B86B30">
        <w:rPr>
          <w:rFonts w:ascii="Azo Sans Lt" w:hAnsi="Azo Sans Lt" w:cs="Arial"/>
          <w:w w:val="110"/>
        </w:rPr>
        <w:t>relacionada</w:t>
      </w:r>
      <w:r w:rsidR="002E4D58" w:rsidRPr="00B86B30">
        <w:rPr>
          <w:rFonts w:ascii="Azo Sans Lt" w:hAnsi="Azo Sans Lt" w:cs="Arial"/>
          <w:w w:val="110"/>
        </w:rPr>
        <w:t xml:space="preserve"> </w:t>
      </w:r>
      <w:r w:rsidR="00C44558" w:rsidRPr="00B86B30">
        <w:rPr>
          <w:rFonts w:ascii="Azo Sans Lt" w:hAnsi="Azo Sans Lt" w:cs="Arial"/>
          <w:w w:val="110"/>
        </w:rPr>
        <w:t>com</w:t>
      </w:r>
      <w:r w:rsidR="002E4D58" w:rsidRPr="00B86B30">
        <w:rPr>
          <w:rFonts w:ascii="Azo Sans Lt" w:hAnsi="Azo Sans Lt" w:cs="Arial"/>
          <w:w w:val="110"/>
        </w:rPr>
        <w:t xml:space="preserve"> </w:t>
      </w:r>
      <w:r w:rsidR="00C44558" w:rsidRPr="00B86B30">
        <w:rPr>
          <w:rFonts w:ascii="Azo Sans Lt" w:hAnsi="Azo Sans Lt" w:cs="Arial"/>
          <w:w w:val="110"/>
        </w:rPr>
        <w:t>o</w:t>
      </w:r>
      <w:r w:rsidR="002E4D58" w:rsidRPr="00B86B30">
        <w:rPr>
          <w:rFonts w:ascii="Azo Sans Lt" w:hAnsi="Azo Sans Lt" w:cs="Arial"/>
          <w:w w:val="110"/>
        </w:rPr>
        <w:t xml:space="preserve"> </w:t>
      </w:r>
      <w:r w:rsidR="00C44558" w:rsidRPr="00B86B30">
        <w:rPr>
          <w:rFonts w:ascii="Azo Sans Lt" w:hAnsi="Azo Sans Lt" w:cs="Arial"/>
          <w:w w:val="110"/>
        </w:rPr>
        <w:t>presente</w:t>
      </w:r>
      <w:r w:rsidR="002E4D58" w:rsidRPr="00B86B30">
        <w:rPr>
          <w:rFonts w:ascii="Azo Sans Lt" w:hAnsi="Azo Sans Lt" w:cs="Arial"/>
          <w:w w:val="110"/>
        </w:rPr>
        <w:t xml:space="preserve"> </w:t>
      </w:r>
      <w:r w:rsidR="00C44558" w:rsidRPr="00B86B30">
        <w:rPr>
          <w:rFonts w:ascii="Azo Sans Lt" w:hAnsi="Azo Sans Lt" w:cs="Arial"/>
          <w:w w:val="110"/>
        </w:rPr>
        <w:t>edital.</w:t>
      </w:r>
      <w:bookmarkEnd w:id="166"/>
      <w:bookmarkEnd w:id="167"/>
      <w:bookmarkEnd w:id="168"/>
      <w:bookmarkEnd w:id="169"/>
    </w:p>
    <w:p w14:paraId="22BBBB28" w14:textId="77777777" w:rsidR="0017033B" w:rsidRPr="00B86B30" w:rsidRDefault="0017033B" w:rsidP="0017033B">
      <w:pPr>
        <w:pStyle w:val="PargrafodaLista"/>
        <w:tabs>
          <w:tab w:val="left" w:pos="993"/>
        </w:tabs>
        <w:spacing w:before="113" w:line="360" w:lineRule="auto"/>
        <w:ind w:left="284" w:right="747"/>
        <w:contextualSpacing/>
        <w:rPr>
          <w:rFonts w:ascii="Azo Sans Lt" w:hAnsi="Azo Sans Lt" w:cs="Arial"/>
          <w:w w:val="110"/>
        </w:rPr>
      </w:pPr>
    </w:p>
    <w:p w14:paraId="1707ABCD" w14:textId="0B276095" w:rsidR="0046176F" w:rsidRPr="00B86B30" w:rsidRDefault="00C05CEC" w:rsidP="00D95DAA">
      <w:pPr>
        <w:pStyle w:val="Corpodetexto"/>
        <w:spacing w:before="113" w:line="360" w:lineRule="auto"/>
        <w:ind w:left="-284" w:right="747" w:firstLine="851"/>
        <w:contextualSpacing/>
        <w:jc w:val="right"/>
        <w:rPr>
          <w:rFonts w:ascii="Azo Sans Lt" w:hAnsi="Azo Sans Lt" w:cs="Arial"/>
          <w:b/>
          <w:bCs/>
          <w:w w:val="115"/>
        </w:rPr>
      </w:pPr>
      <w:r w:rsidRPr="00B86B30">
        <w:rPr>
          <w:rFonts w:ascii="Azo Sans Lt" w:hAnsi="Azo Sans Lt" w:cs="Arial"/>
          <w:b/>
          <w:bCs/>
          <w:w w:val="115"/>
        </w:rPr>
        <w:t>Nova Friburgo</w:t>
      </w:r>
      <w:r w:rsidR="00C44558" w:rsidRPr="00B86B30">
        <w:rPr>
          <w:rFonts w:ascii="Azo Sans Lt" w:hAnsi="Azo Sans Lt" w:cs="Arial"/>
          <w:b/>
          <w:bCs/>
          <w:w w:val="115"/>
        </w:rPr>
        <w:t>,</w:t>
      </w:r>
      <w:r w:rsidRPr="00B86B30">
        <w:rPr>
          <w:rFonts w:ascii="Azo Sans Lt" w:hAnsi="Azo Sans Lt" w:cs="Arial"/>
          <w:b/>
          <w:bCs/>
          <w:w w:val="115"/>
        </w:rPr>
        <w:t xml:space="preserve"> </w:t>
      </w:r>
      <w:r w:rsidR="002A1C5F">
        <w:rPr>
          <w:rFonts w:ascii="Azo Sans Lt" w:hAnsi="Azo Sans Lt" w:cs="Arial"/>
          <w:b/>
          <w:bCs/>
          <w:w w:val="115"/>
        </w:rPr>
        <w:t>26</w:t>
      </w:r>
      <w:r w:rsidR="00263B24">
        <w:rPr>
          <w:rFonts w:ascii="Azo Sans Lt" w:hAnsi="Azo Sans Lt" w:cs="Arial"/>
          <w:b/>
          <w:bCs/>
          <w:w w:val="115"/>
        </w:rPr>
        <w:t xml:space="preserve"> de </w:t>
      </w:r>
      <w:r w:rsidR="002A1C5F">
        <w:rPr>
          <w:rFonts w:ascii="Azo Sans Lt" w:hAnsi="Azo Sans Lt" w:cs="Arial"/>
          <w:b/>
          <w:bCs/>
          <w:w w:val="115"/>
        </w:rPr>
        <w:t>abril</w:t>
      </w:r>
      <w:r w:rsidR="00E516FA">
        <w:rPr>
          <w:rFonts w:ascii="Azo Sans Lt" w:hAnsi="Azo Sans Lt" w:cs="Arial"/>
          <w:b/>
          <w:bCs/>
          <w:w w:val="115"/>
        </w:rPr>
        <w:t xml:space="preserve"> </w:t>
      </w:r>
      <w:r w:rsidR="0070479E" w:rsidRPr="00B86B30">
        <w:rPr>
          <w:rFonts w:ascii="Azo Sans Lt" w:hAnsi="Azo Sans Lt" w:cs="Arial"/>
          <w:b/>
          <w:bCs/>
          <w:w w:val="115"/>
        </w:rPr>
        <w:t>de 202</w:t>
      </w:r>
      <w:r w:rsidR="00225B20">
        <w:rPr>
          <w:rFonts w:ascii="Azo Sans Lt" w:hAnsi="Azo Sans Lt" w:cs="Arial"/>
          <w:b/>
          <w:bCs/>
          <w:w w:val="115"/>
        </w:rPr>
        <w:t>2</w:t>
      </w:r>
      <w:r w:rsidR="00C44558" w:rsidRPr="00B86B30">
        <w:rPr>
          <w:rFonts w:ascii="Azo Sans Lt" w:hAnsi="Azo Sans Lt" w:cs="Arial"/>
          <w:b/>
          <w:bCs/>
          <w:w w:val="115"/>
        </w:rPr>
        <w:t>.</w:t>
      </w:r>
    </w:p>
    <w:p w14:paraId="1C5688C7" w14:textId="77777777" w:rsidR="00263B24" w:rsidRDefault="00263B24" w:rsidP="00D95DAA">
      <w:pPr>
        <w:pStyle w:val="Corpodetexto"/>
        <w:spacing w:before="113" w:line="360" w:lineRule="auto"/>
        <w:ind w:left="-284" w:right="747" w:firstLine="851"/>
        <w:contextualSpacing/>
        <w:jc w:val="center"/>
        <w:rPr>
          <w:rFonts w:ascii="Azo Sans Lt" w:hAnsi="Azo Sans Lt" w:cs="Arial"/>
          <w:w w:val="115"/>
        </w:rPr>
      </w:pPr>
    </w:p>
    <w:p w14:paraId="3ECA01B3" w14:textId="6478B859" w:rsidR="0017033B" w:rsidRDefault="0017033B" w:rsidP="00D95DAA">
      <w:pPr>
        <w:pStyle w:val="Corpodetexto"/>
        <w:spacing w:before="113" w:line="360" w:lineRule="auto"/>
        <w:ind w:left="-284" w:right="747" w:firstLine="851"/>
        <w:contextualSpacing/>
        <w:jc w:val="center"/>
        <w:rPr>
          <w:rFonts w:ascii="Azo Sans Lt" w:hAnsi="Azo Sans Lt" w:cs="Arial"/>
          <w:w w:val="115"/>
        </w:rPr>
      </w:pPr>
    </w:p>
    <w:p w14:paraId="06451643" w14:textId="2373B958" w:rsidR="002A1C5F" w:rsidRDefault="002A1C5F" w:rsidP="00D95DAA">
      <w:pPr>
        <w:pStyle w:val="Corpodetexto"/>
        <w:spacing w:before="113" w:line="360" w:lineRule="auto"/>
        <w:ind w:left="-284" w:right="747" w:firstLine="851"/>
        <w:contextualSpacing/>
        <w:jc w:val="center"/>
        <w:rPr>
          <w:rFonts w:ascii="Azo Sans Lt" w:hAnsi="Azo Sans Lt" w:cs="Arial"/>
          <w:w w:val="115"/>
        </w:rPr>
      </w:pPr>
    </w:p>
    <w:p w14:paraId="299A36DE" w14:textId="77777777" w:rsidR="002A1C5F" w:rsidRPr="00B86B30" w:rsidRDefault="002A1C5F" w:rsidP="00D95DAA">
      <w:pPr>
        <w:pStyle w:val="Corpodetexto"/>
        <w:spacing w:before="113" w:line="360" w:lineRule="auto"/>
        <w:ind w:left="-284" w:right="747" w:firstLine="851"/>
        <w:contextualSpacing/>
        <w:jc w:val="center"/>
        <w:rPr>
          <w:rFonts w:ascii="Azo Sans Lt" w:hAnsi="Azo Sans Lt" w:cs="Arial"/>
          <w:w w:val="115"/>
        </w:rPr>
      </w:pPr>
    </w:p>
    <w:p w14:paraId="66B00DD6" w14:textId="77777777" w:rsidR="001A7518" w:rsidRPr="00B86B30" w:rsidRDefault="001A7518" w:rsidP="00D95DAA">
      <w:pPr>
        <w:pStyle w:val="Corpodetexto"/>
        <w:spacing w:before="113" w:line="360" w:lineRule="auto"/>
        <w:ind w:left="-284" w:right="747" w:firstLine="851"/>
        <w:contextualSpacing/>
        <w:jc w:val="center"/>
        <w:rPr>
          <w:rFonts w:ascii="Azo Sans Md" w:hAnsi="Azo Sans Md" w:cs="Arial"/>
          <w:b/>
          <w:bCs/>
          <w:w w:val="115"/>
        </w:rPr>
      </w:pPr>
      <w:r w:rsidRPr="00B86B30">
        <w:rPr>
          <w:rFonts w:ascii="Azo Sans Md" w:hAnsi="Azo Sans Md" w:cs="Arial"/>
          <w:b/>
          <w:bCs/>
          <w:w w:val="115"/>
        </w:rPr>
        <w:t>NICOLE RIBEIRO LESSA CIPRIANO</w:t>
      </w:r>
    </w:p>
    <w:p w14:paraId="0B0FB478" w14:textId="77777777" w:rsidR="001A7518" w:rsidRPr="00B86B30" w:rsidRDefault="001A7518" w:rsidP="00D95DAA">
      <w:pPr>
        <w:pStyle w:val="Corpodetexto"/>
        <w:spacing w:before="113" w:line="360" w:lineRule="auto"/>
        <w:ind w:left="-284" w:right="747" w:firstLine="851"/>
        <w:contextualSpacing/>
        <w:jc w:val="center"/>
        <w:rPr>
          <w:rFonts w:ascii="Azo Sans Lt" w:hAnsi="Azo Sans Lt" w:cs="Arial"/>
          <w:b/>
          <w:bCs/>
          <w:w w:val="115"/>
        </w:rPr>
      </w:pPr>
      <w:r w:rsidRPr="00B86B30">
        <w:rPr>
          <w:rFonts w:ascii="Azo Sans Lt" w:hAnsi="Azo Sans Lt" w:cs="Arial"/>
          <w:b/>
          <w:bCs/>
          <w:w w:val="115"/>
        </w:rPr>
        <w:t>Secretária Municipal de Saúde</w:t>
      </w:r>
    </w:p>
    <w:p w14:paraId="748B1E61" w14:textId="77777777" w:rsidR="00D03F98" w:rsidRPr="00B86B30" w:rsidRDefault="001A7518" w:rsidP="00D95DAA">
      <w:pPr>
        <w:pStyle w:val="Corpodetexto"/>
        <w:spacing w:before="113" w:line="360" w:lineRule="auto"/>
        <w:ind w:left="-284" w:right="747" w:firstLine="851"/>
        <w:contextualSpacing/>
        <w:jc w:val="center"/>
        <w:rPr>
          <w:rFonts w:ascii="Azo Sans Lt" w:hAnsi="Azo Sans Lt" w:cs="Arial"/>
          <w:b/>
          <w:bCs/>
          <w:w w:val="115"/>
        </w:rPr>
      </w:pPr>
      <w:r w:rsidRPr="00B86B30">
        <w:rPr>
          <w:rFonts w:ascii="Azo Sans Lt" w:hAnsi="Azo Sans Lt" w:cs="Arial"/>
          <w:b/>
          <w:bCs/>
          <w:w w:val="115"/>
        </w:rPr>
        <w:t>Matr. 106.137</w:t>
      </w:r>
    </w:p>
    <w:sectPr w:rsidR="00D03F98" w:rsidRPr="00B86B30" w:rsidSect="00846F12">
      <w:headerReference w:type="default" r:id="rId18"/>
      <w:footerReference w:type="default" r:id="rId19"/>
      <w:pgSz w:w="11910" w:h="16840"/>
      <w:pgMar w:top="2518" w:right="570" w:bottom="960" w:left="1134" w:header="616" w:footer="56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DE805" w14:textId="77777777" w:rsidR="00603D9D" w:rsidRDefault="00603D9D">
      <w:r>
        <w:separator/>
      </w:r>
    </w:p>
  </w:endnote>
  <w:endnote w:type="continuationSeparator" w:id="0">
    <w:p w14:paraId="68B02DAD" w14:textId="77777777" w:rsidR="00603D9D" w:rsidRDefault="00603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zo Sans Lt">
    <w:altName w:val="Calibri"/>
    <w:panose1 w:val="00000000000000000000"/>
    <w:charset w:val="00"/>
    <w:family w:val="modern"/>
    <w:notTrueType/>
    <w:pitch w:val="variable"/>
    <w:sig w:usb0="00000007" w:usb1="00000000" w:usb2="00000000" w:usb3="00000000" w:csb0="0000009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Ecofont_Spranq_eco_Sans">
    <w:altName w:val="Times New Roman"/>
    <w:charset w:val="00"/>
    <w:family w:val="swiss"/>
    <w:pitch w:val="variable"/>
    <w:sig w:usb0="800000AF" w:usb1="1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zo Sans Md">
    <w:altName w:val="Calibri"/>
    <w:panose1 w:val="00000000000000000000"/>
    <w:charset w:val="00"/>
    <w:family w:val="modern"/>
    <w:notTrueType/>
    <w:pitch w:val="variable"/>
    <w:sig w:usb0="00000007" w:usb1="00000000" w:usb2="00000000" w:usb3="00000000" w:csb0="00000093" w:csb1="00000000"/>
  </w:font>
  <w:font w:name="Book Antiqua">
    <w:panose1 w:val="02040602050305030304"/>
    <w:charset w:val="00"/>
    <w:family w:val="roman"/>
    <w:pitch w:val="variable"/>
    <w:sig w:usb0="00000287" w:usb1="00000000" w:usb2="00000000" w:usb3="00000000" w:csb0="0000009F" w:csb1="00000000"/>
  </w:font>
  <w:font w:name="Leelawadee UI Semilight">
    <w:panose1 w:val="020B0402040204020203"/>
    <w:charset w:val="00"/>
    <w:family w:val="swiss"/>
    <w:pitch w:val="variable"/>
    <w:sig w:usb0="A3000003" w:usb1="00000000" w:usb2="00010000" w:usb3="00000000" w:csb0="00010101" w:csb1="00000000"/>
  </w:font>
  <w:font w:name="NSimSun">
    <w:panose1 w:val="02010609030101010101"/>
    <w:charset w:val="86"/>
    <w:family w:val="modern"/>
    <w:pitch w:val="fixed"/>
    <w:sig w:usb0="00000283" w:usb1="288F0000" w:usb2="00000016" w:usb3="00000000" w:csb0="00040001" w:csb1="00000000"/>
  </w:font>
  <w:font w:name="Miriam">
    <w:charset w:val="B1"/>
    <w:family w:val="swiss"/>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3AC4C" w14:textId="77777777" w:rsidR="00186A85" w:rsidRDefault="00186A85" w:rsidP="00186A85">
    <w:pPr>
      <w:pStyle w:val="Rodap"/>
      <w:jc w:val="center"/>
      <w:rPr>
        <w:rFonts w:ascii="Azo Sans Lt" w:hAnsi="Azo Sans Lt"/>
        <w:b/>
        <w:bCs/>
        <w:color w:val="000000"/>
        <w:sz w:val="18"/>
        <w:szCs w:val="18"/>
      </w:rPr>
    </w:pPr>
  </w:p>
  <w:p w14:paraId="0BC5AEBD" w14:textId="77777777" w:rsidR="00186A85" w:rsidRPr="00D828C9" w:rsidRDefault="00186A85" w:rsidP="00186A85">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39CD34F2" w14:textId="77777777" w:rsidR="00186A85" w:rsidRDefault="00186A85" w:rsidP="00186A85">
    <w:pPr>
      <w:pStyle w:val="Rodap"/>
      <w:jc w:val="center"/>
      <w:rPr>
        <w:b/>
        <w:bCs/>
        <w:color w:val="000000"/>
      </w:rPr>
    </w:pPr>
    <w:r w:rsidRPr="00D828C9">
      <w:rPr>
        <w:rFonts w:ascii="Azo Sans Lt" w:hAnsi="Azo Sans Lt"/>
        <w:b/>
        <w:bCs/>
        <w:color w:val="000000"/>
        <w:sz w:val="18"/>
        <w:szCs w:val="18"/>
      </w:rPr>
      <w:t xml:space="preserve">e-mail: </w:t>
    </w:r>
    <w:hyperlink r:id="rId1" w:history="1">
      <w:r w:rsidRPr="00D828C9">
        <w:rPr>
          <w:rStyle w:val="Hyperlink"/>
          <w:rFonts w:ascii="Azo Sans Lt" w:hAnsi="Azo Sans Lt"/>
          <w:b/>
          <w:bCs/>
          <w:sz w:val="18"/>
          <w:szCs w:val="18"/>
        </w:rPr>
        <w:t>pregaoletronico.friburgo@gmail.com</w:t>
      </w:r>
    </w:hyperlink>
    <w:r w:rsidRPr="00D828C9">
      <w:rPr>
        <w:rFonts w:ascii="Azo Sans Lt" w:hAnsi="Azo Sans Lt"/>
        <w:b/>
        <w:bCs/>
        <w:color w:val="000000"/>
        <w:sz w:val="18"/>
        <w:szCs w:val="18"/>
      </w:rPr>
      <w:t xml:space="preserve"> – Telefone: (22) 2523-1113</w:t>
    </w:r>
  </w:p>
  <w:p w14:paraId="1074E8CE" w14:textId="77777777" w:rsidR="00186A85" w:rsidRPr="00DD1E22" w:rsidRDefault="00186A85" w:rsidP="00186A85">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5</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12</w:t>
    </w:r>
    <w:r w:rsidRPr="00DD1E22">
      <w:rPr>
        <w:rFonts w:ascii="Azo Sans Lt" w:hAnsi="Azo Sans Lt"/>
        <w:b/>
        <w:bCs/>
        <w:color w:val="000000"/>
        <w:sz w:val="18"/>
        <w:szCs w:val="18"/>
      </w:rPr>
      <w:fldChar w:fldCharType="end"/>
    </w:r>
  </w:p>
  <w:p w14:paraId="7013E5D9" w14:textId="77777777" w:rsidR="00186A85" w:rsidRDefault="00186A85" w:rsidP="00186A85">
    <w:pPr>
      <w:pStyle w:val="Rodap"/>
    </w:pPr>
  </w:p>
  <w:p w14:paraId="4665ACD1" w14:textId="77777777" w:rsidR="00186A85" w:rsidRDefault="00186A85" w:rsidP="00186A85">
    <w:pPr>
      <w:pStyle w:val="Rodap"/>
      <w:jc w:val="center"/>
      <w:rPr>
        <w:rFonts w:ascii="Calibri" w:hAnsi="Calibri"/>
      </w:rPr>
    </w:pPr>
  </w:p>
  <w:p w14:paraId="45A3B8D9" w14:textId="77777777" w:rsidR="00C7654B" w:rsidRPr="00186A85" w:rsidRDefault="00C7654B" w:rsidP="00186A8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CA60D" w14:textId="77777777" w:rsidR="00603D9D" w:rsidRDefault="00603D9D">
      <w:r>
        <w:separator/>
      </w:r>
    </w:p>
  </w:footnote>
  <w:footnote w:type="continuationSeparator" w:id="0">
    <w:p w14:paraId="0B5D07E1" w14:textId="77777777" w:rsidR="00603D9D" w:rsidRDefault="00603D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00B96" w14:textId="7722E5D8" w:rsidR="00BF32A5" w:rsidRDefault="00BC202E" w:rsidP="00BF32A5">
    <w:pPr>
      <w:pStyle w:val="Ttulo8"/>
      <w:pBdr>
        <w:bottom w:val="single" w:sz="4" w:space="1" w:color="auto"/>
      </w:pBdr>
      <w:tabs>
        <w:tab w:val="left" w:pos="1488"/>
        <w:tab w:val="left" w:pos="10912"/>
      </w:tabs>
    </w:pPr>
    <w:r>
      <w:rPr>
        <w:noProof/>
      </w:rPr>
      <mc:AlternateContent>
        <mc:Choice Requires="wps">
          <w:drawing>
            <wp:anchor distT="0" distB="0" distL="114300" distR="114300" simplePos="0" relativeHeight="251657728" behindDoc="0" locked="0" layoutInCell="1" allowOverlap="1" wp14:anchorId="73F410A8" wp14:editId="4418668C">
              <wp:simplePos x="0" y="0"/>
              <wp:positionH relativeFrom="column">
                <wp:posOffset>4535805</wp:posOffset>
              </wp:positionH>
              <wp:positionV relativeFrom="paragraph">
                <wp:posOffset>18415</wp:posOffset>
              </wp:positionV>
              <wp:extent cx="1932305" cy="561340"/>
              <wp:effectExtent l="0" t="0" r="0" b="0"/>
              <wp:wrapNone/>
              <wp:docPr id="6" name="Caixa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305" cy="561340"/>
                      </a:xfrm>
                      <a:prstGeom prst="rect">
                        <a:avLst/>
                      </a:prstGeom>
                      <a:solidFill>
                        <a:srgbClr val="FFFFFF"/>
                      </a:solidFill>
                      <a:ln w="9525">
                        <a:solidFill>
                          <a:srgbClr val="000000"/>
                        </a:solidFill>
                        <a:miter lim="800000"/>
                        <a:headEnd/>
                        <a:tailEnd/>
                      </a:ln>
                    </wps:spPr>
                    <wps:txbx>
                      <w:txbxContent>
                        <w:p w14:paraId="752FF1D7" w14:textId="77777777" w:rsidR="00BF32A5" w:rsidRPr="00BF32A5" w:rsidRDefault="00BF32A5" w:rsidP="00BF32A5">
                          <w:pPr>
                            <w:pStyle w:val="SemEspaamento"/>
                            <w:rPr>
                              <w:rFonts w:ascii="Azo Sans Lt" w:hAnsi="Azo Sans Lt"/>
                              <w:sz w:val="20"/>
                              <w:szCs w:val="20"/>
                            </w:rPr>
                          </w:pPr>
                          <w:r w:rsidRPr="00BF32A5">
                            <w:rPr>
                              <w:rFonts w:ascii="Azo Sans Lt" w:hAnsi="Azo Sans Lt"/>
                              <w:sz w:val="20"/>
                              <w:szCs w:val="20"/>
                            </w:rPr>
                            <w:t xml:space="preserve">PROCESSO Nº: </w:t>
                          </w:r>
                          <w:r w:rsidR="0071275C">
                            <w:rPr>
                              <w:rFonts w:ascii="Azo Sans Lt" w:hAnsi="Azo Sans Lt"/>
                              <w:sz w:val="20"/>
                              <w:szCs w:val="20"/>
                            </w:rPr>
                            <w:t>26.049/2021</w:t>
                          </w:r>
                        </w:p>
                        <w:p w14:paraId="4B5DCC33" w14:textId="77777777" w:rsidR="00BF32A5" w:rsidRPr="00BF32A5" w:rsidRDefault="00BF32A5" w:rsidP="00BF32A5">
                          <w:pPr>
                            <w:pStyle w:val="SemEspaamento"/>
                            <w:rPr>
                              <w:rFonts w:ascii="Azo Sans Lt" w:hAnsi="Azo Sans Lt"/>
                              <w:sz w:val="20"/>
                              <w:szCs w:val="20"/>
                            </w:rPr>
                          </w:pPr>
                        </w:p>
                        <w:p w14:paraId="686FAD8C" w14:textId="77777777" w:rsidR="00BF32A5" w:rsidRPr="00BF32A5" w:rsidRDefault="00BF32A5" w:rsidP="00BF32A5">
                          <w:pPr>
                            <w:pStyle w:val="SemEspaamento"/>
                            <w:rPr>
                              <w:rFonts w:ascii="Azo Sans Lt" w:hAnsi="Azo Sans Lt"/>
                              <w:sz w:val="20"/>
                              <w:szCs w:val="20"/>
                            </w:rPr>
                          </w:pPr>
                          <w:r w:rsidRPr="00BF32A5">
                            <w:rPr>
                              <w:rFonts w:ascii="Azo Sans Lt" w:hAnsi="Azo Sans Lt"/>
                              <w:sz w:val="20"/>
                              <w:szCs w:val="20"/>
                            </w:rPr>
                            <w:t>RUBRICA:_____FOLHA: 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3F410A8" id="_x0000_t202" coordsize="21600,21600" o:spt="202" path="m,l,21600r21600,l21600,xe">
              <v:stroke joinstyle="miter"/>
              <v:path gradientshapeok="t" o:connecttype="rect"/>
            </v:shapetype>
            <v:shape id="Caixa de texto 6" o:spid="_x0000_s1026" type="#_x0000_t202" style="position:absolute;margin-left:357.15pt;margin-top:1.45pt;width:152.15pt;height:44.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">
              <v:textbox>
                <w:txbxContent>
                  <w:p w14:paraId="752FF1D7" w14:textId="77777777" w:rsidR="00BF32A5" w:rsidRPr="00BF32A5" w:rsidRDefault="00BF32A5" w:rsidP="00BF32A5">
                    <w:pPr>
                      <w:pStyle w:val="SemEspaamento"/>
                      <w:rPr>
                        <w:rFonts w:ascii="Azo Sans Lt" w:hAnsi="Azo Sans Lt"/>
                        <w:sz w:val="20"/>
                        <w:szCs w:val="20"/>
                      </w:rPr>
                    </w:pPr>
                    <w:r w:rsidRPr="00BF32A5">
                      <w:rPr>
                        <w:rFonts w:ascii="Azo Sans Lt" w:hAnsi="Azo Sans Lt"/>
                        <w:sz w:val="20"/>
                        <w:szCs w:val="20"/>
                      </w:rPr>
                      <w:t xml:space="preserve">PROCESSO Nº: </w:t>
                    </w:r>
                    <w:r w:rsidR="0071275C">
                      <w:rPr>
                        <w:rFonts w:ascii="Azo Sans Lt" w:hAnsi="Azo Sans Lt"/>
                        <w:sz w:val="20"/>
                        <w:szCs w:val="20"/>
                      </w:rPr>
                      <w:t>26.049/2021</w:t>
                    </w:r>
                  </w:p>
                  <w:p w14:paraId="4B5DCC33" w14:textId="77777777" w:rsidR="00BF32A5" w:rsidRPr="00BF32A5" w:rsidRDefault="00BF32A5" w:rsidP="00BF32A5">
                    <w:pPr>
                      <w:pStyle w:val="SemEspaamento"/>
                      <w:rPr>
                        <w:rFonts w:ascii="Azo Sans Lt" w:hAnsi="Azo Sans Lt"/>
                        <w:sz w:val="20"/>
                        <w:szCs w:val="20"/>
                      </w:rPr>
                    </w:pPr>
                  </w:p>
                  <w:p w14:paraId="686FAD8C" w14:textId="77777777" w:rsidR="00BF32A5" w:rsidRPr="00BF32A5" w:rsidRDefault="00BF32A5" w:rsidP="00BF32A5">
                    <w:pPr>
                      <w:pStyle w:val="SemEspaamento"/>
                      <w:rPr>
                        <w:rFonts w:ascii="Azo Sans Lt" w:hAnsi="Azo Sans Lt"/>
                        <w:sz w:val="20"/>
                        <w:szCs w:val="20"/>
                      </w:rPr>
                    </w:pPr>
                    <w:r w:rsidRPr="00BF32A5">
                      <w:rPr>
                        <w:rFonts w:ascii="Azo Sans Lt" w:hAnsi="Azo Sans Lt"/>
                        <w:sz w:val="20"/>
                        <w:szCs w:val="20"/>
                      </w:rPr>
                      <w:t>RUBRICA:_____FOLHA: ______</w:t>
                    </w:r>
                  </w:p>
                </w:txbxContent>
              </v:textbox>
            </v:shape>
          </w:pict>
        </mc:Fallback>
      </mc:AlternateContent>
    </w:r>
    <w:r w:rsidRPr="00FC0080">
      <w:rPr>
        <w:noProof/>
      </w:rPr>
      <w:drawing>
        <wp:inline distT="0" distB="0" distL="0" distR="0" wp14:anchorId="45C501F2" wp14:editId="635640E6">
          <wp:extent cx="3438525" cy="762000"/>
          <wp:effectExtent l="0" t="0" r="0" b="0"/>
          <wp:docPr id="1"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762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B5D36"/>
    <w:multiLevelType w:val="multilevel"/>
    <w:tmpl w:val="5C1625D8"/>
    <w:lvl w:ilvl="0">
      <w:start w:val="20"/>
      <w:numFmt w:val="decimal"/>
      <w:lvlText w:val="%1."/>
      <w:lvlJc w:val="left"/>
      <w:pPr>
        <w:ind w:left="555" w:hanging="555"/>
      </w:pPr>
      <w:rPr>
        <w:rFonts w:hint="default"/>
      </w:rPr>
    </w:lvl>
    <w:lvl w:ilvl="1">
      <w:start w:val="2"/>
      <w:numFmt w:val="decimal"/>
      <w:lvlText w:val="%1.%2."/>
      <w:lvlJc w:val="left"/>
      <w:pPr>
        <w:ind w:left="578" w:hanging="7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872" w:hanging="144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948" w:hanging="1800"/>
      </w:pPr>
      <w:rPr>
        <w:rFonts w:hint="default"/>
      </w:rPr>
    </w:lvl>
    <w:lvl w:ilvl="7">
      <w:start w:val="1"/>
      <w:numFmt w:val="decimal"/>
      <w:lvlText w:val="%1.%2.%3.%4.%5.%6.%7.%8."/>
      <w:lvlJc w:val="left"/>
      <w:pPr>
        <w:ind w:left="1166" w:hanging="2160"/>
      </w:pPr>
      <w:rPr>
        <w:rFonts w:hint="default"/>
      </w:rPr>
    </w:lvl>
    <w:lvl w:ilvl="8">
      <w:start w:val="1"/>
      <w:numFmt w:val="decimal"/>
      <w:lvlText w:val="%1.%2.%3.%4.%5.%6.%7.%8.%9."/>
      <w:lvlJc w:val="left"/>
      <w:pPr>
        <w:ind w:left="1024" w:hanging="2160"/>
      </w:pPr>
      <w:rPr>
        <w:rFonts w:hint="default"/>
      </w:rPr>
    </w:lvl>
  </w:abstractNum>
  <w:abstractNum w:abstractNumId="1" w15:restartNumberingAfterBreak="0">
    <w:nsid w:val="0FEA3F24"/>
    <w:multiLevelType w:val="multilevel"/>
    <w:tmpl w:val="356E1AC8"/>
    <w:lvl w:ilvl="0">
      <w:start w:val="6"/>
      <w:numFmt w:val="decimal"/>
      <w:lvlText w:val="%1"/>
      <w:lvlJc w:val="left"/>
      <w:pPr>
        <w:ind w:left="112" w:hanging="671"/>
      </w:pPr>
      <w:rPr>
        <w:rFonts w:hint="default"/>
        <w:lang w:val="pt-PT" w:eastAsia="pt-PT" w:bidi="pt-PT"/>
      </w:rPr>
    </w:lvl>
    <w:lvl w:ilvl="1">
      <w:start w:val="1"/>
      <w:numFmt w:val="decimal"/>
      <w:lvlText w:val="%1.%2"/>
      <w:lvlJc w:val="left"/>
      <w:pPr>
        <w:ind w:left="112" w:hanging="671"/>
      </w:pPr>
      <w:rPr>
        <w:rFonts w:hint="default"/>
        <w:lang w:val="pt-PT" w:eastAsia="pt-PT" w:bidi="pt-PT"/>
      </w:rPr>
    </w:lvl>
    <w:lvl w:ilvl="2">
      <w:start w:val="1"/>
      <w:numFmt w:val="decimal"/>
      <w:lvlText w:val="%1.%2.%3"/>
      <w:lvlJc w:val="left"/>
      <w:pPr>
        <w:ind w:left="112" w:hanging="671"/>
      </w:pPr>
      <w:rPr>
        <w:rFonts w:ascii="Tahoma" w:eastAsia="Tahoma" w:hAnsi="Tahoma" w:cs="Tahoma" w:hint="default"/>
        <w:spacing w:val="-3"/>
        <w:w w:val="110"/>
        <w:sz w:val="22"/>
        <w:szCs w:val="22"/>
        <w:lang w:val="pt-PT" w:eastAsia="pt-PT" w:bidi="pt-PT"/>
      </w:rPr>
    </w:lvl>
    <w:lvl w:ilvl="3">
      <w:start w:val="1"/>
      <w:numFmt w:val="decimal"/>
      <w:lvlText w:val="%1.%2.%3.%4"/>
      <w:lvlJc w:val="left"/>
      <w:pPr>
        <w:ind w:left="112" w:hanging="846"/>
      </w:pPr>
      <w:rPr>
        <w:rFonts w:ascii="Tahoma" w:eastAsia="Tahoma" w:hAnsi="Tahoma" w:cs="Tahoma" w:hint="default"/>
        <w:spacing w:val="-3"/>
        <w:w w:val="110"/>
        <w:sz w:val="22"/>
        <w:szCs w:val="22"/>
        <w:lang w:val="pt-PT" w:eastAsia="pt-PT" w:bidi="pt-PT"/>
      </w:rPr>
    </w:lvl>
    <w:lvl w:ilvl="4">
      <w:numFmt w:val="bullet"/>
      <w:lvlText w:val="•"/>
      <w:lvlJc w:val="left"/>
      <w:pPr>
        <w:ind w:left="4282" w:hanging="846"/>
      </w:pPr>
      <w:rPr>
        <w:rFonts w:hint="default"/>
        <w:lang w:val="pt-PT" w:eastAsia="pt-PT" w:bidi="pt-PT"/>
      </w:rPr>
    </w:lvl>
    <w:lvl w:ilvl="5">
      <w:numFmt w:val="bullet"/>
      <w:lvlText w:val="•"/>
      <w:lvlJc w:val="left"/>
      <w:pPr>
        <w:ind w:left="5323" w:hanging="846"/>
      </w:pPr>
      <w:rPr>
        <w:rFonts w:hint="default"/>
        <w:lang w:val="pt-PT" w:eastAsia="pt-PT" w:bidi="pt-PT"/>
      </w:rPr>
    </w:lvl>
    <w:lvl w:ilvl="6">
      <w:numFmt w:val="bullet"/>
      <w:lvlText w:val="•"/>
      <w:lvlJc w:val="left"/>
      <w:pPr>
        <w:ind w:left="6363" w:hanging="846"/>
      </w:pPr>
      <w:rPr>
        <w:rFonts w:hint="default"/>
        <w:lang w:val="pt-PT" w:eastAsia="pt-PT" w:bidi="pt-PT"/>
      </w:rPr>
    </w:lvl>
    <w:lvl w:ilvl="7">
      <w:numFmt w:val="bullet"/>
      <w:lvlText w:val="•"/>
      <w:lvlJc w:val="left"/>
      <w:pPr>
        <w:ind w:left="7404" w:hanging="846"/>
      </w:pPr>
      <w:rPr>
        <w:rFonts w:hint="default"/>
        <w:lang w:val="pt-PT" w:eastAsia="pt-PT" w:bidi="pt-PT"/>
      </w:rPr>
    </w:lvl>
    <w:lvl w:ilvl="8">
      <w:numFmt w:val="bullet"/>
      <w:lvlText w:val="•"/>
      <w:lvlJc w:val="left"/>
      <w:pPr>
        <w:ind w:left="8445" w:hanging="846"/>
      </w:pPr>
      <w:rPr>
        <w:rFonts w:hint="default"/>
        <w:lang w:val="pt-PT" w:eastAsia="pt-PT" w:bidi="pt-PT"/>
      </w:rPr>
    </w:lvl>
  </w:abstractNum>
  <w:abstractNum w:abstractNumId="2" w15:restartNumberingAfterBreak="0">
    <w:nsid w:val="123D5BE9"/>
    <w:multiLevelType w:val="multilevel"/>
    <w:tmpl w:val="A912892C"/>
    <w:lvl w:ilvl="0">
      <w:start w:val="2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7D902F2"/>
    <w:multiLevelType w:val="multilevel"/>
    <w:tmpl w:val="3A507C64"/>
    <w:lvl w:ilvl="0">
      <w:start w:val="22"/>
      <w:numFmt w:val="decimal"/>
      <w:lvlText w:val="%1"/>
      <w:lvlJc w:val="left"/>
      <w:pPr>
        <w:ind w:left="480" w:hanging="480"/>
      </w:pPr>
      <w:rPr>
        <w:rFonts w:hint="default"/>
      </w:rPr>
    </w:lvl>
    <w:lvl w:ilvl="1">
      <w:start w:val="2"/>
      <w:numFmt w:val="decimal"/>
      <w:lvlText w:val="%1.%2"/>
      <w:lvlJc w:val="left"/>
      <w:pPr>
        <w:ind w:left="578" w:hanging="7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872" w:hanging="144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948" w:hanging="1800"/>
      </w:pPr>
      <w:rPr>
        <w:rFonts w:hint="default"/>
      </w:rPr>
    </w:lvl>
    <w:lvl w:ilvl="7">
      <w:start w:val="1"/>
      <w:numFmt w:val="decimal"/>
      <w:lvlText w:val="%1.%2.%3.%4.%5.%6.%7.%8"/>
      <w:lvlJc w:val="left"/>
      <w:pPr>
        <w:ind w:left="1166" w:hanging="2160"/>
      </w:pPr>
      <w:rPr>
        <w:rFonts w:hint="default"/>
      </w:rPr>
    </w:lvl>
    <w:lvl w:ilvl="8">
      <w:start w:val="1"/>
      <w:numFmt w:val="decimal"/>
      <w:lvlText w:val="%1.%2.%3.%4.%5.%6.%7.%8.%9"/>
      <w:lvlJc w:val="left"/>
      <w:pPr>
        <w:ind w:left="1024" w:hanging="2160"/>
      </w:pPr>
      <w:rPr>
        <w:rFonts w:hint="default"/>
      </w:rPr>
    </w:lvl>
  </w:abstractNum>
  <w:abstractNum w:abstractNumId="4" w15:restartNumberingAfterBreak="0">
    <w:nsid w:val="182D30E2"/>
    <w:multiLevelType w:val="multilevel"/>
    <w:tmpl w:val="332CAE30"/>
    <w:lvl w:ilvl="0">
      <w:start w:val="9"/>
      <w:numFmt w:val="decimal"/>
      <w:lvlText w:val="%1."/>
      <w:lvlJc w:val="left"/>
      <w:pPr>
        <w:ind w:left="435" w:hanging="435"/>
      </w:pPr>
      <w:rPr>
        <w:rFonts w:hint="default"/>
        <w:w w:val="115"/>
      </w:rPr>
    </w:lvl>
    <w:lvl w:ilvl="1">
      <w:start w:val="6"/>
      <w:numFmt w:val="decimal"/>
      <w:lvlText w:val="%1.%2-"/>
      <w:lvlJc w:val="left"/>
      <w:pPr>
        <w:ind w:left="776" w:hanging="720"/>
      </w:pPr>
      <w:rPr>
        <w:rFonts w:hint="default"/>
        <w:w w:val="115"/>
      </w:rPr>
    </w:lvl>
    <w:lvl w:ilvl="2">
      <w:start w:val="1"/>
      <w:numFmt w:val="decimal"/>
      <w:lvlText w:val="%1.%2-%3."/>
      <w:lvlJc w:val="left"/>
      <w:pPr>
        <w:ind w:left="832" w:hanging="720"/>
      </w:pPr>
      <w:rPr>
        <w:rFonts w:hint="default"/>
        <w:w w:val="115"/>
      </w:rPr>
    </w:lvl>
    <w:lvl w:ilvl="3">
      <w:start w:val="1"/>
      <w:numFmt w:val="decimal"/>
      <w:lvlText w:val="%1.%2-%3.%4."/>
      <w:lvlJc w:val="left"/>
      <w:pPr>
        <w:ind w:left="1248" w:hanging="1080"/>
      </w:pPr>
      <w:rPr>
        <w:rFonts w:hint="default"/>
        <w:w w:val="115"/>
      </w:rPr>
    </w:lvl>
    <w:lvl w:ilvl="4">
      <w:start w:val="1"/>
      <w:numFmt w:val="decimal"/>
      <w:lvlText w:val="%1.%2-%3.%4.%5."/>
      <w:lvlJc w:val="left"/>
      <w:pPr>
        <w:ind w:left="1664" w:hanging="1440"/>
      </w:pPr>
      <w:rPr>
        <w:rFonts w:hint="default"/>
        <w:w w:val="115"/>
      </w:rPr>
    </w:lvl>
    <w:lvl w:ilvl="5">
      <w:start w:val="1"/>
      <w:numFmt w:val="decimal"/>
      <w:lvlText w:val="%1.%2-%3.%4.%5.%6."/>
      <w:lvlJc w:val="left"/>
      <w:pPr>
        <w:ind w:left="1720" w:hanging="1440"/>
      </w:pPr>
      <w:rPr>
        <w:rFonts w:hint="default"/>
        <w:w w:val="115"/>
      </w:rPr>
    </w:lvl>
    <w:lvl w:ilvl="6">
      <w:start w:val="1"/>
      <w:numFmt w:val="decimal"/>
      <w:lvlText w:val="%1.%2-%3.%4.%5.%6.%7."/>
      <w:lvlJc w:val="left"/>
      <w:pPr>
        <w:ind w:left="2136" w:hanging="1800"/>
      </w:pPr>
      <w:rPr>
        <w:rFonts w:hint="default"/>
        <w:w w:val="115"/>
      </w:rPr>
    </w:lvl>
    <w:lvl w:ilvl="7">
      <w:start w:val="1"/>
      <w:numFmt w:val="decimal"/>
      <w:lvlText w:val="%1.%2-%3.%4.%5.%6.%7.%8."/>
      <w:lvlJc w:val="left"/>
      <w:pPr>
        <w:ind w:left="2552" w:hanging="2160"/>
      </w:pPr>
      <w:rPr>
        <w:rFonts w:hint="default"/>
        <w:w w:val="115"/>
      </w:rPr>
    </w:lvl>
    <w:lvl w:ilvl="8">
      <w:start w:val="1"/>
      <w:numFmt w:val="decimal"/>
      <w:lvlText w:val="%1.%2-%3.%4.%5.%6.%7.%8.%9."/>
      <w:lvlJc w:val="left"/>
      <w:pPr>
        <w:ind w:left="2608" w:hanging="2160"/>
      </w:pPr>
      <w:rPr>
        <w:rFonts w:hint="default"/>
        <w:w w:val="115"/>
      </w:rPr>
    </w:lvl>
  </w:abstractNum>
  <w:abstractNum w:abstractNumId="5" w15:restartNumberingAfterBreak="0">
    <w:nsid w:val="185233FF"/>
    <w:multiLevelType w:val="multilevel"/>
    <w:tmpl w:val="185233FF"/>
    <w:lvl w:ilvl="0">
      <w:start w:val="14"/>
      <w:numFmt w:val="decimal"/>
      <w:lvlText w:val="%1."/>
      <w:lvlJc w:val="left"/>
      <w:pPr>
        <w:ind w:left="690" w:hanging="690"/>
      </w:pPr>
      <w:rPr>
        <w:rFonts w:hint="default"/>
        <w:w w:val="115"/>
      </w:rPr>
    </w:lvl>
    <w:lvl w:ilvl="1">
      <w:start w:val="1"/>
      <w:numFmt w:val="decimal"/>
      <w:lvlText w:val="%1.%2."/>
      <w:lvlJc w:val="left"/>
      <w:pPr>
        <w:ind w:left="207" w:hanging="720"/>
      </w:pPr>
      <w:rPr>
        <w:rFonts w:hint="default"/>
        <w:b/>
        <w:w w:val="115"/>
      </w:rPr>
    </w:lvl>
    <w:lvl w:ilvl="2">
      <w:start w:val="2"/>
      <w:numFmt w:val="decimal"/>
      <w:lvlText w:val="%1.%2.%3-"/>
      <w:lvlJc w:val="left"/>
      <w:pPr>
        <w:ind w:left="720" w:hanging="720"/>
      </w:pPr>
      <w:rPr>
        <w:rFonts w:hint="default"/>
        <w:b/>
        <w:w w:val="115"/>
      </w:rPr>
    </w:lvl>
    <w:lvl w:ilvl="3">
      <w:start w:val="1"/>
      <w:numFmt w:val="decimal"/>
      <w:lvlText w:val="%1.%2.%3-%4."/>
      <w:lvlJc w:val="left"/>
      <w:pPr>
        <w:ind w:left="-459" w:hanging="1080"/>
      </w:pPr>
      <w:rPr>
        <w:rFonts w:hint="default"/>
        <w:b/>
        <w:w w:val="115"/>
      </w:rPr>
    </w:lvl>
    <w:lvl w:ilvl="4">
      <w:start w:val="1"/>
      <w:numFmt w:val="decimal"/>
      <w:lvlText w:val="%1.%2.%3-%4.%5."/>
      <w:lvlJc w:val="left"/>
      <w:pPr>
        <w:ind w:left="-972" w:hanging="1080"/>
      </w:pPr>
      <w:rPr>
        <w:rFonts w:hint="default"/>
        <w:w w:val="115"/>
      </w:rPr>
    </w:lvl>
    <w:lvl w:ilvl="5">
      <w:start w:val="1"/>
      <w:numFmt w:val="decimal"/>
      <w:lvlText w:val="%1.%2.%3-%4.%5.%6."/>
      <w:lvlJc w:val="left"/>
      <w:pPr>
        <w:ind w:left="-1125" w:hanging="1440"/>
      </w:pPr>
      <w:rPr>
        <w:rFonts w:hint="default"/>
        <w:w w:val="115"/>
      </w:rPr>
    </w:lvl>
    <w:lvl w:ilvl="6">
      <w:start w:val="1"/>
      <w:numFmt w:val="decimal"/>
      <w:lvlText w:val="%1.%2.%3-%4.%5.%6.%7."/>
      <w:lvlJc w:val="left"/>
      <w:pPr>
        <w:ind w:left="-1638" w:hanging="1440"/>
      </w:pPr>
      <w:rPr>
        <w:rFonts w:hint="default"/>
        <w:w w:val="115"/>
      </w:rPr>
    </w:lvl>
    <w:lvl w:ilvl="7">
      <w:start w:val="1"/>
      <w:numFmt w:val="decimal"/>
      <w:lvlText w:val="%1.%2.%3-%4.%5.%6.%7.%8."/>
      <w:lvlJc w:val="left"/>
      <w:pPr>
        <w:ind w:left="-1791" w:hanging="1800"/>
      </w:pPr>
      <w:rPr>
        <w:rFonts w:hint="default"/>
        <w:w w:val="115"/>
      </w:rPr>
    </w:lvl>
    <w:lvl w:ilvl="8">
      <w:start w:val="1"/>
      <w:numFmt w:val="decimal"/>
      <w:lvlText w:val="%1.%2.%3-%4.%5.%6.%7.%8.%9."/>
      <w:lvlJc w:val="left"/>
      <w:pPr>
        <w:ind w:left="-2304" w:hanging="1800"/>
      </w:pPr>
      <w:rPr>
        <w:rFonts w:hint="default"/>
        <w:w w:val="115"/>
      </w:rPr>
    </w:lvl>
  </w:abstractNum>
  <w:abstractNum w:abstractNumId="6" w15:restartNumberingAfterBreak="0">
    <w:nsid w:val="1A100AD4"/>
    <w:multiLevelType w:val="multilevel"/>
    <w:tmpl w:val="10DC23BA"/>
    <w:lvl w:ilvl="0">
      <w:start w:val="6"/>
      <w:numFmt w:val="decimal"/>
      <w:lvlText w:val="%1."/>
      <w:lvlJc w:val="left"/>
      <w:pPr>
        <w:ind w:left="690" w:hanging="690"/>
      </w:pPr>
      <w:rPr>
        <w:rFonts w:hint="default"/>
        <w:w w:val="115"/>
      </w:rPr>
    </w:lvl>
    <w:lvl w:ilvl="1">
      <w:start w:val="1"/>
      <w:numFmt w:val="decimal"/>
      <w:lvlText w:val="%1.%2."/>
      <w:lvlJc w:val="left"/>
      <w:pPr>
        <w:ind w:left="207" w:hanging="720"/>
      </w:pPr>
      <w:rPr>
        <w:rFonts w:hint="default"/>
        <w:b/>
        <w:w w:val="115"/>
      </w:rPr>
    </w:lvl>
    <w:lvl w:ilvl="2">
      <w:start w:val="1"/>
      <w:numFmt w:val="decimal"/>
      <w:lvlText w:val="%1.%2.%3-"/>
      <w:lvlJc w:val="left"/>
      <w:pPr>
        <w:ind w:left="720" w:hanging="720"/>
      </w:pPr>
      <w:rPr>
        <w:rFonts w:hint="default"/>
        <w:b/>
        <w:w w:val="115"/>
      </w:rPr>
    </w:lvl>
    <w:lvl w:ilvl="3">
      <w:start w:val="1"/>
      <w:numFmt w:val="decimal"/>
      <w:lvlText w:val="%1.%2.%3-%4."/>
      <w:lvlJc w:val="left"/>
      <w:pPr>
        <w:ind w:left="-459" w:hanging="1080"/>
      </w:pPr>
      <w:rPr>
        <w:rFonts w:hint="default"/>
        <w:b/>
        <w:w w:val="115"/>
      </w:rPr>
    </w:lvl>
    <w:lvl w:ilvl="4">
      <w:start w:val="1"/>
      <w:numFmt w:val="decimal"/>
      <w:lvlText w:val="%1.%2.%3-%4.%5."/>
      <w:lvlJc w:val="left"/>
      <w:pPr>
        <w:ind w:left="-972" w:hanging="1080"/>
      </w:pPr>
      <w:rPr>
        <w:rFonts w:hint="default"/>
        <w:w w:val="115"/>
      </w:rPr>
    </w:lvl>
    <w:lvl w:ilvl="5">
      <w:start w:val="1"/>
      <w:numFmt w:val="decimal"/>
      <w:lvlText w:val="%1.%2.%3-%4.%5.%6."/>
      <w:lvlJc w:val="left"/>
      <w:pPr>
        <w:ind w:left="-1125" w:hanging="1440"/>
      </w:pPr>
      <w:rPr>
        <w:rFonts w:hint="default"/>
        <w:w w:val="115"/>
      </w:rPr>
    </w:lvl>
    <w:lvl w:ilvl="6">
      <w:start w:val="1"/>
      <w:numFmt w:val="decimal"/>
      <w:lvlText w:val="%1.%2.%3-%4.%5.%6.%7."/>
      <w:lvlJc w:val="left"/>
      <w:pPr>
        <w:ind w:left="-1638" w:hanging="1440"/>
      </w:pPr>
      <w:rPr>
        <w:rFonts w:hint="default"/>
        <w:w w:val="115"/>
      </w:rPr>
    </w:lvl>
    <w:lvl w:ilvl="7">
      <w:start w:val="1"/>
      <w:numFmt w:val="decimal"/>
      <w:lvlText w:val="%1.%2.%3-%4.%5.%6.%7.%8."/>
      <w:lvlJc w:val="left"/>
      <w:pPr>
        <w:ind w:left="-1791" w:hanging="1800"/>
      </w:pPr>
      <w:rPr>
        <w:rFonts w:hint="default"/>
        <w:w w:val="115"/>
      </w:rPr>
    </w:lvl>
    <w:lvl w:ilvl="8">
      <w:start w:val="1"/>
      <w:numFmt w:val="decimal"/>
      <w:lvlText w:val="%1.%2.%3-%4.%5.%6.%7.%8.%9."/>
      <w:lvlJc w:val="left"/>
      <w:pPr>
        <w:ind w:left="-2304" w:hanging="1800"/>
      </w:pPr>
      <w:rPr>
        <w:rFonts w:hint="default"/>
        <w:w w:val="115"/>
      </w:rPr>
    </w:lvl>
  </w:abstractNum>
  <w:abstractNum w:abstractNumId="7" w15:restartNumberingAfterBreak="0">
    <w:nsid w:val="1A270917"/>
    <w:multiLevelType w:val="multilevel"/>
    <w:tmpl w:val="1A270917"/>
    <w:lvl w:ilvl="0">
      <w:start w:val="7"/>
      <w:numFmt w:val="decimal"/>
      <w:lvlText w:val="%1."/>
      <w:lvlJc w:val="left"/>
      <w:pPr>
        <w:ind w:left="690" w:hanging="690"/>
      </w:pPr>
      <w:rPr>
        <w:rFonts w:hint="default"/>
        <w:w w:val="115"/>
      </w:rPr>
    </w:lvl>
    <w:lvl w:ilvl="1">
      <w:start w:val="1"/>
      <w:numFmt w:val="decimal"/>
      <w:lvlText w:val="%1.%2."/>
      <w:lvlJc w:val="left"/>
      <w:pPr>
        <w:ind w:left="207" w:hanging="720"/>
      </w:pPr>
      <w:rPr>
        <w:rFonts w:hint="default"/>
        <w:b/>
        <w:w w:val="115"/>
      </w:rPr>
    </w:lvl>
    <w:lvl w:ilvl="2">
      <w:start w:val="1"/>
      <w:numFmt w:val="decimal"/>
      <w:lvlText w:val="%1.%2.%3-"/>
      <w:lvlJc w:val="left"/>
      <w:pPr>
        <w:ind w:left="720" w:hanging="720"/>
      </w:pPr>
      <w:rPr>
        <w:rFonts w:hint="default"/>
        <w:b/>
        <w:w w:val="115"/>
      </w:rPr>
    </w:lvl>
    <w:lvl w:ilvl="3">
      <w:start w:val="1"/>
      <w:numFmt w:val="decimal"/>
      <w:lvlText w:val="%1.%2.%3-%4."/>
      <w:lvlJc w:val="left"/>
      <w:pPr>
        <w:ind w:left="-459" w:hanging="1080"/>
      </w:pPr>
      <w:rPr>
        <w:rFonts w:hint="default"/>
        <w:b/>
        <w:w w:val="115"/>
      </w:rPr>
    </w:lvl>
    <w:lvl w:ilvl="4">
      <w:start w:val="1"/>
      <w:numFmt w:val="decimal"/>
      <w:lvlText w:val="%1.%2.%3-%4.%5."/>
      <w:lvlJc w:val="left"/>
      <w:pPr>
        <w:ind w:left="-972" w:hanging="1080"/>
      </w:pPr>
      <w:rPr>
        <w:rFonts w:hint="default"/>
        <w:w w:val="115"/>
      </w:rPr>
    </w:lvl>
    <w:lvl w:ilvl="5">
      <w:start w:val="1"/>
      <w:numFmt w:val="decimal"/>
      <w:lvlText w:val="%1.%2.%3-%4.%5.%6."/>
      <w:lvlJc w:val="left"/>
      <w:pPr>
        <w:ind w:left="-1125" w:hanging="1440"/>
      </w:pPr>
      <w:rPr>
        <w:rFonts w:hint="default"/>
        <w:w w:val="115"/>
      </w:rPr>
    </w:lvl>
    <w:lvl w:ilvl="6">
      <w:start w:val="1"/>
      <w:numFmt w:val="decimal"/>
      <w:lvlText w:val="%1.%2.%3-%4.%5.%6.%7."/>
      <w:lvlJc w:val="left"/>
      <w:pPr>
        <w:ind w:left="-1638" w:hanging="1440"/>
      </w:pPr>
      <w:rPr>
        <w:rFonts w:hint="default"/>
        <w:w w:val="115"/>
      </w:rPr>
    </w:lvl>
    <w:lvl w:ilvl="7">
      <w:start w:val="1"/>
      <w:numFmt w:val="decimal"/>
      <w:lvlText w:val="%1.%2.%3-%4.%5.%6.%7.%8."/>
      <w:lvlJc w:val="left"/>
      <w:pPr>
        <w:ind w:left="-1791" w:hanging="1800"/>
      </w:pPr>
      <w:rPr>
        <w:rFonts w:hint="default"/>
        <w:w w:val="115"/>
      </w:rPr>
    </w:lvl>
    <w:lvl w:ilvl="8">
      <w:start w:val="1"/>
      <w:numFmt w:val="decimal"/>
      <w:lvlText w:val="%1.%2.%3-%4.%5.%6.%7.%8.%9."/>
      <w:lvlJc w:val="left"/>
      <w:pPr>
        <w:ind w:left="-2304" w:hanging="1800"/>
      </w:pPr>
      <w:rPr>
        <w:rFonts w:hint="default"/>
        <w:w w:val="115"/>
      </w:rPr>
    </w:lvl>
  </w:abstractNum>
  <w:abstractNum w:abstractNumId="8" w15:restartNumberingAfterBreak="0">
    <w:nsid w:val="1D5C100D"/>
    <w:multiLevelType w:val="multilevel"/>
    <w:tmpl w:val="1F403BF2"/>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0DC5486"/>
    <w:multiLevelType w:val="multilevel"/>
    <w:tmpl w:val="E54E874C"/>
    <w:lvl w:ilvl="0">
      <w:start w:val="14"/>
      <w:numFmt w:val="decimal"/>
      <w:lvlText w:val="%1"/>
      <w:lvlJc w:val="left"/>
      <w:pPr>
        <w:ind w:left="420" w:hanging="420"/>
      </w:pPr>
      <w:rPr>
        <w:rFonts w:hint="default"/>
        <w:b/>
      </w:rPr>
    </w:lvl>
    <w:lvl w:ilvl="1">
      <w:start w:val="1"/>
      <w:numFmt w:val="decimal"/>
      <w:lvlText w:val="%1.%2"/>
      <w:lvlJc w:val="left"/>
      <w:pPr>
        <w:ind w:left="846" w:hanging="42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2358" w:hanging="1080"/>
      </w:pPr>
      <w:rPr>
        <w:rFonts w:hint="default"/>
        <w:b/>
      </w:rPr>
    </w:lvl>
    <w:lvl w:ilvl="4">
      <w:start w:val="1"/>
      <w:numFmt w:val="decimal"/>
      <w:lvlText w:val="%1.%2.%3.%4.%5"/>
      <w:lvlJc w:val="left"/>
      <w:pPr>
        <w:ind w:left="2784" w:hanging="1080"/>
      </w:pPr>
      <w:rPr>
        <w:rFonts w:hint="default"/>
        <w:b/>
      </w:rPr>
    </w:lvl>
    <w:lvl w:ilvl="5">
      <w:start w:val="1"/>
      <w:numFmt w:val="decimal"/>
      <w:lvlText w:val="%1.%2.%3.%4.%5.%6"/>
      <w:lvlJc w:val="left"/>
      <w:pPr>
        <w:ind w:left="3570" w:hanging="1440"/>
      </w:pPr>
      <w:rPr>
        <w:rFonts w:hint="default"/>
        <w:b/>
      </w:rPr>
    </w:lvl>
    <w:lvl w:ilvl="6">
      <w:start w:val="1"/>
      <w:numFmt w:val="decimal"/>
      <w:lvlText w:val="%1.%2.%3.%4.%5.%6.%7"/>
      <w:lvlJc w:val="left"/>
      <w:pPr>
        <w:ind w:left="3996" w:hanging="1440"/>
      </w:pPr>
      <w:rPr>
        <w:rFonts w:hint="default"/>
        <w:b/>
      </w:rPr>
    </w:lvl>
    <w:lvl w:ilvl="7">
      <w:start w:val="1"/>
      <w:numFmt w:val="decimal"/>
      <w:lvlText w:val="%1.%2.%3.%4.%5.%6.%7.%8"/>
      <w:lvlJc w:val="left"/>
      <w:pPr>
        <w:ind w:left="4782" w:hanging="1800"/>
      </w:pPr>
      <w:rPr>
        <w:rFonts w:hint="default"/>
        <w:b/>
      </w:rPr>
    </w:lvl>
    <w:lvl w:ilvl="8">
      <w:start w:val="1"/>
      <w:numFmt w:val="decimal"/>
      <w:lvlText w:val="%1.%2.%3.%4.%5.%6.%7.%8.%9"/>
      <w:lvlJc w:val="left"/>
      <w:pPr>
        <w:ind w:left="5208" w:hanging="1800"/>
      </w:pPr>
      <w:rPr>
        <w:rFonts w:hint="default"/>
        <w:b/>
      </w:rPr>
    </w:lvl>
  </w:abstractNum>
  <w:abstractNum w:abstractNumId="10" w15:restartNumberingAfterBreak="0">
    <w:nsid w:val="243C4BDB"/>
    <w:multiLevelType w:val="multilevel"/>
    <w:tmpl w:val="58144D08"/>
    <w:lvl w:ilvl="0">
      <w:start w:val="1"/>
      <w:numFmt w:val="decimal"/>
      <w:lvlText w:val="%1."/>
      <w:lvlJc w:val="left"/>
      <w:pPr>
        <w:ind w:left="844"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908"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908"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1" w15:restartNumberingAfterBreak="0">
    <w:nsid w:val="28D24263"/>
    <w:multiLevelType w:val="multilevel"/>
    <w:tmpl w:val="28D24263"/>
    <w:lvl w:ilvl="0">
      <w:start w:val="6"/>
      <w:numFmt w:val="decimal"/>
      <w:lvlText w:val="%1"/>
      <w:lvlJc w:val="left"/>
      <w:pPr>
        <w:ind w:left="375" w:hanging="375"/>
      </w:pPr>
      <w:rPr>
        <w:rFonts w:hint="default"/>
        <w:w w:val="115"/>
      </w:rPr>
    </w:lvl>
    <w:lvl w:ilvl="1">
      <w:start w:val="1"/>
      <w:numFmt w:val="decimal"/>
      <w:lvlText w:val="%1.%2"/>
      <w:lvlJc w:val="left"/>
      <w:pPr>
        <w:ind w:left="658" w:hanging="375"/>
      </w:pPr>
      <w:rPr>
        <w:rFonts w:hint="default"/>
        <w:w w:val="115"/>
      </w:rPr>
    </w:lvl>
    <w:lvl w:ilvl="2">
      <w:start w:val="1"/>
      <w:numFmt w:val="decimal"/>
      <w:lvlText w:val="%1.%2.%3"/>
      <w:lvlJc w:val="left"/>
      <w:pPr>
        <w:ind w:left="1286" w:hanging="720"/>
      </w:pPr>
      <w:rPr>
        <w:rFonts w:hint="default"/>
        <w:w w:val="115"/>
      </w:rPr>
    </w:lvl>
    <w:lvl w:ilvl="3">
      <w:start w:val="1"/>
      <w:numFmt w:val="decimal"/>
      <w:lvlText w:val="%1.%2.%3.%4"/>
      <w:lvlJc w:val="left"/>
      <w:pPr>
        <w:ind w:left="1929" w:hanging="1080"/>
      </w:pPr>
      <w:rPr>
        <w:rFonts w:hint="default"/>
        <w:w w:val="115"/>
      </w:rPr>
    </w:lvl>
    <w:lvl w:ilvl="4">
      <w:start w:val="1"/>
      <w:numFmt w:val="decimal"/>
      <w:lvlText w:val="%1.%2.%3.%4.%5"/>
      <w:lvlJc w:val="left"/>
      <w:pPr>
        <w:ind w:left="2212" w:hanging="1080"/>
      </w:pPr>
      <w:rPr>
        <w:rFonts w:hint="default"/>
        <w:w w:val="115"/>
      </w:rPr>
    </w:lvl>
    <w:lvl w:ilvl="5">
      <w:start w:val="1"/>
      <w:numFmt w:val="decimal"/>
      <w:lvlText w:val="%1.%2.%3.%4.%5.%6"/>
      <w:lvlJc w:val="left"/>
      <w:pPr>
        <w:ind w:left="2855" w:hanging="1440"/>
      </w:pPr>
      <w:rPr>
        <w:rFonts w:hint="default"/>
        <w:w w:val="115"/>
      </w:rPr>
    </w:lvl>
    <w:lvl w:ilvl="6">
      <w:start w:val="1"/>
      <w:numFmt w:val="decimal"/>
      <w:lvlText w:val="%1.%2.%3.%4.%5.%6.%7"/>
      <w:lvlJc w:val="left"/>
      <w:pPr>
        <w:ind w:left="3138" w:hanging="1440"/>
      </w:pPr>
      <w:rPr>
        <w:rFonts w:hint="default"/>
        <w:w w:val="115"/>
      </w:rPr>
    </w:lvl>
    <w:lvl w:ilvl="7">
      <w:start w:val="1"/>
      <w:numFmt w:val="decimal"/>
      <w:lvlText w:val="%1.%2.%3.%4.%5.%6.%7.%8"/>
      <w:lvlJc w:val="left"/>
      <w:pPr>
        <w:ind w:left="3781" w:hanging="1800"/>
      </w:pPr>
      <w:rPr>
        <w:rFonts w:hint="default"/>
        <w:w w:val="115"/>
      </w:rPr>
    </w:lvl>
    <w:lvl w:ilvl="8">
      <w:start w:val="1"/>
      <w:numFmt w:val="decimal"/>
      <w:lvlText w:val="%1.%2.%3.%4.%5.%6.%7.%8.%9"/>
      <w:lvlJc w:val="left"/>
      <w:pPr>
        <w:ind w:left="4064" w:hanging="1800"/>
      </w:pPr>
      <w:rPr>
        <w:rFonts w:hint="default"/>
        <w:w w:val="115"/>
      </w:rPr>
    </w:lvl>
  </w:abstractNum>
  <w:abstractNum w:abstractNumId="12" w15:restartNumberingAfterBreak="0">
    <w:nsid w:val="2BF10584"/>
    <w:multiLevelType w:val="hybridMultilevel"/>
    <w:tmpl w:val="884C514E"/>
    <w:lvl w:ilvl="0" w:tplc="72CA1C82">
      <w:start w:val="1"/>
      <w:numFmt w:val="upperRoman"/>
      <w:lvlText w:val="%1"/>
      <w:lvlJc w:val="left"/>
      <w:pPr>
        <w:ind w:left="247" w:hanging="135"/>
      </w:pPr>
      <w:rPr>
        <w:rFonts w:ascii="Tahoma" w:eastAsia="Tahoma" w:hAnsi="Tahoma" w:cs="Tahoma" w:hint="default"/>
        <w:w w:val="79"/>
        <w:sz w:val="22"/>
        <w:szCs w:val="22"/>
        <w:lang w:val="pt-PT" w:eastAsia="pt-PT" w:bidi="pt-PT"/>
      </w:rPr>
    </w:lvl>
    <w:lvl w:ilvl="1" w:tplc="1D10712C">
      <w:numFmt w:val="bullet"/>
      <w:lvlText w:val="•"/>
      <w:lvlJc w:val="left"/>
      <w:pPr>
        <w:ind w:left="1282" w:hanging="135"/>
      </w:pPr>
      <w:rPr>
        <w:rFonts w:hint="default"/>
        <w:lang w:val="pt-PT" w:eastAsia="pt-PT" w:bidi="pt-PT"/>
      </w:rPr>
    </w:lvl>
    <w:lvl w:ilvl="2" w:tplc="1C7E667C">
      <w:numFmt w:val="bullet"/>
      <w:lvlText w:val="•"/>
      <w:lvlJc w:val="left"/>
      <w:pPr>
        <w:ind w:left="2325" w:hanging="135"/>
      </w:pPr>
      <w:rPr>
        <w:rFonts w:hint="default"/>
        <w:lang w:val="pt-PT" w:eastAsia="pt-PT" w:bidi="pt-PT"/>
      </w:rPr>
    </w:lvl>
    <w:lvl w:ilvl="3" w:tplc="33664CFE">
      <w:numFmt w:val="bullet"/>
      <w:lvlText w:val="•"/>
      <w:lvlJc w:val="left"/>
      <w:pPr>
        <w:ind w:left="3367" w:hanging="135"/>
      </w:pPr>
      <w:rPr>
        <w:rFonts w:hint="default"/>
        <w:lang w:val="pt-PT" w:eastAsia="pt-PT" w:bidi="pt-PT"/>
      </w:rPr>
    </w:lvl>
    <w:lvl w:ilvl="4" w:tplc="04A0CA08">
      <w:numFmt w:val="bullet"/>
      <w:lvlText w:val="•"/>
      <w:lvlJc w:val="left"/>
      <w:pPr>
        <w:ind w:left="4410" w:hanging="135"/>
      </w:pPr>
      <w:rPr>
        <w:rFonts w:hint="default"/>
        <w:lang w:val="pt-PT" w:eastAsia="pt-PT" w:bidi="pt-PT"/>
      </w:rPr>
    </w:lvl>
    <w:lvl w:ilvl="5" w:tplc="0E0C6634">
      <w:numFmt w:val="bullet"/>
      <w:lvlText w:val="•"/>
      <w:lvlJc w:val="left"/>
      <w:pPr>
        <w:ind w:left="5453" w:hanging="135"/>
      </w:pPr>
      <w:rPr>
        <w:rFonts w:hint="default"/>
        <w:lang w:val="pt-PT" w:eastAsia="pt-PT" w:bidi="pt-PT"/>
      </w:rPr>
    </w:lvl>
    <w:lvl w:ilvl="6" w:tplc="4D5C5500">
      <w:numFmt w:val="bullet"/>
      <w:lvlText w:val="•"/>
      <w:lvlJc w:val="left"/>
      <w:pPr>
        <w:ind w:left="6495" w:hanging="135"/>
      </w:pPr>
      <w:rPr>
        <w:rFonts w:hint="default"/>
        <w:lang w:val="pt-PT" w:eastAsia="pt-PT" w:bidi="pt-PT"/>
      </w:rPr>
    </w:lvl>
    <w:lvl w:ilvl="7" w:tplc="36B4EDBC">
      <w:numFmt w:val="bullet"/>
      <w:lvlText w:val="•"/>
      <w:lvlJc w:val="left"/>
      <w:pPr>
        <w:ind w:left="7538" w:hanging="135"/>
      </w:pPr>
      <w:rPr>
        <w:rFonts w:hint="default"/>
        <w:lang w:val="pt-PT" w:eastAsia="pt-PT" w:bidi="pt-PT"/>
      </w:rPr>
    </w:lvl>
    <w:lvl w:ilvl="8" w:tplc="ED6C03D4">
      <w:numFmt w:val="bullet"/>
      <w:lvlText w:val="•"/>
      <w:lvlJc w:val="left"/>
      <w:pPr>
        <w:ind w:left="8581" w:hanging="135"/>
      </w:pPr>
      <w:rPr>
        <w:rFonts w:hint="default"/>
        <w:lang w:val="pt-PT" w:eastAsia="pt-PT" w:bidi="pt-PT"/>
      </w:rPr>
    </w:lvl>
  </w:abstractNum>
  <w:abstractNum w:abstractNumId="13" w15:restartNumberingAfterBreak="0">
    <w:nsid w:val="2CD5256B"/>
    <w:multiLevelType w:val="multilevel"/>
    <w:tmpl w:val="E26A9910"/>
    <w:lvl w:ilvl="0">
      <w:start w:val="3"/>
      <w:numFmt w:val="decimal"/>
      <w:lvlText w:val="%1."/>
      <w:lvlJc w:val="left"/>
      <w:pPr>
        <w:ind w:left="375" w:hanging="375"/>
      </w:pPr>
      <w:rPr>
        <w:rFonts w:hint="default"/>
      </w:rPr>
    </w:lvl>
    <w:lvl w:ilvl="1">
      <w:start w:val="3"/>
      <w:numFmt w:val="decimal"/>
      <w:lvlText w:val="%1.%2-"/>
      <w:lvlJc w:val="left"/>
      <w:pPr>
        <w:ind w:left="207" w:hanging="720"/>
      </w:pPr>
      <w:rPr>
        <w:rFonts w:hint="default"/>
        <w:b/>
      </w:rPr>
    </w:lvl>
    <w:lvl w:ilvl="2">
      <w:start w:val="1"/>
      <w:numFmt w:val="decimal"/>
      <w:lvlText w:val="%1.%2-%3."/>
      <w:lvlJc w:val="left"/>
      <w:pPr>
        <w:ind w:left="-306" w:hanging="720"/>
      </w:pPr>
      <w:rPr>
        <w:rFonts w:hint="default"/>
      </w:rPr>
    </w:lvl>
    <w:lvl w:ilvl="3">
      <w:start w:val="1"/>
      <w:numFmt w:val="decimal"/>
      <w:lvlText w:val="%1.%2-%3.%4."/>
      <w:lvlJc w:val="left"/>
      <w:pPr>
        <w:ind w:left="-459" w:hanging="1080"/>
      </w:pPr>
      <w:rPr>
        <w:rFonts w:hint="default"/>
      </w:rPr>
    </w:lvl>
    <w:lvl w:ilvl="4">
      <w:start w:val="1"/>
      <w:numFmt w:val="decimal"/>
      <w:lvlText w:val="%1.%2-%3.%4.%5."/>
      <w:lvlJc w:val="left"/>
      <w:pPr>
        <w:ind w:left="-972" w:hanging="1080"/>
      </w:pPr>
      <w:rPr>
        <w:rFonts w:hint="default"/>
      </w:rPr>
    </w:lvl>
    <w:lvl w:ilvl="5">
      <w:start w:val="1"/>
      <w:numFmt w:val="decimal"/>
      <w:lvlText w:val="%1.%2-%3.%4.%5.%6."/>
      <w:lvlJc w:val="left"/>
      <w:pPr>
        <w:ind w:left="-1125" w:hanging="1440"/>
      </w:pPr>
      <w:rPr>
        <w:rFonts w:hint="default"/>
      </w:rPr>
    </w:lvl>
    <w:lvl w:ilvl="6">
      <w:start w:val="1"/>
      <w:numFmt w:val="decimal"/>
      <w:lvlText w:val="%1.%2-%3.%4.%5.%6.%7."/>
      <w:lvlJc w:val="left"/>
      <w:pPr>
        <w:ind w:left="-1638" w:hanging="1440"/>
      </w:pPr>
      <w:rPr>
        <w:rFonts w:hint="default"/>
      </w:rPr>
    </w:lvl>
    <w:lvl w:ilvl="7">
      <w:start w:val="1"/>
      <w:numFmt w:val="decimal"/>
      <w:lvlText w:val="%1.%2-%3.%4.%5.%6.%7.%8."/>
      <w:lvlJc w:val="left"/>
      <w:pPr>
        <w:ind w:left="-1791" w:hanging="1800"/>
      </w:pPr>
      <w:rPr>
        <w:rFonts w:hint="default"/>
      </w:rPr>
    </w:lvl>
    <w:lvl w:ilvl="8">
      <w:start w:val="1"/>
      <w:numFmt w:val="decimal"/>
      <w:lvlText w:val="%1.%2-%3.%4.%5.%6.%7.%8.%9."/>
      <w:lvlJc w:val="left"/>
      <w:pPr>
        <w:ind w:left="-2304" w:hanging="1800"/>
      </w:pPr>
      <w:rPr>
        <w:rFonts w:hint="default"/>
      </w:rPr>
    </w:lvl>
  </w:abstractNum>
  <w:abstractNum w:abstractNumId="14" w15:restartNumberingAfterBreak="0">
    <w:nsid w:val="315F3E2B"/>
    <w:multiLevelType w:val="multilevel"/>
    <w:tmpl w:val="343C3C08"/>
    <w:lvl w:ilvl="0">
      <w:start w:val="5"/>
      <w:numFmt w:val="decimal"/>
      <w:lvlText w:val="%1"/>
      <w:lvlJc w:val="left"/>
      <w:pPr>
        <w:ind w:left="360" w:hanging="360"/>
      </w:pPr>
      <w:rPr>
        <w:rFonts w:hint="default"/>
        <w:w w:val="115"/>
      </w:rPr>
    </w:lvl>
    <w:lvl w:ilvl="1">
      <w:start w:val="1"/>
      <w:numFmt w:val="decimal"/>
      <w:lvlText w:val="%1.%2"/>
      <w:lvlJc w:val="left"/>
      <w:pPr>
        <w:ind w:left="644" w:hanging="360"/>
      </w:pPr>
      <w:rPr>
        <w:rFonts w:hint="default"/>
        <w:b/>
        <w:bCs/>
        <w:w w:val="115"/>
      </w:rPr>
    </w:lvl>
    <w:lvl w:ilvl="2">
      <w:start w:val="1"/>
      <w:numFmt w:val="decimal"/>
      <w:lvlText w:val="%1.%2.%3"/>
      <w:lvlJc w:val="left"/>
      <w:pPr>
        <w:ind w:left="1572" w:hanging="720"/>
      </w:pPr>
      <w:rPr>
        <w:rFonts w:hint="default"/>
        <w:w w:val="115"/>
      </w:rPr>
    </w:lvl>
    <w:lvl w:ilvl="3">
      <w:start w:val="1"/>
      <w:numFmt w:val="decimal"/>
      <w:lvlText w:val="%1.%2.%3.%4"/>
      <w:lvlJc w:val="left"/>
      <w:pPr>
        <w:ind w:left="1998" w:hanging="720"/>
      </w:pPr>
      <w:rPr>
        <w:rFonts w:hint="default"/>
        <w:w w:val="115"/>
      </w:rPr>
    </w:lvl>
    <w:lvl w:ilvl="4">
      <w:start w:val="1"/>
      <w:numFmt w:val="decimal"/>
      <w:lvlText w:val="%1.%2.%3.%4.%5"/>
      <w:lvlJc w:val="left"/>
      <w:pPr>
        <w:ind w:left="2784" w:hanging="1080"/>
      </w:pPr>
      <w:rPr>
        <w:rFonts w:hint="default"/>
        <w:w w:val="115"/>
      </w:rPr>
    </w:lvl>
    <w:lvl w:ilvl="5">
      <w:start w:val="1"/>
      <w:numFmt w:val="decimal"/>
      <w:lvlText w:val="%1.%2.%3.%4.%5.%6"/>
      <w:lvlJc w:val="left"/>
      <w:pPr>
        <w:ind w:left="3210" w:hanging="1080"/>
      </w:pPr>
      <w:rPr>
        <w:rFonts w:hint="default"/>
        <w:w w:val="115"/>
      </w:rPr>
    </w:lvl>
    <w:lvl w:ilvl="6">
      <w:start w:val="1"/>
      <w:numFmt w:val="decimal"/>
      <w:lvlText w:val="%1.%2.%3.%4.%5.%6.%7"/>
      <w:lvlJc w:val="left"/>
      <w:pPr>
        <w:ind w:left="3996" w:hanging="1440"/>
      </w:pPr>
      <w:rPr>
        <w:rFonts w:hint="default"/>
        <w:w w:val="115"/>
      </w:rPr>
    </w:lvl>
    <w:lvl w:ilvl="7">
      <w:start w:val="1"/>
      <w:numFmt w:val="decimal"/>
      <w:lvlText w:val="%1.%2.%3.%4.%5.%6.%7.%8"/>
      <w:lvlJc w:val="left"/>
      <w:pPr>
        <w:ind w:left="4422" w:hanging="1440"/>
      </w:pPr>
      <w:rPr>
        <w:rFonts w:hint="default"/>
        <w:w w:val="115"/>
      </w:rPr>
    </w:lvl>
    <w:lvl w:ilvl="8">
      <w:start w:val="1"/>
      <w:numFmt w:val="decimal"/>
      <w:lvlText w:val="%1.%2.%3.%4.%5.%6.%7.%8.%9"/>
      <w:lvlJc w:val="left"/>
      <w:pPr>
        <w:ind w:left="5208" w:hanging="1800"/>
      </w:pPr>
      <w:rPr>
        <w:rFonts w:hint="default"/>
        <w:w w:val="115"/>
      </w:rPr>
    </w:lvl>
  </w:abstractNum>
  <w:abstractNum w:abstractNumId="15" w15:restartNumberingAfterBreak="0">
    <w:nsid w:val="324C40F3"/>
    <w:multiLevelType w:val="multilevel"/>
    <w:tmpl w:val="7E1442C0"/>
    <w:lvl w:ilvl="0">
      <w:start w:val="16"/>
      <w:numFmt w:val="decimal"/>
      <w:lvlText w:val="%1"/>
      <w:lvlJc w:val="left"/>
      <w:pPr>
        <w:ind w:left="750" w:hanging="750"/>
      </w:pPr>
      <w:rPr>
        <w:rFonts w:hint="default"/>
        <w:w w:val="115"/>
      </w:rPr>
    </w:lvl>
    <w:lvl w:ilvl="1">
      <w:start w:val="5"/>
      <w:numFmt w:val="decimal"/>
      <w:lvlText w:val="%1.%2"/>
      <w:lvlJc w:val="left"/>
      <w:pPr>
        <w:ind w:left="1140" w:hanging="750"/>
      </w:pPr>
      <w:rPr>
        <w:rFonts w:hint="default"/>
        <w:w w:val="115"/>
      </w:rPr>
    </w:lvl>
    <w:lvl w:ilvl="2">
      <w:start w:val="7"/>
      <w:numFmt w:val="decimal"/>
      <w:lvlText w:val="%1.%2.%3"/>
      <w:lvlJc w:val="left"/>
      <w:pPr>
        <w:ind w:left="1530" w:hanging="750"/>
      </w:pPr>
      <w:rPr>
        <w:rFonts w:hint="default"/>
        <w:b/>
        <w:w w:val="115"/>
      </w:rPr>
    </w:lvl>
    <w:lvl w:ilvl="3">
      <w:start w:val="1"/>
      <w:numFmt w:val="decimal"/>
      <w:lvlText w:val="%1.%2.%3.%4"/>
      <w:lvlJc w:val="left"/>
      <w:pPr>
        <w:ind w:left="1920" w:hanging="750"/>
      </w:pPr>
      <w:rPr>
        <w:rFonts w:hint="default"/>
        <w:w w:val="115"/>
      </w:rPr>
    </w:lvl>
    <w:lvl w:ilvl="4">
      <w:start w:val="1"/>
      <w:numFmt w:val="decimal"/>
      <w:lvlText w:val="%1.%2.%3.%4.%5"/>
      <w:lvlJc w:val="left"/>
      <w:pPr>
        <w:ind w:left="2640" w:hanging="1080"/>
      </w:pPr>
      <w:rPr>
        <w:rFonts w:hint="default"/>
        <w:w w:val="115"/>
      </w:rPr>
    </w:lvl>
    <w:lvl w:ilvl="5">
      <w:start w:val="1"/>
      <w:numFmt w:val="decimal"/>
      <w:lvlText w:val="%1.%2.%3.%4.%5.%6"/>
      <w:lvlJc w:val="left"/>
      <w:pPr>
        <w:ind w:left="3030" w:hanging="1080"/>
      </w:pPr>
      <w:rPr>
        <w:rFonts w:hint="default"/>
        <w:w w:val="115"/>
      </w:rPr>
    </w:lvl>
    <w:lvl w:ilvl="6">
      <w:start w:val="1"/>
      <w:numFmt w:val="decimal"/>
      <w:lvlText w:val="%1.%2.%3.%4.%5.%6.%7"/>
      <w:lvlJc w:val="left"/>
      <w:pPr>
        <w:ind w:left="3780" w:hanging="1440"/>
      </w:pPr>
      <w:rPr>
        <w:rFonts w:hint="default"/>
        <w:w w:val="115"/>
      </w:rPr>
    </w:lvl>
    <w:lvl w:ilvl="7">
      <w:start w:val="1"/>
      <w:numFmt w:val="decimal"/>
      <w:lvlText w:val="%1.%2.%3.%4.%5.%6.%7.%8"/>
      <w:lvlJc w:val="left"/>
      <w:pPr>
        <w:ind w:left="4170" w:hanging="1440"/>
      </w:pPr>
      <w:rPr>
        <w:rFonts w:hint="default"/>
        <w:w w:val="115"/>
      </w:rPr>
    </w:lvl>
    <w:lvl w:ilvl="8">
      <w:start w:val="1"/>
      <w:numFmt w:val="decimal"/>
      <w:lvlText w:val="%1.%2.%3.%4.%5.%6.%7.%8.%9"/>
      <w:lvlJc w:val="left"/>
      <w:pPr>
        <w:ind w:left="4920" w:hanging="1800"/>
      </w:pPr>
      <w:rPr>
        <w:rFonts w:hint="default"/>
        <w:w w:val="115"/>
      </w:rPr>
    </w:lvl>
  </w:abstractNum>
  <w:abstractNum w:abstractNumId="16" w15:restartNumberingAfterBreak="0">
    <w:nsid w:val="35CB7452"/>
    <w:multiLevelType w:val="multilevel"/>
    <w:tmpl w:val="A34E6308"/>
    <w:lvl w:ilvl="0">
      <w:start w:val="20"/>
      <w:numFmt w:val="decimal"/>
      <w:lvlText w:val="%1"/>
      <w:lvlJc w:val="left"/>
      <w:pPr>
        <w:ind w:left="480" w:hanging="480"/>
      </w:pPr>
      <w:rPr>
        <w:rFonts w:hint="default"/>
      </w:rPr>
    </w:lvl>
    <w:lvl w:ilvl="1">
      <w:start w:val="1"/>
      <w:numFmt w:val="decimal"/>
      <w:lvlText w:val="%1.%2"/>
      <w:lvlJc w:val="left"/>
      <w:pPr>
        <w:ind w:left="578" w:hanging="7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872" w:hanging="144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948" w:hanging="1800"/>
      </w:pPr>
      <w:rPr>
        <w:rFonts w:hint="default"/>
      </w:rPr>
    </w:lvl>
    <w:lvl w:ilvl="7">
      <w:start w:val="1"/>
      <w:numFmt w:val="decimal"/>
      <w:lvlText w:val="%1.%2.%3.%4.%5.%6.%7.%8"/>
      <w:lvlJc w:val="left"/>
      <w:pPr>
        <w:ind w:left="1166" w:hanging="2160"/>
      </w:pPr>
      <w:rPr>
        <w:rFonts w:hint="default"/>
      </w:rPr>
    </w:lvl>
    <w:lvl w:ilvl="8">
      <w:start w:val="1"/>
      <w:numFmt w:val="decimal"/>
      <w:lvlText w:val="%1.%2.%3.%4.%5.%6.%7.%8.%9"/>
      <w:lvlJc w:val="left"/>
      <w:pPr>
        <w:ind w:left="1024" w:hanging="2160"/>
      </w:pPr>
      <w:rPr>
        <w:rFonts w:hint="default"/>
      </w:rPr>
    </w:lvl>
  </w:abstractNum>
  <w:abstractNum w:abstractNumId="17" w15:restartNumberingAfterBreak="0">
    <w:nsid w:val="365B0A1F"/>
    <w:multiLevelType w:val="multilevel"/>
    <w:tmpl w:val="084A562C"/>
    <w:lvl w:ilvl="0">
      <w:start w:val="11"/>
      <w:numFmt w:val="decimal"/>
      <w:lvlText w:val="%1"/>
      <w:lvlJc w:val="left"/>
      <w:pPr>
        <w:ind w:left="525" w:hanging="525"/>
      </w:pPr>
      <w:rPr>
        <w:rFonts w:hint="default"/>
        <w:w w:val="115"/>
      </w:rPr>
    </w:lvl>
    <w:lvl w:ilvl="1">
      <w:start w:val="1"/>
      <w:numFmt w:val="decimal"/>
      <w:lvlText w:val="%1.%2"/>
      <w:lvlJc w:val="left"/>
      <w:pPr>
        <w:ind w:left="581" w:hanging="525"/>
      </w:pPr>
      <w:rPr>
        <w:rFonts w:hint="default"/>
        <w:b/>
        <w:w w:val="115"/>
      </w:rPr>
    </w:lvl>
    <w:lvl w:ilvl="2">
      <w:start w:val="1"/>
      <w:numFmt w:val="decimal"/>
      <w:lvlText w:val="%1.%2.%3"/>
      <w:lvlJc w:val="left"/>
      <w:pPr>
        <w:ind w:left="832" w:hanging="720"/>
      </w:pPr>
      <w:rPr>
        <w:rFonts w:hint="default"/>
        <w:w w:val="115"/>
      </w:rPr>
    </w:lvl>
    <w:lvl w:ilvl="3">
      <w:start w:val="1"/>
      <w:numFmt w:val="decimal"/>
      <w:lvlText w:val="%1.%2.%3.%4"/>
      <w:lvlJc w:val="left"/>
      <w:pPr>
        <w:ind w:left="888" w:hanging="720"/>
      </w:pPr>
      <w:rPr>
        <w:rFonts w:hint="default"/>
        <w:w w:val="115"/>
      </w:rPr>
    </w:lvl>
    <w:lvl w:ilvl="4">
      <w:start w:val="1"/>
      <w:numFmt w:val="decimal"/>
      <w:lvlText w:val="%1.%2.%3.%4.%5"/>
      <w:lvlJc w:val="left"/>
      <w:pPr>
        <w:ind w:left="1304" w:hanging="1080"/>
      </w:pPr>
      <w:rPr>
        <w:rFonts w:hint="default"/>
        <w:w w:val="115"/>
      </w:rPr>
    </w:lvl>
    <w:lvl w:ilvl="5">
      <w:start w:val="1"/>
      <w:numFmt w:val="decimal"/>
      <w:lvlText w:val="%1.%2.%3.%4.%5.%6"/>
      <w:lvlJc w:val="left"/>
      <w:pPr>
        <w:ind w:left="1360" w:hanging="1080"/>
      </w:pPr>
      <w:rPr>
        <w:rFonts w:hint="default"/>
        <w:w w:val="115"/>
      </w:rPr>
    </w:lvl>
    <w:lvl w:ilvl="6">
      <w:start w:val="1"/>
      <w:numFmt w:val="decimal"/>
      <w:lvlText w:val="%1.%2.%3.%4.%5.%6.%7"/>
      <w:lvlJc w:val="left"/>
      <w:pPr>
        <w:ind w:left="1776" w:hanging="1440"/>
      </w:pPr>
      <w:rPr>
        <w:rFonts w:hint="default"/>
        <w:w w:val="115"/>
      </w:rPr>
    </w:lvl>
    <w:lvl w:ilvl="7">
      <w:start w:val="1"/>
      <w:numFmt w:val="decimal"/>
      <w:lvlText w:val="%1.%2.%3.%4.%5.%6.%7.%8"/>
      <w:lvlJc w:val="left"/>
      <w:pPr>
        <w:ind w:left="1832" w:hanging="1440"/>
      </w:pPr>
      <w:rPr>
        <w:rFonts w:hint="default"/>
        <w:w w:val="115"/>
      </w:rPr>
    </w:lvl>
    <w:lvl w:ilvl="8">
      <w:start w:val="1"/>
      <w:numFmt w:val="decimal"/>
      <w:lvlText w:val="%1.%2.%3.%4.%5.%6.%7.%8.%9"/>
      <w:lvlJc w:val="left"/>
      <w:pPr>
        <w:ind w:left="2248" w:hanging="1800"/>
      </w:pPr>
      <w:rPr>
        <w:rFonts w:hint="default"/>
        <w:w w:val="115"/>
      </w:rPr>
    </w:lvl>
  </w:abstractNum>
  <w:abstractNum w:abstractNumId="18" w15:restartNumberingAfterBreak="0">
    <w:nsid w:val="389B5334"/>
    <w:multiLevelType w:val="multilevel"/>
    <w:tmpl w:val="6284C130"/>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39867CA9"/>
    <w:multiLevelType w:val="hybridMultilevel"/>
    <w:tmpl w:val="67B4ED8C"/>
    <w:lvl w:ilvl="0" w:tplc="04160001">
      <w:start w:val="1"/>
      <w:numFmt w:val="bullet"/>
      <w:lvlText w:val=""/>
      <w:lvlJc w:val="left"/>
      <w:pPr>
        <w:ind w:left="501" w:hanging="360"/>
      </w:pPr>
      <w:rPr>
        <w:rFonts w:ascii="Symbol" w:hAnsi="Symbol" w:hint="default"/>
      </w:rPr>
    </w:lvl>
    <w:lvl w:ilvl="1" w:tplc="04160003" w:tentative="1">
      <w:start w:val="1"/>
      <w:numFmt w:val="bullet"/>
      <w:lvlText w:val="o"/>
      <w:lvlJc w:val="left"/>
      <w:pPr>
        <w:ind w:left="1829" w:hanging="360"/>
      </w:pPr>
      <w:rPr>
        <w:rFonts w:ascii="Courier New" w:hAnsi="Courier New" w:cs="Courier New" w:hint="default"/>
      </w:rPr>
    </w:lvl>
    <w:lvl w:ilvl="2" w:tplc="04160005" w:tentative="1">
      <w:start w:val="1"/>
      <w:numFmt w:val="bullet"/>
      <w:lvlText w:val=""/>
      <w:lvlJc w:val="left"/>
      <w:pPr>
        <w:ind w:left="2549" w:hanging="360"/>
      </w:pPr>
      <w:rPr>
        <w:rFonts w:ascii="Wingdings" w:hAnsi="Wingdings" w:hint="default"/>
      </w:rPr>
    </w:lvl>
    <w:lvl w:ilvl="3" w:tplc="04160001" w:tentative="1">
      <w:start w:val="1"/>
      <w:numFmt w:val="bullet"/>
      <w:lvlText w:val=""/>
      <w:lvlJc w:val="left"/>
      <w:pPr>
        <w:ind w:left="3269" w:hanging="360"/>
      </w:pPr>
      <w:rPr>
        <w:rFonts w:ascii="Symbol" w:hAnsi="Symbol" w:hint="default"/>
      </w:rPr>
    </w:lvl>
    <w:lvl w:ilvl="4" w:tplc="04160003" w:tentative="1">
      <w:start w:val="1"/>
      <w:numFmt w:val="bullet"/>
      <w:lvlText w:val="o"/>
      <w:lvlJc w:val="left"/>
      <w:pPr>
        <w:ind w:left="3989" w:hanging="360"/>
      </w:pPr>
      <w:rPr>
        <w:rFonts w:ascii="Courier New" w:hAnsi="Courier New" w:cs="Courier New" w:hint="default"/>
      </w:rPr>
    </w:lvl>
    <w:lvl w:ilvl="5" w:tplc="04160005" w:tentative="1">
      <w:start w:val="1"/>
      <w:numFmt w:val="bullet"/>
      <w:lvlText w:val=""/>
      <w:lvlJc w:val="left"/>
      <w:pPr>
        <w:ind w:left="4709" w:hanging="360"/>
      </w:pPr>
      <w:rPr>
        <w:rFonts w:ascii="Wingdings" w:hAnsi="Wingdings" w:hint="default"/>
      </w:rPr>
    </w:lvl>
    <w:lvl w:ilvl="6" w:tplc="04160001" w:tentative="1">
      <w:start w:val="1"/>
      <w:numFmt w:val="bullet"/>
      <w:lvlText w:val=""/>
      <w:lvlJc w:val="left"/>
      <w:pPr>
        <w:ind w:left="5429" w:hanging="360"/>
      </w:pPr>
      <w:rPr>
        <w:rFonts w:ascii="Symbol" w:hAnsi="Symbol" w:hint="default"/>
      </w:rPr>
    </w:lvl>
    <w:lvl w:ilvl="7" w:tplc="04160003" w:tentative="1">
      <w:start w:val="1"/>
      <w:numFmt w:val="bullet"/>
      <w:lvlText w:val="o"/>
      <w:lvlJc w:val="left"/>
      <w:pPr>
        <w:ind w:left="6149" w:hanging="360"/>
      </w:pPr>
      <w:rPr>
        <w:rFonts w:ascii="Courier New" w:hAnsi="Courier New" w:cs="Courier New" w:hint="default"/>
      </w:rPr>
    </w:lvl>
    <w:lvl w:ilvl="8" w:tplc="04160005" w:tentative="1">
      <w:start w:val="1"/>
      <w:numFmt w:val="bullet"/>
      <w:lvlText w:val=""/>
      <w:lvlJc w:val="left"/>
      <w:pPr>
        <w:ind w:left="6869" w:hanging="360"/>
      </w:pPr>
      <w:rPr>
        <w:rFonts w:ascii="Wingdings" w:hAnsi="Wingdings" w:hint="default"/>
      </w:rPr>
    </w:lvl>
  </w:abstractNum>
  <w:abstractNum w:abstractNumId="20" w15:restartNumberingAfterBreak="0">
    <w:nsid w:val="3AAF0A49"/>
    <w:multiLevelType w:val="multilevel"/>
    <w:tmpl w:val="9BF21916"/>
    <w:lvl w:ilvl="0">
      <w:start w:val="9"/>
      <w:numFmt w:val="decimal"/>
      <w:lvlText w:val="%1."/>
      <w:lvlJc w:val="left"/>
      <w:pPr>
        <w:ind w:left="600" w:hanging="600"/>
      </w:pPr>
      <w:rPr>
        <w:rFonts w:hint="default"/>
      </w:rPr>
    </w:lvl>
    <w:lvl w:ilvl="1">
      <w:start w:val="5"/>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2008" w:hanging="144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1" w15:restartNumberingAfterBreak="0">
    <w:nsid w:val="3E0E5704"/>
    <w:multiLevelType w:val="multilevel"/>
    <w:tmpl w:val="5F467E3E"/>
    <w:lvl w:ilvl="0">
      <w:start w:val="18"/>
      <w:numFmt w:val="decimal"/>
      <w:lvlText w:val="%1."/>
      <w:lvlJc w:val="left"/>
      <w:pPr>
        <w:ind w:left="615" w:hanging="615"/>
      </w:pPr>
      <w:rPr>
        <w:rFonts w:hint="default"/>
        <w:w w:val="115"/>
      </w:rPr>
    </w:lvl>
    <w:lvl w:ilvl="1">
      <w:start w:val="1"/>
      <w:numFmt w:val="decimal"/>
      <w:lvlText w:val="%1.%2-"/>
      <w:lvlJc w:val="left"/>
      <w:pPr>
        <w:ind w:left="1500" w:hanging="720"/>
      </w:pPr>
      <w:rPr>
        <w:rFonts w:hint="default"/>
        <w:b/>
        <w:w w:val="115"/>
      </w:rPr>
    </w:lvl>
    <w:lvl w:ilvl="2">
      <w:start w:val="1"/>
      <w:numFmt w:val="decimal"/>
      <w:lvlText w:val="%1.%2-%3."/>
      <w:lvlJc w:val="left"/>
      <w:pPr>
        <w:ind w:left="2280" w:hanging="720"/>
      </w:pPr>
      <w:rPr>
        <w:rFonts w:hint="default"/>
        <w:w w:val="115"/>
      </w:rPr>
    </w:lvl>
    <w:lvl w:ilvl="3">
      <w:start w:val="1"/>
      <w:numFmt w:val="decimal"/>
      <w:lvlText w:val="%1.%2-%3.%4."/>
      <w:lvlJc w:val="left"/>
      <w:pPr>
        <w:ind w:left="3420" w:hanging="1080"/>
      </w:pPr>
      <w:rPr>
        <w:rFonts w:hint="default"/>
        <w:w w:val="115"/>
      </w:rPr>
    </w:lvl>
    <w:lvl w:ilvl="4">
      <w:start w:val="1"/>
      <w:numFmt w:val="decimal"/>
      <w:lvlText w:val="%1.%2-%3.%4.%5."/>
      <w:lvlJc w:val="left"/>
      <w:pPr>
        <w:ind w:left="4200" w:hanging="1080"/>
      </w:pPr>
      <w:rPr>
        <w:rFonts w:hint="default"/>
        <w:w w:val="115"/>
      </w:rPr>
    </w:lvl>
    <w:lvl w:ilvl="5">
      <w:start w:val="1"/>
      <w:numFmt w:val="decimal"/>
      <w:lvlText w:val="%1.%2-%3.%4.%5.%6."/>
      <w:lvlJc w:val="left"/>
      <w:pPr>
        <w:ind w:left="5340" w:hanging="1440"/>
      </w:pPr>
      <w:rPr>
        <w:rFonts w:hint="default"/>
        <w:w w:val="115"/>
      </w:rPr>
    </w:lvl>
    <w:lvl w:ilvl="6">
      <w:start w:val="1"/>
      <w:numFmt w:val="decimal"/>
      <w:lvlText w:val="%1.%2-%3.%4.%5.%6.%7."/>
      <w:lvlJc w:val="left"/>
      <w:pPr>
        <w:ind w:left="6120" w:hanging="1440"/>
      </w:pPr>
      <w:rPr>
        <w:rFonts w:hint="default"/>
        <w:w w:val="115"/>
      </w:rPr>
    </w:lvl>
    <w:lvl w:ilvl="7">
      <w:start w:val="1"/>
      <w:numFmt w:val="decimal"/>
      <w:lvlText w:val="%1.%2-%3.%4.%5.%6.%7.%8."/>
      <w:lvlJc w:val="left"/>
      <w:pPr>
        <w:ind w:left="7260" w:hanging="1800"/>
      </w:pPr>
      <w:rPr>
        <w:rFonts w:hint="default"/>
        <w:w w:val="115"/>
      </w:rPr>
    </w:lvl>
    <w:lvl w:ilvl="8">
      <w:start w:val="1"/>
      <w:numFmt w:val="decimal"/>
      <w:lvlText w:val="%1.%2-%3.%4.%5.%6.%7.%8.%9."/>
      <w:lvlJc w:val="left"/>
      <w:pPr>
        <w:ind w:left="8040" w:hanging="1800"/>
      </w:pPr>
      <w:rPr>
        <w:rFonts w:hint="default"/>
        <w:w w:val="115"/>
      </w:rPr>
    </w:lvl>
  </w:abstractNum>
  <w:abstractNum w:abstractNumId="22" w15:restartNumberingAfterBreak="0">
    <w:nsid w:val="3E935F07"/>
    <w:multiLevelType w:val="multilevel"/>
    <w:tmpl w:val="7B363F82"/>
    <w:lvl w:ilvl="0">
      <w:start w:val="20"/>
      <w:numFmt w:val="decimal"/>
      <w:lvlText w:val="%1."/>
      <w:lvlJc w:val="left"/>
      <w:pPr>
        <w:ind w:left="570" w:hanging="570"/>
      </w:pPr>
      <w:rPr>
        <w:rFonts w:hint="default"/>
        <w:b w:val="0"/>
        <w:color w:val="auto"/>
        <w:w w:val="115"/>
      </w:rPr>
    </w:lvl>
    <w:lvl w:ilvl="1">
      <w:start w:val="4"/>
      <w:numFmt w:val="decimal"/>
      <w:lvlText w:val="%1.%2-"/>
      <w:lvlJc w:val="left"/>
      <w:pPr>
        <w:ind w:left="720" w:hanging="720"/>
      </w:pPr>
      <w:rPr>
        <w:rFonts w:hint="default"/>
        <w:b/>
        <w:color w:val="auto"/>
        <w:w w:val="115"/>
      </w:rPr>
    </w:lvl>
    <w:lvl w:ilvl="2">
      <w:start w:val="1"/>
      <w:numFmt w:val="decimal"/>
      <w:lvlText w:val="%1.%2-%3."/>
      <w:lvlJc w:val="left"/>
      <w:pPr>
        <w:ind w:left="436" w:hanging="720"/>
      </w:pPr>
      <w:rPr>
        <w:rFonts w:hint="default"/>
        <w:b w:val="0"/>
        <w:color w:val="auto"/>
        <w:w w:val="115"/>
      </w:rPr>
    </w:lvl>
    <w:lvl w:ilvl="3">
      <w:start w:val="1"/>
      <w:numFmt w:val="decimal"/>
      <w:lvlText w:val="%1.%2-%3.%4."/>
      <w:lvlJc w:val="left"/>
      <w:pPr>
        <w:ind w:left="654" w:hanging="1080"/>
      </w:pPr>
      <w:rPr>
        <w:rFonts w:hint="default"/>
        <w:b w:val="0"/>
        <w:color w:val="auto"/>
        <w:w w:val="115"/>
      </w:rPr>
    </w:lvl>
    <w:lvl w:ilvl="4">
      <w:start w:val="1"/>
      <w:numFmt w:val="decimal"/>
      <w:lvlText w:val="%1.%2-%3.%4.%5."/>
      <w:lvlJc w:val="left"/>
      <w:pPr>
        <w:ind w:left="512" w:hanging="1080"/>
      </w:pPr>
      <w:rPr>
        <w:rFonts w:hint="default"/>
        <w:b w:val="0"/>
        <w:color w:val="auto"/>
        <w:w w:val="115"/>
      </w:rPr>
    </w:lvl>
    <w:lvl w:ilvl="5">
      <w:start w:val="1"/>
      <w:numFmt w:val="decimal"/>
      <w:lvlText w:val="%1.%2-%3.%4.%5.%6."/>
      <w:lvlJc w:val="left"/>
      <w:pPr>
        <w:ind w:left="730" w:hanging="1440"/>
      </w:pPr>
      <w:rPr>
        <w:rFonts w:hint="default"/>
        <w:b w:val="0"/>
        <w:color w:val="auto"/>
        <w:w w:val="115"/>
      </w:rPr>
    </w:lvl>
    <w:lvl w:ilvl="6">
      <w:start w:val="1"/>
      <w:numFmt w:val="decimal"/>
      <w:lvlText w:val="%1.%2-%3.%4.%5.%6.%7."/>
      <w:lvlJc w:val="left"/>
      <w:pPr>
        <w:ind w:left="948" w:hanging="1800"/>
      </w:pPr>
      <w:rPr>
        <w:rFonts w:hint="default"/>
        <w:b w:val="0"/>
        <w:color w:val="auto"/>
        <w:w w:val="115"/>
      </w:rPr>
    </w:lvl>
    <w:lvl w:ilvl="7">
      <w:start w:val="1"/>
      <w:numFmt w:val="decimal"/>
      <w:lvlText w:val="%1.%2-%3.%4.%5.%6.%7.%8."/>
      <w:lvlJc w:val="left"/>
      <w:pPr>
        <w:ind w:left="806" w:hanging="1800"/>
      </w:pPr>
      <w:rPr>
        <w:rFonts w:hint="default"/>
        <w:b w:val="0"/>
        <w:color w:val="auto"/>
        <w:w w:val="115"/>
      </w:rPr>
    </w:lvl>
    <w:lvl w:ilvl="8">
      <w:start w:val="1"/>
      <w:numFmt w:val="decimal"/>
      <w:lvlText w:val="%1.%2-%3.%4.%5.%6.%7.%8.%9."/>
      <w:lvlJc w:val="left"/>
      <w:pPr>
        <w:ind w:left="1024" w:hanging="2160"/>
      </w:pPr>
      <w:rPr>
        <w:rFonts w:hint="default"/>
        <w:b w:val="0"/>
        <w:color w:val="auto"/>
        <w:w w:val="115"/>
      </w:rPr>
    </w:lvl>
  </w:abstractNum>
  <w:abstractNum w:abstractNumId="23" w15:restartNumberingAfterBreak="0">
    <w:nsid w:val="40205D0E"/>
    <w:multiLevelType w:val="multilevel"/>
    <w:tmpl w:val="508EB170"/>
    <w:lvl w:ilvl="0">
      <w:start w:val="21"/>
      <w:numFmt w:val="decimal"/>
      <w:lvlText w:val="%1"/>
      <w:lvlJc w:val="left"/>
      <w:pPr>
        <w:ind w:left="480" w:hanging="480"/>
      </w:pPr>
      <w:rPr>
        <w:rFonts w:hint="default"/>
        <w:color w:val="auto"/>
        <w:w w:val="115"/>
      </w:rPr>
    </w:lvl>
    <w:lvl w:ilvl="1">
      <w:start w:val="2"/>
      <w:numFmt w:val="decimal"/>
      <w:lvlText w:val="%1.%2"/>
      <w:lvlJc w:val="left"/>
      <w:pPr>
        <w:ind w:left="338" w:hanging="480"/>
      </w:pPr>
      <w:rPr>
        <w:rFonts w:hint="default"/>
        <w:color w:val="auto"/>
        <w:w w:val="115"/>
      </w:rPr>
    </w:lvl>
    <w:lvl w:ilvl="2">
      <w:start w:val="1"/>
      <w:numFmt w:val="decimal"/>
      <w:lvlText w:val="%1.%2.%3"/>
      <w:lvlJc w:val="left"/>
      <w:pPr>
        <w:ind w:left="436" w:hanging="720"/>
      </w:pPr>
      <w:rPr>
        <w:rFonts w:hint="default"/>
        <w:color w:val="auto"/>
        <w:w w:val="115"/>
      </w:rPr>
    </w:lvl>
    <w:lvl w:ilvl="3">
      <w:start w:val="1"/>
      <w:numFmt w:val="decimal"/>
      <w:lvlText w:val="%1.%2.%3.%4"/>
      <w:lvlJc w:val="left"/>
      <w:pPr>
        <w:ind w:left="654" w:hanging="1080"/>
      </w:pPr>
      <w:rPr>
        <w:rFonts w:hint="default"/>
        <w:color w:val="auto"/>
        <w:w w:val="115"/>
      </w:rPr>
    </w:lvl>
    <w:lvl w:ilvl="4">
      <w:start w:val="1"/>
      <w:numFmt w:val="decimal"/>
      <w:lvlText w:val="%1.%2.%3.%4.%5"/>
      <w:lvlJc w:val="left"/>
      <w:pPr>
        <w:ind w:left="512" w:hanging="1080"/>
      </w:pPr>
      <w:rPr>
        <w:rFonts w:hint="default"/>
        <w:color w:val="auto"/>
        <w:w w:val="115"/>
      </w:rPr>
    </w:lvl>
    <w:lvl w:ilvl="5">
      <w:start w:val="1"/>
      <w:numFmt w:val="decimal"/>
      <w:lvlText w:val="%1.%2.%3.%4.%5.%6"/>
      <w:lvlJc w:val="left"/>
      <w:pPr>
        <w:ind w:left="730" w:hanging="1440"/>
      </w:pPr>
      <w:rPr>
        <w:rFonts w:hint="default"/>
        <w:color w:val="auto"/>
        <w:w w:val="115"/>
      </w:rPr>
    </w:lvl>
    <w:lvl w:ilvl="6">
      <w:start w:val="1"/>
      <w:numFmt w:val="decimal"/>
      <w:lvlText w:val="%1.%2.%3.%4.%5.%6.%7"/>
      <w:lvlJc w:val="left"/>
      <w:pPr>
        <w:ind w:left="588" w:hanging="1440"/>
      </w:pPr>
      <w:rPr>
        <w:rFonts w:hint="default"/>
        <w:color w:val="auto"/>
        <w:w w:val="115"/>
      </w:rPr>
    </w:lvl>
    <w:lvl w:ilvl="7">
      <w:start w:val="1"/>
      <w:numFmt w:val="decimal"/>
      <w:lvlText w:val="%1.%2.%3.%4.%5.%6.%7.%8"/>
      <w:lvlJc w:val="left"/>
      <w:pPr>
        <w:ind w:left="806" w:hanging="1800"/>
      </w:pPr>
      <w:rPr>
        <w:rFonts w:hint="default"/>
        <w:color w:val="auto"/>
        <w:w w:val="115"/>
      </w:rPr>
    </w:lvl>
    <w:lvl w:ilvl="8">
      <w:start w:val="1"/>
      <w:numFmt w:val="decimal"/>
      <w:lvlText w:val="%1.%2.%3.%4.%5.%6.%7.%8.%9"/>
      <w:lvlJc w:val="left"/>
      <w:pPr>
        <w:ind w:left="664" w:hanging="1800"/>
      </w:pPr>
      <w:rPr>
        <w:rFonts w:hint="default"/>
        <w:color w:val="auto"/>
        <w:w w:val="115"/>
      </w:rPr>
    </w:lvl>
  </w:abstractNum>
  <w:abstractNum w:abstractNumId="24" w15:restartNumberingAfterBreak="0">
    <w:nsid w:val="40DC7FF0"/>
    <w:multiLevelType w:val="hybridMultilevel"/>
    <w:tmpl w:val="3266BF86"/>
    <w:lvl w:ilvl="0" w:tplc="FE940EEE">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5" w15:restartNumberingAfterBreak="0">
    <w:nsid w:val="42267D98"/>
    <w:multiLevelType w:val="multilevel"/>
    <w:tmpl w:val="AA180466"/>
    <w:lvl w:ilvl="0">
      <w:start w:val="21"/>
      <w:numFmt w:val="decimal"/>
      <w:lvlText w:val="%1."/>
      <w:lvlJc w:val="left"/>
      <w:pPr>
        <w:ind w:left="555" w:hanging="555"/>
      </w:pPr>
      <w:rPr>
        <w:rFonts w:hint="default"/>
        <w:color w:val="auto"/>
        <w:w w:val="115"/>
      </w:rPr>
    </w:lvl>
    <w:lvl w:ilvl="1">
      <w:start w:val="1"/>
      <w:numFmt w:val="decimal"/>
      <w:lvlText w:val="%1.%2."/>
      <w:lvlJc w:val="left"/>
      <w:pPr>
        <w:ind w:left="1288" w:hanging="720"/>
      </w:pPr>
      <w:rPr>
        <w:rFonts w:hint="default"/>
        <w:b w:val="0"/>
        <w:bCs/>
        <w:color w:val="auto"/>
        <w:w w:val="115"/>
        <w:sz w:val="24"/>
        <w:szCs w:val="24"/>
      </w:rPr>
    </w:lvl>
    <w:lvl w:ilvl="2">
      <w:start w:val="1"/>
      <w:numFmt w:val="decimal"/>
      <w:lvlText w:val="%1.%2.%3."/>
      <w:lvlJc w:val="left"/>
      <w:pPr>
        <w:ind w:left="720" w:hanging="720"/>
      </w:pPr>
      <w:rPr>
        <w:rFonts w:hint="default"/>
        <w:color w:val="auto"/>
        <w:w w:val="115"/>
      </w:rPr>
    </w:lvl>
    <w:lvl w:ilvl="3">
      <w:start w:val="1"/>
      <w:numFmt w:val="decimal"/>
      <w:lvlText w:val="%1.%2.%3.%4."/>
      <w:lvlJc w:val="left"/>
      <w:pPr>
        <w:ind w:left="1080" w:hanging="1080"/>
      </w:pPr>
      <w:rPr>
        <w:rFonts w:hint="default"/>
        <w:color w:val="auto"/>
        <w:w w:val="115"/>
      </w:rPr>
    </w:lvl>
    <w:lvl w:ilvl="4">
      <w:start w:val="1"/>
      <w:numFmt w:val="decimal"/>
      <w:lvlText w:val="%1.%2.%3.%4.%5."/>
      <w:lvlJc w:val="left"/>
      <w:pPr>
        <w:ind w:left="1080" w:hanging="1080"/>
      </w:pPr>
      <w:rPr>
        <w:rFonts w:hint="default"/>
        <w:color w:val="auto"/>
        <w:w w:val="115"/>
      </w:rPr>
    </w:lvl>
    <w:lvl w:ilvl="5">
      <w:start w:val="1"/>
      <w:numFmt w:val="decimal"/>
      <w:lvlText w:val="%1.%2.%3.%4.%5.%6."/>
      <w:lvlJc w:val="left"/>
      <w:pPr>
        <w:ind w:left="1440" w:hanging="1440"/>
      </w:pPr>
      <w:rPr>
        <w:rFonts w:hint="default"/>
        <w:color w:val="auto"/>
        <w:w w:val="115"/>
      </w:rPr>
    </w:lvl>
    <w:lvl w:ilvl="6">
      <w:start w:val="1"/>
      <w:numFmt w:val="decimal"/>
      <w:lvlText w:val="%1.%2.%3.%4.%5.%6.%7."/>
      <w:lvlJc w:val="left"/>
      <w:pPr>
        <w:ind w:left="1440" w:hanging="1440"/>
      </w:pPr>
      <w:rPr>
        <w:rFonts w:hint="default"/>
        <w:color w:val="auto"/>
        <w:w w:val="115"/>
      </w:rPr>
    </w:lvl>
    <w:lvl w:ilvl="7">
      <w:start w:val="1"/>
      <w:numFmt w:val="decimal"/>
      <w:lvlText w:val="%1.%2.%3.%4.%5.%6.%7.%8."/>
      <w:lvlJc w:val="left"/>
      <w:pPr>
        <w:ind w:left="1800" w:hanging="1800"/>
      </w:pPr>
      <w:rPr>
        <w:rFonts w:hint="default"/>
        <w:color w:val="auto"/>
        <w:w w:val="115"/>
      </w:rPr>
    </w:lvl>
    <w:lvl w:ilvl="8">
      <w:start w:val="1"/>
      <w:numFmt w:val="decimal"/>
      <w:lvlText w:val="%1.%2.%3.%4.%5.%6.%7.%8.%9."/>
      <w:lvlJc w:val="left"/>
      <w:pPr>
        <w:ind w:left="2160" w:hanging="2160"/>
      </w:pPr>
      <w:rPr>
        <w:rFonts w:hint="default"/>
        <w:color w:val="auto"/>
        <w:w w:val="115"/>
      </w:rPr>
    </w:lvl>
  </w:abstractNum>
  <w:abstractNum w:abstractNumId="26" w15:restartNumberingAfterBreak="0">
    <w:nsid w:val="431C5A4F"/>
    <w:multiLevelType w:val="multilevel"/>
    <w:tmpl w:val="25EAF00E"/>
    <w:lvl w:ilvl="0">
      <w:start w:val="8"/>
      <w:numFmt w:val="decimal"/>
      <w:lvlText w:val="%1."/>
      <w:lvlJc w:val="left"/>
      <w:pPr>
        <w:ind w:left="465" w:hanging="465"/>
      </w:pPr>
      <w:rPr>
        <w:rFonts w:hint="default"/>
        <w:w w:val="115"/>
      </w:rPr>
    </w:lvl>
    <w:lvl w:ilvl="1">
      <w:start w:val="1"/>
      <w:numFmt w:val="decimal"/>
      <w:lvlText w:val="%1.%2-"/>
      <w:lvlJc w:val="left"/>
      <w:pPr>
        <w:ind w:left="1146" w:hanging="720"/>
      </w:pPr>
      <w:rPr>
        <w:rFonts w:hint="default"/>
        <w:b/>
        <w:w w:val="115"/>
      </w:rPr>
    </w:lvl>
    <w:lvl w:ilvl="2">
      <w:start w:val="1"/>
      <w:numFmt w:val="decimal"/>
      <w:lvlText w:val="%1.%2-%3."/>
      <w:lvlJc w:val="left"/>
      <w:pPr>
        <w:ind w:left="1572" w:hanging="720"/>
      </w:pPr>
      <w:rPr>
        <w:rFonts w:hint="default"/>
        <w:w w:val="115"/>
      </w:rPr>
    </w:lvl>
    <w:lvl w:ilvl="3">
      <w:start w:val="1"/>
      <w:numFmt w:val="decimal"/>
      <w:lvlText w:val="%1.%2-%3.%4."/>
      <w:lvlJc w:val="left"/>
      <w:pPr>
        <w:ind w:left="2358" w:hanging="1080"/>
      </w:pPr>
      <w:rPr>
        <w:rFonts w:hint="default"/>
        <w:w w:val="115"/>
      </w:rPr>
    </w:lvl>
    <w:lvl w:ilvl="4">
      <w:start w:val="1"/>
      <w:numFmt w:val="decimal"/>
      <w:lvlText w:val="%1.%2-%3.%4.%5."/>
      <w:lvlJc w:val="left"/>
      <w:pPr>
        <w:ind w:left="2784" w:hanging="1080"/>
      </w:pPr>
      <w:rPr>
        <w:rFonts w:hint="default"/>
        <w:w w:val="115"/>
      </w:rPr>
    </w:lvl>
    <w:lvl w:ilvl="5">
      <w:start w:val="1"/>
      <w:numFmt w:val="decimal"/>
      <w:lvlText w:val="%1.%2-%3.%4.%5.%6."/>
      <w:lvlJc w:val="left"/>
      <w:pPr>
        <w:ind w:left="3570" w:hanging="1440"/>
      </w:pPr>
      <w:rPr>
        <w:rFonts w:hint="default"/>
        <w:w w:val="115"/>
      </w:rPr>
    </w:lvl>
    <w:lvl w:ilvl="6">
      <w:start w:val="1"/>
      <w:numFmt w:val="decimal"/>
      <w:lvlText w:val="%1.%2-%3.%4.%5.%6.%7."/>
      <w:lvlJc w:val="left"/>
      <w:pPr>
        <w:ind w:left="3996" w:hanging="1440"/>
      </w:pPr>
      <w:rPr>
        <w:rFonts w:hint="default"/>
        <w:w w:val="115"/>
      </w:rPr>
    </w:lvl>
    <w:lvl w:ilvl="7">
      <w:start w:val="1"/>
      <w:numFmt w:val="decimal"/>
      <w:lvlText w:val="%1.%2-%3.%4.%5.%6.%7.%8."/>
      <w:lvlJc w:val="left"/>
      <w:pPr>
        <w:ind w:left="4782" w:hanging="1800"/>
      </w:pPr>
      <w:rPr>
        <w:rFonts w:hint="default"/>
        <w:w w:val="115"/>
      </w:rPr>
    </w:lvl>
    <w:lvl w:ilvl="8">
      <w:start w:val="1"/>
      <w:numFmt w:val="decimal"/>
      <w:lvlText w:val="%1.%2-%3.%4.%5.%6.%7.%8.%9."/>
      <w:lvlJc w:val="left"/>
      <w:pPr>
        <w:ind w:left="5208" w:hanging="1800"/>
      </w:pPr>
      <w:rPr>
        <w:rFonts w:hint="default"/>
        <w:w w:val="115"/>
      </w:rPr>
    </w:lvl>
  </w:abstractNum>
  <w:abstractNum w:abstractNumId="27" w15:restartNumberingAfterBreak="0">
    <w:nsid w:val="47EB526F"/>
    <w:multiLevelType w:val="multilevel"/>
    <w:tmpl w:val="52588ECC"/>
    <w:lvl w:ilvl="0">
      <w:start w:val="20"/>
      <w:numFmt w:val="decimal"/>
      <w:lvlText w:val="%1"/>
      <w:lvlJc w:val="left"/>
      <w:pPr>
        <w:ind w:left="495" w:hanging="495"/>
      </w:pPr>
      <w:rPr>
        <w:rFonts w:hint="default"/>
        <w:w w:val="115"/>
      </w:rPr>
    </w:lvl>
    <w:lvl w:ilvl="1">
      <w:start w:val="1"/>
      <w:numFmt w:val="decimal"/>
      <w:lvlText w:val="%1.%2"/>
      <w:lvlJc w:val="left"/>
      <w:pPr>
        <w:ind w:left="216" w:hanging="720"/>
      </w:pPr>
      <w:rPr>
        <w:rFonts w:hint="default"/>
        <w:w w:val="115"/>
      </w:rPr>
    </w:lvl>
    <w:lvl w:ilvl="2">
      <w:start w:val="1"/>
      <w:numFmt w:val="decimal"/>
      <w:lvlText w:val="%1.%2.%3"/>
      <w:lvlJc w:val="left"/>
      <w:pPr>
        <w:ind w:left="-288" w:hanging="720"/>
      </w:pPr>
      <w:rPr>
        <w:rFonts w:hint="default"/>
        <w:w w:val="115"/>
      </w:rPr>
    </w:lvl>
    <w:lvl w:ilvl="3">
      <w:start w:val="1"/>
      <w:numFmt w:val="decimal"/>
      <w:lvlText w:val="%1.%2.%3.%4"/>
      <w:lvlJc w:val="left"/>
      <w:pPr>
        <w:ind w:left="-432" w:hanging="1080"/>
      </w:pPr>
      <w:rPr>
        <w:rFonts w:hint="default"/>
        <w:w w:val="115"/>
      </w:rPr>
    </w:lvl>
    <w:lvl w:ilvl="4">
      <w:start w:val="1"/>
      <w:numFmt w:val="decimal"/>
      <w:lvlText w:val="%1.%2.%3.%4.%5"/>
      <w:lvlJc w:val="left"/>
      <w:pPr>
        <w:ind w:left="-936" w:hanging="1080"/>
      </w:pPr>
      <w:rPr>
        <w:rFonts w:hint="default"/>
        <w:w w:val="115"/>
      </w:rPr>
    </w:lvl>
    <w:lvl w:ilvl="5">
      <w:start w:val="1"/>
      <w:numFmt w:val="decimal"/>
      <w:lvlText w:val="%1.%2.%3.%4.%5.%6"/>
      <w:lvlJc w:val="left"/>
      <w:pPr>
        <w:ind w:left="-1080" w:hanging="1440"/>
      </w:pPr>
      <w:rPr>
        <w:rFonts w:hint="default"/>
        <w:w w:val="115"/>
      </w:rPr>
    </w:lvl>
    <w:lvl w:ilvl="6">
      <w:start w:val="1"/>
      <w:numFmt w:val="decimal"/>
      <w:lvlText w:val="%1.%2.%3.%4.%5.%6.%7"/>
      <w:lvlJc w:val="left"/>
      <w:pPr>
        <w:ind w:left="-1224" w:hanging="1800"/>
      </w:pPr>
      <w:rPr>
        <w:rFonts w:hint="default"/>
        <w:w w:val="115"/>
      </w:rPr>
    </w:lvl>
    <w:lvl w:ilvl="7">
      <w:start w:val="1"/>
      <w:numFmt w:val="decimal"/>
      <w:lvlText w:val="%1.%2.%3.%4.%5.%6.%7.%8"/>
      <w:lvlJc w:val="left"/>
      <w:pPr>
        <w:ind w:left="-1728" w:hanging="1800"/>
      </w:pPr>
      <w:rPr>
        <w:rFonts w:hint="default"/>
        <w:w w:val="115"/>
      </w:rPr>
    </w:lvl>
    <w:lvl w:ilvl="8">
      <w:start w:val="1"/>
      <w:numFmt w:val="decimal"/>
      <w:lvlText w:val="%1.%2.%3.%4.%5.%6.%7.%8.%9"/>
      <w:lvlJc w:val="left"/>
      <w:pPr>
        <w:ind w:left="-1872" w:hanging="2160"/>
      </w:pPr>
      <w:rPr>
        <w:rFonts w:hint="default"/>
        <w:w w:val="115"/>
      </w:rPr>
    </w:lvl>
  </w:abstractNum>
  <w:abstractNum w:abstractNumId="28" w15:restartNumberingAfterBreak="0">
    <w:nsid w:val="4D8352FB"/>
    <w:multiLevelType w:val="multilevel"/>
    <w:tmpl w:val="9ECC8D9A"/>
    <w:lvl w:ilvl="0">
      <w:start w:val="20"/>
      <w:numFmt w:val="decimal"/>
      <w:lvlText w:val="%1."/>
      <w:lvlJc w:val="left"/>
      <w:pPr>
        <w:ind w:left="480" w:hanging="480"/>
      </w:pPr>
      <w:rPr>
        <w:rFonts w:hint="default"/>
      </w:rPr>
    </w:lvl>
    <w:lvl w:ilvl="1">
      <w:start w:val="1"/>
      <w:numFmt w:val="decimal"/>
      <w:lvlText w:val="%1.%2."/>
      <w:lvlJc w:val="left"/>
      <w:pPr>
        <w:ind w:left="578" w:hanging="7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806" w:hanging="1800"/>
      </w:pPr>
      <w:rPr>
        <w:rFonts w:hint="default"/>
      </w:rPr>
    </w:lvl>
    <w:lvl w:ilvl="8">
      <w:start w:val="1"/>
      <w:numFmt w:val="decimal"/>
      <w:lvlText w:val="%1.%2.%3.%4.%5.%6.%7.%8.%9."/>
      <w:lvlJc w:val="left"/>
      <w:pPr>
        <w:ind w:left="1024" w:hanging="2160"/>
      </w:pPr>
      <w:rPr>
        <w:rFonts w:hint="default"/>
      </w:rPr>
    </w:lvl>
  </w:abstractNum>
  <w:abstractNum w:abstractNumId="29" w15:restartNumberingAfterBreak="0">
    <w:nsid w:val="5087047F"/>
    <w:multiLevelType w:val="multilevel"/>
    <w:tmpl w:val="9EF21F84"/>
    <w:lvl w:ilvl="0">
      <w:start w:val="19"/>
      <w:numFmt w:val="decimal"/>
      <w:lvlText w:val="%1."/>
      <w:lvlJc w:val="left"/>
      <w:pPr>
        <w:ind w:left="615" w:hanging="615"/>
      </w:pPr>
      <w:rPr>
        <w:rFonts w:hint="default"/>
        <w:w w:val="115"/>
      </w:rPr>
    </w:lvl>
    <w:lvl w:ilvl="1">
      <w:start w:val="1"/>
      <w:numFmt w:val="decimal"/>
      <w:lvlText w:val="%1.%2-"/>
      <w:lvlJc w:val="left"/>
      <w:pPr>
        <w:ind w:left="1500" w:hanging="720"/>
      </w:pPr>
      <w:rPr>
        <w:rFonts w:hint="default"/>
        <w:b/>
        <w:w w:val="115"/>
      </w:rPr>
    </w:lvl>
    <w:lvl w:ilvl="2">
      <w:start w:val="1"/>
      <w:numFmt w:val="decimal"/>
      <w:lvlText w:val="%1.%2-%3."/>
      <w:lvlJc w:val="left"/>
      <w:pPr>
        <w:ind w:left="2280" w:hanging="720"/>
      </w:pPr>
      <w:rPr>
        <w:rFonts w:hint="default"/>
        <w:w w:val="115"/>
      </w:rPr>
    </w:lvl>
    <w:lvl w:ilvl="3">
      <w:start w:val="1"/>
      <w:numFmt w:val="decimal"/>
      <w:lvlText w:val="%1.%2-%3.%4."/>
      <w:lvlJc w:val="left"/>
      <w:pPr>
        <w:ind w:left="3420" w:hanging="1080"/>
      </w:pPr>
      <w:rPr>
        <w:rFonts w:hint="default"/>
        <w:w w:val="115"/>
      </w:rPr>
    </w:lvl>
    <w:lvl w:ilvl="4">
      <w:start w:val="1"/>
      <w:numFmt w:val="decimal"/>
      <w:lvlText w:val="%1.%2-%3.%4.%5."/>
      <w:lvlJc w:val="left"/>
      <w:pPr>
        <w:ind w:left="4200" w:hanging="1080"/>
      </w:pPr>
      <w:rPr>
        <w:rFonts w:hint="default"/>
        <w:w w:val="115"/>
      </w:rPr>
    </w:lvl>
    <w:lvl w:ilvl="5">
      <w:start w:val="1"/>
      <w:numFmt w:val="decimal"/>
      <w:lvlText w:val="%1.%2-%3.%4.%5.%6."/>
      <w:lvlJc w:val="left"/>
      <w:pPr>
        <w:ind w:left="5340" w:hanging="1440"/>
      </w:pPr>
      <w:rPr>
        <w:rFonts w:hint="default"/>
        <w:w w:val="115"/>
      </w:rPr>
    </w:lvl>
    <w:lvl w:ilvl="6">
      <w:start w:val="1"/>
      <w:numFmt w:val="decimal"/>
      <w:lvlText w:val="%1.%2-%3.%4.%5.%6.%7."/>
      <w:lvlJc w:val="left"/>
      <w:pPr>
        <w:ind w:left="6120" w:hanging="1440"/>
      </w:pPr>
      <w:rPr>
        <w:rFonts w:hint="default"/>
        <w:w w:val="115"/>
      </w:rPr>
    </w:lvl>
    <w:lvl w:ilvl="7">
      <w:start w:val="1"/>
      <w:numFmt w:val="decimal"/>
      <w:lvlText w:val="%1.%2-%3.%4.%5.%6.%7.%8."/>
      <w:lvlJc w:val="left"/>
      <w:pPr>
        <w:ind w:left="7260" w:hanging="1800"/>
      </w:pPr>
      <w:rPr>
        <w:rFonts w:hint="default"/>
        <w:w w:val="115"/>
      </w:rPr>
    </w:lvl>
    <w:lvl w:ilvl="8">
      <w:start w:val="1"/>
      <w:numFmt w:val="decimal"/>
      <w:lvlText w:val="%1.%2-%3.%4.%5.%6.%7.%8.%9."/>
      <w:lvlJc w:val="left"/>
      <w:pPr>
        <w:ind w:left="8040" w:hanging="1800"/>
      </w:pPr>
      <w:rPr>
        <w:rFonts w:hint="default"/>
        <w:w w:val="115"/>
      </w:rPr>
    </w:lvl>
  </w:abstractNum>
  <w:abstractNum w:abstractNumId="30" w15:restartNumberingAfterBreak="0">
    <w:nsid w:val="515C6CFD"/>
    <w:multiLevelType w:val="multilevel"/>
    <w:tmpl w:val="C534FC9A"/>
    <w:lvl w:ilvl="0">
      <w:start w:val="16"/>
      <w:numFmt w:val="decimal"/>
      <w:lvlText w:val="%1."/>
      <w:lvlJc w:val="left"/>
      <w:pPr>
        <w:ind w:left="615" w:hanging="615"/>
      </w:pPr>
      <w:rPr>
        <w:rFonts w:hint="default"/>
        <w:w w:val="115"/>
      </w:rPr>
    </w:lvl>
    <w:lvl w:ilvl="1">
      <w:start w:val="2"/>
      <w:numFmt w:val="decimal"/>
      <w:lvlText w:val="%1.%2-"/>
      <w:lvlJc w:val="left"/>
      <w:pPr>
        <w:ind w:left="1500" w:hanging="720"/>
      </w:pPr>
      <w:rPr>
        <w:rFonts w:hint="default"/>
        <w:b/>
        <w:w w:val="115"/>
      </w:rPr>
    </w:lvl>
    <w:lvl w:ilvl="2">
      <w:start w:val="1"/>
      <w:numFmt w:val="decimal"/>
      <w:lvlText w:val="%1.%2-%3."/>
      <w:lvlJc w:val="left"/>
      <w:pPr>
        <w:ind w:left="2280" w:hanging="720"/>
      </w:pPr>
      <w:rPr>
        <w:rFonts w:hint="default"/>
        <w:w w:val="115"/>
      </w:rPr>
    </w:lvl>
    <w:lvl w:ilvl="3">
      <w:start w:val="1"/>
      <w:numFmt w:val="decimal"/>
      <w:lvlText w:val="%1.%2-%3.%4."/>
      <w:lvlJc w:val="left"/>
      <w:pPr>
        <w:ind w:left="3420" w:hanging="1080"/>
      </w:pPr>
      <w:rPr>
        <w:rFonts w:hint="default"/>
        <w:w w:val="115"/>
      </w:rPr>
    </w:lvl>
    <w:lvl w:ilvl="4">
      <w:start w:val="1"/>
      <w:numFmt w:val="decimal"/>
      <w:lvlText w:val="%1.%2-%3.%4.%5."/>
      <w:lvlJc w:val="left"/>
      <w:pPr>
        <w:ind w:left="4200" w:hanging="1080"/>
      </w:pPr>
      <w:rPr>
        <w:rFonts w:hint="default"/>
        <w:w w:val="115"/>
      </w:rPr>
    </w:lvl>
    <w:lvl w:ilvl="5">
      <w:start w:val="1"/>
      <w:numFmt w:val="decimal"/>
      <w:lvlText w:val="%1.%2-%3.%4.%5.%6."/>
      <w:lvlJc w:val="left"/>
      <w:pPr>
        <w:ind w:left="5340" w:hanging="1440"/>
      </w:pPr>
      <w:rPr>
        <w:rFonts w:hint="default"/>
        <w:w w:val="115"/>
      </w:rPr>
    </w:lvl>
    <w:lvl w:ilvl="6">
      <w:start w:val="1"/>
      <w:numFmt w:val="decimal"/>
      <w:lvlText w:val="%1.%2-%3.%4.%5.%6.%7."/>
      <w:lvlJc w:val="left"/>
      <w:pPr>
        <w:ind w:left="6120" w:hanging="1440"/>
      </w:pPr>
      <w:rPr>
        <w:rFonts w:hint="default"/>
        <w:w w:val="115"/>
      </w:rPr>
    </w:lvl>
    <w:lvl w:ilvl="7">
      <w:start w:val="1"/>
      <w:numFmt w:val="decimal"/>
      <w:lvlText w:val="%1.%2-%3.%4.%5.%6.%7.%8."/>
      <w:lvlJc w:val="left"/>
      <w:pPr>
        <w:ind w:left="7260" w:hanging="1800"/>
      </w:pPr>
      <w:rPr>
        <w:rFonts w:hint="default"/>
        <w:w w:val="115"/>
      </w:rPr>
    </w:lvl>
    <w:lvl w:ilvl="8">
      <w:start w:val="1"/>
      <w:numFmt w:val="decimal"/>
      <w:lvlText w:val="%1.%2-%3.%4.%5.%6.%7.%8.%9."/>
      <w:lvlJc w:val="left"/>
      <w:pPr>
        <w:ind w:left="8040" w:hanging="1800"/>
      </w:pPr>
      <w:rPr>
        <w:rFonts w:hint="default"/>
        <w:w w:val="115"/>
      </w:rPr>
    </w:lvl>
  </w:abstractNum>
  <w:abstractNum w:abstractNumId="31" w15:restartNumberingAfterBreak="0">
    <w:nsid w:val="58236CF2"/>
    <w:multiLevelType w:val="hybridMultilevel"/>
    <w:tmpl w:val="785620BE"/>
    <w:lvl w:ilvl="0" w:tplc="A4EEDF84">
      <w:start w:val="1"/>
      <w:numFmt w:val="decimal"/>
      <w:lvlText w:val="%1."/>
      <w:lvlJc w:val="left"/>
      <w:pPr>
        <w:ind w:left="389" w:hanging="277"/>
      </w:pPr>
      <w:rPr>
        <w:rFonts w:hint="default"/>
        <w:b/>
        <w:bCs/>
        <w:spacing w:val="-2"/>
        <w:w w:val="115"/>
        <w:lang w:val="pt-PT" w:eastAsia="pt-PT" w:bidi="pt-PT"/>
      </w:rPr>
    </w:lvl>
    <w:lvl w:ilvl="1" w:tplc="68A4CDA4">
      <w:numFmt w:val="none"/>
      <w:lvlText w:val=""/>
      <w:lvlJc w:val="left"/>
      <w:pPr>
        <w:tabs>
          <w:tab w:val="num" w:pos="360"/>
        </w:tabs>
      </w:pPr>
    </w:lvl>
    <w:lvl w:ilvl="2" w:tplc="CC2C5D9A">
      <w:numFmt w:val="none"/>
      <w:lvlText w:val=""/>
      <w:lvlJc w:val="left"/>
      <w:pPr>
        <w:tabs>
          <w:tab w:val="num" w:pos="360"/>
        </w:tabs>
      </w:pPr>
    </w:lvl>
    <w:lvl w:ilvl="3" w:tplc="5414D2EC">
      <w:numFmt w:val="bullet"/>
      <w:lvlText w:val="•"/>
      <w:lvlJc w:val="left"/>
      <w:pPr>
        <w:ind w:left="1788" w:hanging="608"/>
      </w:pPr>
      <w:rPr>
        <w:rFonts w:hint="default"/>
        <w:lang w:val="pt-PT" w:eastAsia="pt-PT" w:bidi="pt-PT"/>
      </w:rPr>
    </w:lvl>
    <w:lvl w:ilvl="4" w:tplc="3C0A95E8">
      <w:numFmt w:val="bullet"/>
      <w:lvlText w:val="•"/>
      <w:lvlJc w:val="left"/>
      <w:pPr>
        <w:ind w:left="3056" w:hanging="608"/>
      </w:pPr>
      <w:rPr>
        <w:rFonts w:hint="default"/>
        <w:lang w:val="pt-PT" w:eastAsia="pt-PT" w:bidi="pt-PT"/>
      </w:rPr>
    </w:lvl>
    <w:lvl w:ilvl="5" w:tplc="79EE32DA">
      <w:numFmt w:val="bullet"/>
      <w:lvlText w:val="•"/>
      <w:lvlJc w:val="left"/>
      <w:pPr>
        <w:ind w:left="4324" w:hanging="608"/>
      </w:pPr>
      <w:rPr>
        <w:rFonts w:hint="default"/>
        <w:lang w:val="pt-PT" w:eastAsia="pt-PT" w:bidi="pt-PT"/>
      </w:rPr>
    </w:lvl>
    <w:lvl w:ilvl="6" w:tplc="29842230">
      <w:numFmt w:val="bullet"/>
      <w:lvlText w:val="•"/>
      <w:lvlJc w:val="left"/>
      <w:pPr>
        <w:ind w:left="5593" w:hanging="608"/>
      </w:pPr>
      <w:rPr>
        <w:rFonts w:hint="default"/>
        <w:lang w:val="pt-PT" w:eastAsia="pt-PT" w:bidi="pt-PT"/>
      </w:rPr>
    </w:lvl>
    <w:lvl w:ilvl="7" w:tplc="F4C25B3C">
      <w:numFmt w:val="bullet"/>
      <w:lvlText w:val="•"/>
      <w:lvlJc w:val="left"/>
      <w:pPr>
        <w:ind w:left="6861" w:hanging="608"/>
      </w:pPr>
      <w:rPr>
        <w:rFonts w:hint="default"/>
        <w:lang w:val="pt-PT" w:eastAsia="pt-PT" w:bidi="pt-PT"/>
      </w:rPr>
    </w:lvl>
    <w:lvl w:ilvl="8" w:tplc="85E4E09A">
      <w:numFmt w:val="bullet"/>
      <w:lvlText w:val="•"/>
      <w:lvlJc w:val="left"/>
      <w:pPr>
        <w:ind w:left="8129" w:hanging="608"/>
      </w:pPr>
      <w:rPr>
        <w:rFonts w:hint="default"/>
        <w:lang w:val="pt-PT" w:eastAsia="pt-PT" w:bidi="pt-PT"/>
      </w:rPr>
    </w:lvl>
  </w:abstractNum>
  <w:abstractNum w:abstractNumId="32" w15:restartNumberingAfterBreak="0">
    <w:nsid w:val="61402A4A"/>
    <w:multiLevelType w:val="multilevel"/>
    <w:tmpl w:val="39B67F30"/>
    <w:lvl w:ilvl="0">
      <w:start w:val="7"/>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50B1B4D"/>
    <w:multiLevelType w:val="multilevel"/>
    <w:tmpl w:val="F380121E"/>
    <w:lvl w:ilvl="0">
      <w:start w:val="10"/>
      <w:numFmt w:val="decimal"/>
      <w:lvlText w:val="%1"/>
      <w:lvlJc w:val="left"/>
      <w:pPr>
        <w:ind w:left="750" w:hanging="750"/>
      </w:pPr>
      <w:rPr>
        <w:rFonts w:hint="default"/>
        <w:w w:val="115"/>
      </w:rPr>
    </w:lvl>
    <w:lvl w:ilvl="1">
      <w:start w:val="5"/>
      <w:numFmt w:val="decimal"/>
      <w:lvlText w:val="%1.%2"/>
      <w:lvlJc w:val="left"/>
      <w:pPr>
        <w:ind w:left="806" w:hanging="750"/>
      </w:pPr>
      <w:rPr>
        <w:rFonts w:hint="default"/>
        <w:b/>
        <w:w w:val="115"/>
      </w:rPr>
    </w:lvl>
    <w:lvl w:ilvl="2">
      <w:start w:val="2"/>
      <w:numFmt w:val="decimal"/>
      <w:lvlText w:val="%1.%2.%3"/>
      <w:lvlJc w:val="left"/>
      <w:pPr>
        <w:ind w:left="862" w:hanging="750"/>
      </w:pPr>
      <w:rPr>
        <w:rFonts w:hint="default"/>
        <w:b/>
        <w:w w:val="115"/>
      </w:rPr>
    </w:lvl>
    <w:lvl w:ilvl="3">
      <w:start w:val="1"/>
      <w:numFmt w:val="decimal"/>
      <w:lvlText w:val="%1.%2.%3.%4"/>
      <w:lvlJc w:val="left"/>
      <w:pPr>
        <w:ind w:left="918" w:hanging="750"/>
      </w:pPr>
      <w:rPr>
        <w:rFonts w:hint="default"/>
        <w:w w:val="115"/>
      </w:rPr>
    </w:lvl>
    <w:lvl w:ilvl="4">
      <w:start w:val="1"/>
      <w:numFmt w:val="decimal"/>
      <w:lvlText w:val="%1.%2.%3.%4.%5"/>
      <w:lvlJc w:val="left"/>
      <w:pPr>
        <w:ind w:left="1304" w:hanging="1080"/>
      </w:pPr>
      <w:rPr>
        <w:rFonts w:hint="default"/>
        <w:w w:val="115"/>
      </w:rPr>
    </w:lvl>
    <w:lvl w:ilvl="5">
      <w:start w:val="1"/>
      <w:numFmt w:val="decimal"/>
      <w:lvlText w:val="%1.%2.%3.%4.%5.%6"/>
      <w:lvlJc w:val="left"/>
      <w:pPr>
        <w:ind w:left="1360" w:hanging="1080"/>
      </w:pPr>
      <w:rPr>
        <w:rFonts w:hint="default"/>
        <w:w w:val="115"/>
      </w:rPr>
    </w:lvl>
    <w:lvl w:ilvl="6">
      <w:start w:val="1"/>
      <w:numFmt w:val="decimal"/>
      <w:lvlText w:val="%1.%2.%3.%4.%5.%6.%7"/>
      <w:lvlJc w:val="left"/>
      <w:pPr>
        <w:ind w:left="1776" w:hanging="1440"/>
      </w:pPr>
      <w:rPr>
        <w:rFonts w:hint="default"/>
        <w:w w:val="115"/>
      </w:rPr>
    </w:lvl>
    <w:lvl w:ilvl="7">
      <w:start w:val="1"/>
      <w:numFmt w:val="decimal"/>
      <w:lvlText w:val="%1.%2.%3.%4.%5.%6.%7.%8"/>
      <w:lvlJc w:val="left"/>
      <w:pPr>
        <w:ind w:left="1832" w:hanging="1440"/>
      </w:pPr>
      <w:rPr>
        <w:rFonts w:hint="default"/>
        <w:w w:val="115"/>
      </w:rPr>
    </w:lvl>
    <w:lvl w:ilvl="8">
      <w:start w:val="1"/>
      <w:numFmt w:val="decimal"/>
      <w:lvlText w:val="%1.%2.%3.%4.%5.%6.%7.%8.%9"/>
      <w:lvlJc w:val="left"/>
      <w:pPr>
        <w:ind w:left="2248" w:hanging="1800"/>
      </w:pPr>
      <w:rPr>
        <w:rFonts w:hint="default"/>
        <w:w w:val="115"/>
      </w:rPr>
    </w:lvl>
  </w:abstractNum>
  <w:abstractNum w:abstractNumId="34" w15:restartNumberingAfterBreak="0">
    <w:nsid w:val="68265463"/>
    <w:multiLevelType w:val="hybridMultilevel"/>
    <w:tmpl w:val="E6F297E6"/>
    <w:lvl w:ilvl="0" w:tplc="EBB4098A">
      <w:start w:val="18"/>
      <w:numFmt w:val="decimal"/>
      <w:lvlText w:val="%1-"/>
      <w:lvlJc w:val="left"/>
      <w:pPr>
        <w:ind w:left="420" w:hanging="360"/>
      </w:pPr>
      <w:rPr>
        <w:rFonts w:hint="default"/>
        <w:b/>
      </w:rPr>
    </w:lvl>
    <w:lvl w:ilvl="1" w:tplc="04160019">
      <w:start w:val="1"/>
      <w:numFmt w:val="lowerLetter"/>
      <w:lvlText w:val="%2."/>
      <w:lvlJc w:val="left"/>
      <w:pPr>
        <w:ind w:left="1140" w:hanging="360"/>
      </w:pPr>
    </w:lvl>
    <w:lvl w:ilvl="2" w:tplc="0416001B" w:tentative="1">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abstractNum w:abstractNumId="35" w15:restartNumberingAfterBreak="0">
    <w:nsid w:val="69EA7DDE"/>
    <w:multiLevelType w:val="hybridMultilevel"/>
    <w:tmpl w:val="A126C534"/>
    <w:lvl w:ilvl="0" w:tplc="BA0AB44E">
      <w:start w:val="17"/>
      <w:numFmt w:val="decimal"/>
      <w:lvlText w:val="%1-"/>
      <w:lvlJc w:val="left"/>
      <w:pPr>
        <w:ind w:left="420" w:hanging="360"/>
      </w:pPr>
      <w:rPr>
        <w:rFonts w:hint="default"/>
      </w:rPr>
    </w:lvl>
    <w:lvl w:ilvl="1" w:tplc="04160019" w:tentative="1">
      <w:start w:val="1"/>
      <w:numFmt w:val="lowerLetter"/>
      <w:lvlText w:val="%2."/>
      <w:lvlJc w:val="left"/>
      <w:pPr>
        <w:ind w:left="1140" w:hanging="360"/>
      </w:pPr>
    </w:lvl>
    <w:lvl w:ilvl="2" w:tplc="0416001B" w:tentative="1">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abstractNum w:abstractNumId="36" w15:restartNumberingAfterBreak="0">
    <w:nsid w:val="6A825D56"/>
    <w:multiLevelType w:val="multilevel"/>
    <w:tmpl w:val="0C187144"/>
    <w:lvl w:ilvl="0">
      <w:start w:val="23"/>
      <w:numFmt w:val="decimal"/>
      <w:lvlText w:val="%1"/>
      <w:lvlJc w:val="left"/>
      <w:pPr>
        <w:ind w:left="480" w:hanging="48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37" w15:restartNumberingAfterBreak="0">
    <w:nsid w:val="6BAE392E"/>
    <w:multiLevelType w:val="hybridMultilevel"/>
    <w:tmpl w:val="425082DC"/>
    <w:lvl w:ilvl="0" w:tplc="162ACED4">
      <w:start w:val="12"/>
      <w:numFmt w:val="decimal"/>
      <w:lvlText w:val="%1-"/>
      <w:lvlJc w:val="left"/>
      <w:pPr>
        <w:ind w:left="420" w:hanging="360"/>
      </w:pPr>
      <w:rPr>
        <w:rFonts w:hint="default"/>
      </w:rPr>
    </w:lvl>
    <w:lvl w:ilvl="1" w:tplc="04160019" w:tentative="1">
      <w:start w:val="1"/>
      <w:numFmt w:val="lowerLetter"/>
      <w:lvlText w:val="%2."/>
      <w:lvlJc w:val="left"/>
      <w:pPr>
        <w:ind w:left="1140" w:hanging="360"/>
      </w:pPr>
    </w:lvl>
    <w:lvl w:ilvl="2" w:tplc="0416001B" w:tentative="1">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abstractNum w:abstractNumId="38" w15:restartNumberingAfterBreak="0">
    <w:nsid w:val="6E6B5086"/>
    <w:multiLevelType w:val="hybridMultilevel"/>
    <w:tmpl w:val="38AC9274"/>
    <w:lvl w:ilvl="0" w:tplc="374E371A">
      <w:start w:val="13"/>
      <w:numFmt w:val="decimal"/>
      <w:lvlText w:val="%1-"/>
      <w:lvlJc w:val="left"/>
      <w:pPr>
        <w:ind w:left="420" w:hanging="360"/>
      </w:pPr>
      <w:rPr>
        <w:rFonts w:hint="default"/>
      </w:rPr>
    </w:lvl>
    <w:lvl w:ilvl="1" w:tplc="04160019">
      <w:start w:val="1"/>
      <w:numFmt w:val="lowerLetter"/>
      <w:lvlText w:val="%2."/>
      <w:lvlJc w:val="left"/>
      <w:pPr>
        <w:ind w:left="1140" w:hanging="360"/>
      </w:pPr>
    </w:lvl>
    <w:lvl w:ilvl="2" w:tplc="0416001B">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abstractNum w:abstractNumId="39" w15:restartNumberingAfterBreak="0">
    <w:nsid w:val="700B1CBF"/>
    <w:multiLevelType w:val="multilevel"/>
    <w:tmpl w:val="DF902C02"/>
    <w:lvl w:ilvl="0">
      <w:start w:val="10"/>
      <w:numFmt w:val="decimal"/>
      <w:lvlText w:val="%1."/>
      <w:lvlJc w:val="left"/>
      <w:pPr>
        <w:ind w:left="570" w:hanging="570"/>
      </w:pPr>
      <w:rPr>
        <w:rFonts w:hint="default"/>
        <w:w w:val="115"/>
      </w:rPr>
    </w:lvl>
    <w:lvl w:ilvl="1">
      <w:start w:val="1"/>
      <w:numFmt w:val="decimal"/>
      <w:lvlText w:val="%1.%2-"/>
      <w:lvlJc w:val="left"/>
      <w:pPr>
        <w:ind w:left="776" w:hanging="720"/>
      </w:pPr>
      <w:rPr>
        <w:rFonts w:hint="default"/>
        <w:w w:val="115"/>
      </w:rPr>
    </w:lvl>
    <w:lvl w:ilvl="2">
      <w:start w:val="1"/>
      <w:numFmt w:val="decimal"/>
      <w:lvlText w:val="%1.%2-%3."/>
      <w:lvlJc w:val="left"/>
      <w:pPr>
        <w:ind w:left="832" w:hanging="720"/>
      </w:pPr>
      <w:rPr>
        <w:rFonts w:hint="default"/>
        <w:w w:val="115"/>
      </w:rPr>
    </w:lvl>
    <w:lvl w:ilvl="3">
      <w:start w:val="1"/>
      <w:numFmt w:val="decimal"/>
      <w:lvlText w:val="%1.%2-%3.%4."/>
      <w:lvlJc w:val="left"/>
      <w:pPr>
        <w:ind w:left="1248" w:hanging="1080"/>
      </w:pPr>
      <w:rPr>
        <w:rFonts w:hint="default"/>
        <w:w w:val="115"/>
      </w:rPr>
    </w:lvl>
    <w:lvl w:ilvl="4">
      <w:start w:val="1"/>
      <w:numFmt w:val="decimal"/>
      <w:lvlText w:val="%1.%2-%3.%4.%5."/>
      <w:lvlJc w:val="left"/>
      <w:pPr>
        <w:ind w:left="1304" w:hanging="1080"/>
      </w:pPr>
      <w:rPr>
        <w:rFonts w:hint="default"/>
        <w:w w:val="115"/>
      </w:rPr>
    </w:lvl>
    <w:lvl w:ilvl="5">
      <w:start w:val="1"/>
      <w:numFmt w:val="decimal"/>
      <w:lvlText w:val="%1.%2-%3.%4.%5.%6."/>
      <w:lvlJc w:val="left"/>
      <w:pPr>
        <w:ind w:left="1720" w:hanging="1440"/>
      </w:pPr>
      <w:rPr>
        <w:rFonts w:hint="default"/>
        <w:w w:val="115"/>
      </w:rPr>
    </w:lvl>
    <w:lvl w:ilvl="6">
      <w:start w:val="1"/>
      <w:numFmt w:val="decimal"/>
      <w:lvlText w:val="%1.%2-%3.%4.%5.%6.%7."/>
      <w:lvlJc w:val="left"/>
      <w:pPr>
        <w:ind w:left="2136" w:hanging="1800"/>
      </w:pPr>
      <w:rPr>
        <w:rFonts w:hint="default"/>
        <w:w w:val="115"/>
      </w:rPr>
    </w:lvl>
    <w:lvl w:ilvl="7">
      <w:start w:val="1"/>
      <w:numFmt w:val="decimal"/>
      <w:lvlText w:val="%1.%2-%3.%4.%5.%6.%7.%8."/>
      <w:lvlJc w:val="left"/>
      <w:pPr>
        <w:ind w:left="2192" w:hanging="1800"/>
      </w:pPr>
      <w:rPr>
        <w:rFonts w:hint="default"/>
        <w:w w:val="115"/>
      </w:rPr>
    </w:lvl>
    <w:lvl w:ilvl="8">
      <w:start w:val="1"/>
      <w:numFmt w:val="decimal"/>
      <w:lvlText w:val="%1.%2-%3.%4.%5.%6.%7.%8.%9."/>
      <w:lvlJc w:val="left"/>
      <w:pPr>
        <w:ind w:left="2608" w:hanging="2160"/>
      </w:pPr>
      <w:rPr>
        <w:rFonts w:hint="default"/>
        <w:w w:val="115"/>
      </w:rPr>
    </w:lvl>
  </w:abstractNum>
  <w:abstractNum w:abstractNumId="40" w15:restartNumberingAfterBreak="0">
    <w:nsid w:val="72AB5B79"/>
    <w:multiLevelType w:val="multilevel"/>
    <w:tmpl w:val="EFD092C4"/>
    <w:lvl w:ilvl="0">
      <w:start w:val="7"/>
      <w:numFmt w:val="decimal"/>
      <w:lvlText w:val="%1."/>
      <w:lvlJc w:val="left"/>
      <w:pPr>
        <w:ind w:left="795" w:hanging="795"/>
      </w:pPr>
      <w:rPr>
        <w:rFonts w:hint="default"/>
      </w:rPr>
    </w:lvl>
    <w:lvl w:ilvl="1">
      <w:start w:val="1"/>
      <w:numFmt w:val="decimal"/>
      <w:lvlText w:val="%1.%2."/>
      <w:lvlJc w:val="left"/>
      <w:pPr>
        <w:ind w:left="795" w:hanging="795"/>
      </w:pPr>
      <w:rPr>
        <w:rFonts w:hint="default"/>
      </w:rPr>
    </w:lvl>
    <w:lvl w:ilvl="2">
      <w:start w:val="8"/>
      <w:numFmt w:val="decimal"/>
      <w:lvlText w:val="%1.%2.%3."/>
      <w:lvlJc w:val="left"/>
      <w:pPr>
        <w:ind w:left="795" w:hanging="795"/>
      </w:pPr>
      <w:rPr>
        <w:rFonts w:hint="default"/>
      </w:rPr>
    </w:lvl>
    <w:lvl w:ilvl="3">
      <w:start w:val="1"/>
      <w:numFmt w:val="decimal"/>
      <w:lvlText w:val="%1.%2.%3.%4-"/>
      <w:lvlJc w:val="left"/>
      <w:pPr>
        <w:ind w:left="283" w:firstLine="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4E83386"/>
    <w:multiLevelType w:val="hybridMultilevel"/>
    <w:tmpl w:val="D3F87A50"/>
    <w:lvl w:ilvl="0" w:tplc="4118B3E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42" w15:restartNumberingAfterBreak="0">
    <w:nsid w:val="75D41F05"/>
    <w:multiLevelType w:val="multilevel"/>
    <w:tmpl w:val="BB8C6594"/>
    <w:lvl w:ilvl="0">
      <w:start w:val="7"/>
      <w:numFmt w:val="decimal"/>
      <w:lvlText w:val="%1"/>
      <w:lvlJc w:val="left"/>
      <w:pPr>
        <w:ind w:left="360" w:hanging="360"/>
      </w:pPr>
      <w:rPr>
        <w:rFonts w:hint="default"/>
        <w:w w:val="115"/>
      </w:rPr>
    </w:lvl>
    <w:lvl w:ilvl="1">
      <w:start w:val="1"/>
      <w:numFmt w:val="decimal"/>
      <w:lvlText w:val="%1.%2"/>
      <w:lvlJc w:val="left"/>
      <w:pPr>
        <w:ind w:left="786" w:hanging="360"/>
      </w:pPr>
      <w:rPr>
        <w:rFonts w:hint="default"/>
        <w:w w:val="115"/>
      </w:rPr>
    </w:lvl>
    <w:lvl w:ilvl="2">
      <w:start w:val="1"/>
      <w:numFmt w:val="decimal"/>
      <w:lvlText w:val="%1.%2.%3"/>
      <w:lvlJc w:val="left"/>
      <w:pPr>
        <w:ind w:left="1572" w:hanging="720"/>
      </w:pPr>
      <w:rPr>
        <w:rFonts w:hint="default"/>
        <w:w w:val="115"/>
      </w:rPr>
    </w:lvl>
    <w:lvl w:ilvl="3">
      <w:start w:val="1"/>
      <w:numFmt w:val="decimal"/>
      <w:lvlText w:val="%1.%2.%3.%4"/>
      <w:lvlJc w:val="left"/>
      <w:pPr>
        <w:ind w:left="2358" w:hanging="1080"/>
      </w:pPr>
      <w:rPr>
        <w:rFonts w:hint="default"/>
        <w:w w:val="115"/>
      </w:rPr>
    </w:lvl>
    <w:lvl w:ilvl="4">
      <w:start w:val="1"/>
      <w:numFmt w:val="decimal"/>
      <w:lvlText w:val="%1.%2.%3.%4.%5"/>
      <w:lvlJc w:val="left"/>
      <w:pPr>
        <w:ind w:left="2784" w:hanging="1080"/>
      </w:pPr>
      <w:rPr>
        <w:rFonts w:hint="default"/>
        <w:w w:val="115"/>
      </w:rPr>
    </w:lvl>
    <w:lvl w:ilvl="5">
      <w:start w:val="1"/>
      <w:numFmt w:val="decimal"/>
      <w:lvlText w:val="%1.%2.%3.%4.%5.%6"/>
      <w:lvlJc w:val="left"/>
      <w:pPr>
        <w:ind w:left="3570" w:hanging="1440"/>
      </w:pPr>
      <w:rPr>
        <w:rFonts w:hint="default"/>
        <w:w w:val="115"/>
      </w:rPr>
    </w:lvl>
    <w:lvl w:ilvl="6">
      <w:start w:val="1"/>
      <w:numFmt w:val="decimal"/>
      <w:lvlText w:val="%1.%2.%3.%4.%5.%6.%7"/>
      <w:lvlJc w:val="left"/>
      <w:pPr>
        <w:ind w:left="3996" w:hanging="1440"/>
      </w:pPr>
      <w:rPr>
        <w:rFonts w:hint="default"/>
        <w:w w:val="115"/>
      </w:rPr>
    </w:lvl>
    <w:lvl w:ilvl="7">
      <w:start w:val="1"/>
      <w:numFmt w:val="decimal"/>
      <w:lvlText w:val="%1.%2.%3.%4.%5.%6.%7.%8"/>
      <w:lvlJc w:val="left"/>
      <w:pPr>
        <w:ind w:left="4782" w:hanging="1800"/>
      </w:pPr>
      <w:rPr>
        <w:rFonts w:hint="default"/>
        <w:w w:val="115"/>
      </w:rPr>
    </w:lvl>
    <w:lvl w:ilvl="8">
      <w:start w:val="1"/>
      <w:numFmt w:val="decimal"/>
      <w:lvlText w:val="%1.%2.%3.%4.%5.%6.%7.%8.%9"/>
      <w:lvlJc w:val="left"/>
      <w:pPr>
        <w:ind w:left="5208" w:hanging="1800"/>
      </w:pPr>
      <w:rPr>
        <w:rFonts w:hint="default"/>
        <w:w w:val="115"/>
      </w:rPr>
    </w:lvl>
  </w:abstractNum>
  <w:abstractNum w:abstractNumId="43" w15:restartNumberingAfterBreak="0">
    <w:nsid w:val="7B3A3C61"/>
    <w:multiLevelType w:val="multilevel"/>
    <w:tmpl w:val="2B5CDE06"/>
    <w:lvl w:ilvl="0">
      <w:start w:val="21"/>
      <w:numFmt w:val="decimal"/>
      <w:lvlText w:val="%1."/>
      <w:lvlJc w:val="left"/>
      <w:pPr>
        <w:ind w:left="555" w:hanging="555"/>
      </w:pPr>
      <w:rPr>
        <w:rFonts w:hint="default"/>
        <w:color w:val="auto"/>
        <w:w w:val="115"/>
      </w:rPr>
    </w:lvl>
    <w:lvl w:ilvl="1">
      <w:start w:val="1"/>
      <w:numFmt w:val="decimal"/>
      <w:lvlText w:val="%1.%2."/>
      <w:lvlJc w:val="left"/>
      <w:pPr>
        <w:ind w:left="578" w:hanging="720"/>
      </w:pPr>
      <w:rPr>
        <w:rFonts w:hint="default"/>
        <w:color w:val="auto"/>
        <w:w w:val="115"/>
      </w:rPr>
    </w:lvl>
    <w:lvl w:ilvl="2">
      <w:start w:val="1"/>
      <w:numFmt w:val="decimal"/>
      <w:lvlText w:val="%1.%2.%3."/>
      <w:lvlJc w:val="left"/>
      <w:pPr>
        <w:ind w:left="436" w:hanging="720"/>
      </w:pPr>
      <w:rPr>
        <w:rFonts w:hint="default"/>
        <w:color w:val="auto"/>
        <w:w w:val="115"/>
      </w:rPr>
    </w:lvl>
    <w:lvl w:ilvl="3">
      <w:start w:val="1"/>
      <w:numFmt w:val="decimal"/>
      <w:lvlText w:val="%1.%2.%3.%4."/>
      <w:lvlJc w:val="left"/>
      <w:pPr>
        <w:ind w:left="654" w:hanging="1080"/>
      </w:pPr>
      <w:rPr>
        <w:rFonts w:hint="default"/>
        <w:color w:val="auto"/>
        <w:w w:val="115"/>
      </w:rPr>
    </w:lvl>
    <w:lvl w:ilvl="4">
      <w:start w:val="1"/>
      <w:numFmt w:val="decimal"/>
      <w:lvlText w:val="%1.%2.%3.%4.%5."/>
      <w:lvlJc w:val="left"/>
      <w:pPr>
        <w:ind w:left="512" w:hanging="1080"/>
      </w:pPr>
      <w:rPr>
        <w:rFonts w:hint="default"/>
        <w:color w:val="auto"/>
        <w:w w:val="115"/>
      </w:rPr>
    </w:lvl>
    <w:lvl w:ilvl="5">
      <w:start w:val="1"/>
      <w:numFmt w:val="decimal"/>
      <w:lvlText w:val="%1.%2.%3.%4.%5.%6."/>
      <w:lvlJc w:val="left"/>
      <w:pPr>
        <w:ind w:left="730" w:hanging="1440"/>
      </w:pPr>
      <w:rPr>
        <w:rFonts w:hint="default"/>
        <w:color w:val="auto"/>
        <w:w w:val="115"/>
      </w:rPr>
    </w:lvl>
    <w:lvl w:ilvl="6">
      <w:start w:val="1"/>
      <w:numFmt w:val="decimal"/>
      <w:lvlText w:val="%1.%2.%3.%4.%5.%6.%7."/>
      <w:lvlJc w:val="left"/>
      <w:pPr>
        <w:ind w:left="588" w:hanging="1440"/>
      </w:pPr>
      <w:rPr>
        <w:rFonts w:hint="default"/>
        <w:color w:val="auto"/>
        <w:w w:val="115"/>
      </w:rPr>
    </w:lvl>
    <w:lvl w:ilvl="7">
      <w:start w:val="1"/>
      <w:numFmt w:val="decimal"/>
      <w:lvlText w:val="%1.%2.%3.%4.%5.%6.%7.%8."/>
      <w:lvlJc w:val="left"/>
      <w:pPr>
        <w:ind w:left="806" w:hanging="1800"/>
      </w:pPr>
      <w:rPr>
        <w:rFonts w:hint="default"/>
        <w:color w:val="auto"/>
        <w:w w:val="115"/>
      </w:rPr>
    </w:lvl>
    <w:lvl w:ilvl="8">
      <w:start w:val="1"/>
      <w:numFmt w:val="decimal"/>
      <w:lvlText w:val="%1.%2.%3.%4.%5.%6.%7.%8.%9."/>
      <w:lvlJc w:val="left"/>
      <w:pPr>
        <w:ind w:left="1024" w:hanging="2160"/>
      </w:pPr>
      <w:rPr>
        <w:rFonts w:hint="default"/>
        <w:color w:val="auto"/>
        <w:w w:val="115"/>
      </w:rPr>
    </w:lvl>
  </w:abstractNum>
  <w:abstractNum w:abstractNumId="44" w15:restartNumberingAfterBreak="0">
    <w:nsid w:val="7E4A3F5F"/>
    <w:multiLevelType w:val="multilevel"/>
    <w:tmpl w:val="BD7CC92A"/>
    <w:lvl w:ilvl="0">
      <w:start w:val="7"/>
      <w:numFmt w:val="decimal"/>
      <w:lvlText w:val="%1."/>
      <w:lvlJc w:val="left"/>
      <w:pPr>
        <w:ind w:left="780" w:hanging="780"/>
      </w:pPr>
      <w:rPr>
        <w:rFonts w:hint="default"/>
      </w:rPr>
    </w:lvl>
    <w:lvl w:ilvl="1">
      <w:start w:val="1"/>
      <w:numFmt w:val="decimal"/>
      <w:lvlText w:val="%1.%2."/>
      <w:lvlJc w:val="left"/>
      <w:pPr>
        <w:ind w:left="1020" w:hanging="780"/>
      </w:pPr>
      <w:rPr>
        <w:rFonts w:hint="default"/>
      </w:rPr>
    </w:lvl>
    <w:lvl w:ilvl="2">
      <w:start w:val="5"/>
      <w:numFmt w:val="decimal"/>
      <w:lvlText w:val="%1.%2.%3."/>
      <w:lvlJc w:val="left"/>
      <w:pPr>
        <w:ind w:left="126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2400" w:hanging="144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3240" w:hanging="180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4080" w:hanging="2160"/>
      </w:pPr>
      <w:rPr>
        <w:rFonts w:hint="default"/>
      </w:rPr>
    </w:lvl>
  </w:abstractNum>
  <w:num w:numId="1">
    <w:abstractNumId w:val="12"/>
  </w:num>
  <w:num w:numId="2">
    <w:abstractNumId w:val="10"/>
  </w:num>
  <w:num w:numId="3">
    <w:abstractNumId w:val="18"/>
  </w:num>
  <w:num w:numId="4">
    <w:abstractNumId w:val="13"/>
  </w:num>
  <w:num w:numId="5">
    <w:abstractNumId w:val="6"/>
  </w:num>
  <w:num w:numId="6">
    <w:abstractNumId w:val="26"/>
  </w:num>
  <w:num w:numId="7">
    <w:abstractNumId w:val="33"/>
  </w:num>
  <w:num w:numId="8">
    <w:abstractNumId w:val="17"/>
  </w:num>
  <w:num w:numId="9">
    <w:abstractNumId w:val="38"/>
  </w:num>
  <w:num w:numId="10">
    <w:abstractNumId w:val="31"/>
  </w:num>
  <w:num w:numId="11">
    <w:abstractNumId w:val="30"/>
  </w:num>
  <w:num w:numId="12">
    <w:abstractNumId w:val="15"/>
  </w:num>
  <w:num w:numId="13">
    <w:abstractNumId w:val="34"/>
  </w:num>
  <w:num w:numId="14">
    <w:abstractNumId w:val="21"/>
  </w:num>
  <w:num w:numId="15">
    <w:abstractNumId w:val="29"/>
  </w:num>
  <w:num w:numId="16">
    <w:abstractNumId w:val="14"/>
  </w:num>
  <w:num w:numId="17">
    <w:abstractNumId w:val="9"/>
  </w:num>
  <w:num w:numId="18">
    <w:abstractNumId w:val="28"/>
  </w:num>
  <w:num w:numId="19">
    <w:abstractNumId w:val="16"/>
  </w:num>
  <w:num w:numId="20">
    <w:abstractNumId w:val="0"/>
  </w:num>
  <w:num w:numId="21">
    <w:abstractNumId w:val="2"/>
  </w:num>
  <w:num w:numId="22">
    <w:abstractNumId w:val="43"/>
  </w:num>
  <w:num w:numId="23">
    <w:abstractNumId w:val="25"/>
  </w:num>
  <w:num w:numId="24">
    <w:abstractNumId w:val="23"/>
  </w:num>
  <w:num w:numId="25">
    <w:abstractNumId w:val="3"/>
  </w:num>
  <w:num w:numId="26">
    <w:abstractNumId w:val="42"/>
  </w:num>
  <w:num w:numId="27">
    <w:abstractNumId w:val="22"/>
  </w:num>
  <w:num w:numId="28">
    <w:abstractNumId w:val="4"/>
  </w:num>
  <w:num w:numId="29">
    <w:abstractNumId w:val="39"/>
  </w:num>
  <w:num w:numId="30">
    <w:abstractNumId w:val="37"/>
  </w:num>
  <w:num w:numId="31">
    <w:abstractNumId w:val="35"/>
  </w:num>
  <w:num w:numId="32">
    <w:abstractNumId w:val="36"/>
  </w:num>
  <w:num w:numId="33">
    <w:abstractNumId w:val="1"/>
  </w:num>
  <w:num w:numId="34">
    <w:abstractNumId w:val="27"/>
  </w:num>
  <w:num w:numId="35">
    <w:abstractNumId w:val="8"/>
  </w:num>
  <w:num w:numId="36">
    <w:abstractNumId w:val="8"/>
    <w:lvlOverride w:ilvl="0">
      <w:startOverride w:val="20"/>
    </w:lvlOverride>
    <w:lvlOverride w:ilvl="1">
      <w:startOverride w:val="1"/>
    </w:lvlOverride>
  </w:num>
  <w:num w:numId="37">
    <w:abstractNumId w:val="41"/>
  </w:num>
  <w:num w:numId="38">
    <w:abstractNumId w:val="24"/>
  </w:num>
  <w:num w:numId="39">
    <w:abstractNumId w:val="19"/>
  </w:num>
  <w:num w:numId="40">
    <w:abstractNumId w:val="10"/>
    <w:lvlOverride w:ilvl="0">
      <w:lvl w:ilvl="0">
        <w:start w:val="1"/>
        <w:numFmt w:val="decimal"/>
        <w:lvlText w:val="%1."/>
        <w:lvlJc w:val="left"/>
        <w:pPr>
          <w:ind w:left="389" w:hanging="277"/>
        </w:pPr>
        <w:rPr>
          <w:rFonts w:hint="default"/>
          <w:b/>
          <w:bCs/>
          <w:spacing w:val="-2"/>
          <w:w w:val="115"/>
        </w:rPr>
      </w:lvl>
    </w:lvlOverride>
    <w:lvlOverride w:ilvl="1">
      <w:lvl w:ilvl="1">
        <w:start w:val="1"/>
        <w:numFmt w:val="decimal"/>
        <w:lvlText w:val="%1.%2"/>
        <w:lvlJc w:val="left"/>
        <w:pPr>
          <w:ind w:left="112" w:hanging="625"/>
        </w:pPr>
        <w:rPr>
          <w:rFonts w:hint="default"/>
          <w:b/>
          <w:bCs/>
          <w:spacing w:val="-4"/>
          <w:w w:val="105"/>
          <w:sz w:val="22"/>
          <w:szCs w:val="22"/>
        </w:rPr>
      </w:lvl>
    </w:lvlOverride>
    <w:lvlOverride w:ilvl="2">
      <w:lvl w:ilvl="2">
        <w:start w:val="1"/>
        <w:numFmt w:val="decimal"/>
        <w:lvlText w:val="%1.%2.%3"/>
        <w:lvlJc w:val="left"/>
        <w:pPr>
          <w:ind w:left="908" w:hanging="625"/>
        </w:pPr>
        <w:rPr>
          <w:rFonts w:ascii="Azo Sans Lt" w:eastAsia="Tahoma" w:hAnsi="Azo Sans Lt" w:cs="Tahoma" w:hint="default"/>
          <w:b w:val="0"/>
          <w:bCs w:val="0"/>
          <w:spacing w:val="-3"/>
          <w:w w:val="112"/>
          <w:sz w:val="22"/>
          <w:szCs w:val="22"/>
        </w:rPr>
      </w:lvl>
    </w:lvlOverride>
    <w:lvlOverride w:ilvl="3">
      <w:lvl w:ilvl="3">
        <w:start w:val="1"/>
        <w:numFmt w:val="decimal"/>
        <w:lvlText w:val="%1.%2.%3.%4"/>
        <w:lvlJc w:val="left"/>
        <w:pPr>
          <w:ind w:left="284" w:hanging="1"/>
        </w:pPr>
        <w:rPr>
          <w:rFonts w:ascii="Tahoma" w:eastAsia="Tahoma" w:hAnsi="Tahoma" w:cs="Tahoma" w:hint="default"/>
          <w:spacing w:val="-3"/>
          <w:w w:val="110"/>
          <w:sz w:val="22"/>
          <w:szCs w:val="22"/>
        </w:rPr>
      </w:lvl>
    </w:lvlOverride>
    <w:lvlOverride w:ilvl="4">
      <w:lvl w:ilvl="4">
        <w:numFmt w:val="bullet"/>
        <w:lvlText w:val="•"/>
        <w:lvlJc w:val="left"/>
        <w:pPr>
          <w:ind w:left="2003" w:hanging="625"/>
        </w:pPr>
        <w:rPr>
          <w:rFonts w:hint="default"/>
        </w:rPr>
      </w:lvl>
    </w:lvlOverride>
    <w:lvlOverride w:ilvl="5">
      <w:lvl w:ilvl="5">
        <w:numFmt w:val="bullet"/>
        <w:lvlText w:val="•"/>
        <w:lvlJc w:val="left"/>
        <w:pPr>
          <w:ind w:left="3447" w:hanging="625"/>
        </w:pPr>
        <w:rPr>
          <w:rFonts w:hint="default"/>
        </w:rPr>
      </w:lvl>
    </w:lvlOverride>
    <w:lvlOverride w:ilvl="6">
      <w:lvl w:ilvl="6">
        <w:numFmt w:val="bullet"/>
        <w:lvlText w:val="•"/>
        <w:lvlJc w:val="left"/>
        <w:pPr>
          <w:ind w:left="4891" w:hanging="625"/>
        </w:pPr>
        <w:rPr>
          <w:rFonts w:hint="default"/>
        </w:rPr>
      </w:lvl>
    </w:lvlOverride>
    <w:lvlOverride w:ilvl="7">
      <w:lvl w:ilvl="7">
        <w:numFmt w:val="bullet"/>
        <w:lvlText w:val="•"/>
        <w:lvlJc w:val="left"/>
        <w:pPr>
          <w:ind w:left="6335" w:hanging="625"/>
        </w:pPr>
        <w:rPr>
          <w:rFonts w:hint="default"/>
        </w:rPr>
      </w:lvl>
    </w:lvlOverride>
    <w:lvlOverride w:ilvl="8">
      <w:lvl w:ilvl="8">
        <w:numFmt w:val="bullet"/>
        <w:lvlText w:val="•"/>
        <w:lvlJc w:val="left"/>
        <w:pPr>
          <w:ind w:left="7778" w:hanging="625"/>
        </w:pPr>
        <w:rPr>
          <w:rFonts w:hint="default"/>
        </w:rPr>
      </w:lvl>
    </w:lvlOverride>
  </w:num>
  <w:num w:numId="41">
    <w:abstractNumId w:val="10"/>
    <w:lvlOverride w:ilvl="0">
      <w:lvl w:ilvl="0">
        <w:start w:val="1"/>
        <w:numFmt w:val="decimal"/>
        <w:lvlText w:val="%1."/>
        <w:lvlJc w:val="left"/>
        <w:pPr>
          <w:ind w:left="389" w:hanging="277"/>
        </w:pPr>
        <w:rPr>
          <w:rFonts w:hint="default"/>
          <w:b/>
          <w:bCs/>
          <w:spacing w:val="-2"/>
          <w:w w:val="115"/>
        </w:rPr>
      </w:lvl>
    </w:lvlOverride>
    <w:lvlOverride w:ilvl="1">
      <w:lvl w:ilvl="1">
        <w:start w:val="1"/>
        <w:numFmt w:val="decimal"/>
        <w:lvlText w:val="%1.%2"/>
        <w:lvlJc w:val="left"/>
        <w:pPr>
          <w:ind w:left="283" w:firstLine="0"/>
        </w:pPr>
        <w:rPr>
          <w:rFonts w:hint="default"/>
          <w:b/>
          <w:bCs/>
          <w:spacing w:val="-4"/>
          <w:w w:val="105"/>
          <w:sz w:val="22"/>
          <w:szCs w:val="22"/>
        </w:rPr>
      </w:lvl>
    </w:lvlOverride>
    <w:lvlOverride w:ilvl="2">
      <w:lvl w:ilvl="2">
        <w:start w:val="1"/>
        <w:numFmt w:val="decimal"/>
        <w:lvlText w:val="%1.%2.%3"/>
        <w:lvlJc w:val="left"/>
        <w:pPr>
          <w:ind w:left="908" w:hanging="625"/>
        </w:pPr>
        <w:rPr>
          <w:rFonts w:ascii="Azo Sans Lt" w:eastAsia="Tahoma" w:hAnsi="Azo Sans Lt" w:cs="Tahoma" w:hint="default"/>
          <w:b w:val="0"/>
          <w:bCs w:val="0"/>
          <w:spacing w:val="-3"/>
          <w:w w:val="112"/>
          <w:sz w:val="22"/>
          <w:szCs w:val="22"/>
        </w:rPr>
      </w:lvl>
    </w:lvlOverride>
    <w:lvlOverride w:ilvl="3">
      <w:lvl w:ilvl="3">
        <w:start w:val="1"/>
        <w:numFmt w:val="decimal"/>
        <w:lvlText w:val="%1.%2.%3.%4"/>
        <w:lvlJc w:val="left"/>
        <w:pPr>
          <w:ind w:left="284" w:hanging="1"/>
        </w:pPr>
        <w:rPr>
          <w:rFonts w:ascii="Tahoma" w:eastAsia="Tahoma" w:hAnsi="Tahoma" w:cs="Tahoma" w:hint="default"/>
          <w:spacing w:val="-3"/>
          <w:w w:val="110"/>
          <w:sz w:val="22"/>
          <w:szCs w:val="22"/>
        </w:rPr>
      </w:lvl>
    </w:lvlOverride>
    <w:lvlOverride w:ilvl="4">
      <w:lvl w:ilvl="4">
        <w:numFmt w:val="bullet"/>
        <w:lvlText w:val="•"/>
        <w:lvlJc w:val="left"/>
        <w:pPr>
          <w:ind w:left="2003" w:hanging="625"/>
        </w:pPr>
        <w:rPr>
          <w:rFonts w:hint="default"/>
        </w:rPr>
      </w:lvl>
    </w:lvlOverride>
    <w:lvlOverride w:ilvl="5">
      <w:lvl w:ilvl="5">
        <w:numFmt w:val="bullet"/>
        <w:lvlText w:val="•"/>
        <w:lvlJc w:val="left"/>
        <w:pPr>
          <w:ind w:left="3447" w:hanging="625"/>
        </w:pPr>
        <w:rPr>
          <w:rFonts w:hint="default"/>
        </w:rPr>
      </w:lvl>
    </w:lvlOverride>
    <w:lvlOverride w:ilvl="6">
      <w:lvl w:ilvl="6">
        <w:numFmt w:val="bullet"/>
        <w:lvlText w:val="•"/>
        <w:lvlJc w:val="left"/>
        <w:pPr>
          <w:ind w:left="4891" w:hanging="625"/>
        </w:pPr>
        <w:rPr>
          <w:rFonts w:hint="default"/>
        </w:rPr>
      </w:lvl>
    </w:lvlOverride>
    <w:lvlOverride w:ilvl="7">
      <w:lvl w:ilvl="7">
        <w:numFmt w:val="bullet"/>
        <w:lvlText w:val="•"/>
        <w:lvlJc w:val="left"/>
        <w:pPr>
          <w:ind w:left="6335" w:hanging="625"/>
        </w:pPr>
        <w:rPr>
          <w:rFonts w:hint="default"/>
        </w:rPr>
      </w:lvl>
    </w:lvlOverride>
    <w:lvlOverride w:ilvl="8">
      <w:lvl w:ilvl="8">
        <w:numFmt w:val="bullet"/>
        <w:lvlText w:val="•"/>
        <w:lvlJc w:val="left"/>
        <w:pPr>
          <w:ind w:left="7778" w:hanging="625"/>
        </w:pPr>
        <w:rPr>
          <w:rFonts w:hint="default"/>
        </w:rPr>
      </w:lvl>
    </w:lvlOverride>
  </w:num>
  <w:num w:numId="42">
    <w:abstractNumId w:val="10"/>
    <w:lvlOverride w:ilvl="0">
      <w:lvl w:ilvl="0">
        <w:start w:val="1"/>
        <w:numFmt w:val="decimal"/>
        <w:lvlText w:val="%1."/>
        <w:lvlJc w:val="left"/>
        <w:pPr>
          <w:ind w:left="389" w:hanging="277"/>
        </w:pPr>
        <w:rPr>
          <w:rFonts w:hint="default"/>
          <w:b/>
          <w:bCs/>
          <w:spacing w:val="-2"/>
          <w:w w:val="115"/>
        </w:rPr>
      </w:lvl>
    </w:lvlOverride>
    <w:lvlOverride w:ilvl="1">
      <w:lvl w:ilvl="1">
        <w:start w:val="1"/>
        <w:numFmt w:val="decimal"/>
        <w:lvlText w:val="%1.%2"/>
        <w:lvlJc w:val="left"/>
        <w:pPr>
          <w:ind w:left="283" w:firstLine="0"/>
        </w:pPr>
        <w:rPr>
          <w:rFonts w:hint="default"/>
          <w:b/>
          <w:bCs/>
          <w:spacing w:val="-4"/>
          <w:w w:val="105"/>
          <w:sz w:val="22"/>
          <w:szCs w:val="22"/>
        </w:rPr>
      </w:lvl>
    </w:lvlOverride>
    <w:lvlOverride w:ilvl="2">
      <w:lvl w:ilvl="2">
        <w:start w:val="1"/>
        <w:numFmt w:val="decimal"/>
        <w:lvlText w:val="%1.%2.%3"/>
        <w:lvlJc w:val="left"/>
        <w:pPr>
          <w:ind w:left="908" w:hanging="625"/>
        </w:pPr>
        <w:rPr>
          <w:rFonts w:ascii="Azo Sans Lt" w:eastAsia="Tahoma" w:hAnsi="Azo Sans Lt" w:cs="Tahoma" w:hint="default"/>
          <w:b w:val="0"/>
          <w:bCs w:val="0"/>
          <w:spacing w:val="-3"/>
          <w:w w:val="112"/>
          <w:sz w:val="22"/>
          <w:szCs w:val="22"/>
        </w:rPr>
      </w:lvl>
    </w:lvlOverride>
    <w:lvlOverride w:ilvl="3">
      <w:lvl w:ilvl="3">
        <w:start w:val="1"/>
        <w:numFmt w:val="decimal"/>
        <w:lvlText w:val="%1.%2.%3.%4"/>
        <w:lvlJc w:val="left"/>
        <w:pPr>
          <w:ind w:left="908" w:hanging="625"/>
        </w:pPr>
        <w:rPr>
          <w:rFonts w:ascii="Tahoma" w:eastAsia="Tahoma" w:hAnsi="Tahoma" w:cs="Tahoma" w:hint="default"/>
          <w:spacing w:val="-3"/>
          <w:w w:val="110"/>
          <w:sz w:val="22"/>
          <w:szCs w:val="22"/>
        </w:rPr>
      </w:lvl>
    </w:lvlOverride>
    <w:lvlOverride w:ilvl="4">
      <w:lvl w:ilvl="4">
        <w:numFmt w:val="bullet"/>
        <w:lvlText w:val="•"/>
        <w:lvlJc w:val="left"/>
        <w:pPr>
          <w:ind w:left="2003" w:hanging="625"/>
        </w:pPr>
        <w:rPr>
          <w:rFonts w:hint="default"/>
        </w:rPr>
      </w:lvl>
    </w:lvlOverride>
    <w:lvlOverride w:ilvl="5">
      <w:lvl w:ilvl="5">
        <w:numFmt w:val="bullet"/>
        <w:lvlText w:val="•"/>
        <w:lvlJc w:val="left"/>
        <w:pPr>
          <w:ind w:left="3447" w:hanging="625"/>
        </w:pPr>
        <w:rPr>
          <w:rFonts w:hint="default"/>
        </w:rPr>
      </w:lvl>
    </w:lvlOverride>
    <w:lvlOverride w:ilvl="6">
      <w:lvl w:ilvl="6">
        <w:numFmt w:val="bullet"/>
        <w:lvlText w:val="•"/>
        <w:lvlJc w:val="left"/>
        <w:pPr>
          <w:ind w:left="4891" w:hanging="625"/>
        </w:pPr>
        <w:rPr>
          <w:rFonts w:hint="default"/>
        </w:rPr>
      </w:lvl>
    </w:lvlOverride>
    <w:lvlOverride w:ilvl="7">
      <w:lvl w:ilvl="7">
        <w:numFmt w:val="bullet"/>
        <w:lvlText w:val="•"/>
        <w:lvlJc w:val="left"/>
        <w:pPr>
          <w:ind w:left="6335" w:hanging="625"/>
        </w:pPr>
        <w:rPr>
          <w:rFonts w:hint="default"/>
        </w:rPr>
      </w:lvl>
    </w:lvlOverride>
    <w:lvlOverride w:ilvl="8">
      <w:lvl w:ilvl="8">
        <w:numFmt w:val="bullet"/>
        <w:lvlText w:val="•"/>
        <w:lvlJc w:val="left"/>
        <w:pPr>
          <w:ind w:left="7778" w:hanging="625"/>
        </w:pPr>
        <w:rPr>
          <w:rFonts w:hint="default"/>
        </w:rPr>
      </w:lvl>
    </w:lvlOverride>
  </w:num>
  <w:num w:numId="43">
    <w:abstractNumId w:val="11"/>
  </w:num>
  <w:num w:numId="44">
    <w:abstractNumId w:val="7"/>
  </w:num>
  <w:num w:numId="45">
    <w:abstractNumId w:val="44"/>
  </w:num>
  <w:num w:numId="46">
    <w:abstractNumId w:val="40"/>
  </w:num>
  <w:num w:numId="47">
    <w:abstractNumId w:val="32"/>
  </w:num>
  <w:num w:numId="48">
    <w:abstractNumId w:val="20"/>
  </w:num>
  <w:num w:numId="49">
    <w:abstractNumId w:val="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76F"/>
    <w:rsid w:val="00000725"/>
    <w:rsid w:val="00005059"/>
    <w:rsid w:val="000051B3"/>
    <w:rsid w:val="000166BA"/>
    <w:rsid w:val="00023C80"/>
    <w:rsid w:val="00026157"/>
    <w:rsid w:val="0002791B"/>
    <w:rsid w:val="00030A65"/>
    <w:rsid w:val="00031851"/>
    <w:rsid w:val="00031AD9"/>
    <w:rsid w:val="0003545E"/>
    <w:rsid w:val="0004131A"/>
    <w:rsid w:val="00046C25"/>
    <w:rsid w:val="00054433"/>
    <w:rsid w:val="00057956"/>
    <w:rsid w:val="00063632"/>
    <w:rsid w:val="00073CAB"/>
    <w:rsid w:val="0007496A"/>
    <w:rsid w:val="00074F23"/>
    <w:rsid w:val="00087806"/>
    <w:rsid w:val="00087909"/>
    <w:rsid w:val="00087D3C"/>
    <w:rsid w:val="000909E5"/>
    <w:rsid w:val="000A650D"/>
    <w:rsid w:val="000B198E"/>
    <w:rsid w:val="000B6052"/>
    <w:rsid w:val="000C0A24"/>
    <w:rsid w:val="000C59F2"/>
    <w:rsid w:val="000D4A82"/>
    <w:rsid w:val="000E072A"/>
    <w:rsid w:val="000E1C4A"/>
    <w:rsid w:val="000E4419"/>
    <w:rsid w:val="000F02C0"/>
    <w:rsid w:val="000F3AE2"/>
    <w:rsid w:val="00101999"/>
    <w:rsid w:val="001048F6"/>
    <w:rsid w:val="00105C65"/>
    <w:rsid w:val="001062D2"/>
    <w:rsid w:val="001069FC"/>
    <w:rsid w:val="001077E9"/>
    <w:rsid w:val="00107A5E"/>
    <w:rsid w:val="00107A8D"/>
    <w:rsid w:val="00111A3C"/>
    <w:rsid w:val="00114656"/>
    <w:rsid w:val="001147EB"/>
    <w:rsid w:val="0012650F"/>
    <w:rsid w:val="00133A53"/>
    <w:rsid w:val="00135EB5"/>
    <w:rsid w:val="0013661E"/>
    <w:rsid w:val="0013757D"/>
    <w:rsid w:val="00141A12"/>
    <w:rsid w:val="001438AF"/>
    <w:rsid w:val="001448E1"/>
    <w:rsid w:val="00144946"/>
    <w:rsid w:val="00161655"/>
    <w:rsid w:val="00162E60"/>
    <w:rsid w:val="00163DC8"/>
    <w:rsid w:val="001654FE"/>
    <w:rsid w:val="00170122"/>
    <w:rsid w:val="0017033B"/>
    <w:rsid w:val="00172BD4"/>
    <w:rsid w:val="001738AA"/>
    <w:rsid w:val="00180EA1"/>
    <w:rsid w:val="00181525"/>
    <w:rsid w:val="00186533"/>
    <w:rsid w:val="00186A85"/>
    <w:rsid w:val="00187DC0"/>
    <w:rsid w:val="0019543B"/>
    <w:rsid w:val="001A082B"/>
    <w:rsid w:val="001A280D"/>
    <w:rsid w:val="001A45C9"/>
    <w:rsid w:val="001A7518"/>
    <w:rsid w:val="001C2463"/>
    <w:rsid w:val="001C2E6E"/>
    <w:rsid w:val="001D05DE"/>
    <w:rsid w:val="001D2AF8"/>
    <w:rsid w:val="001E2F58"/>
    <w:rsid w:val="001E4EBA"/>
    <w:rsid w:val="001E6AD1"/>
    <w:rsid w:val="001E6B91"/>
    <w:rsid w:val="001E6C1A"/>
    <w:rsid w:val="001F463D"/>
    <w:rsid w:val="001F5B4F"/>
    <w:rsid w:val="001F6248"/>
    <w:rsid w:val="00202622"/>
    <w:rsid w:val="00207AEE"/>
    <w:rsid w:val="002107D6"/>
    <w:rsid w:val="00211115"/>
    <w:rsid w:val="002203B2"/>
    <w:rsid w:val="00220D19"/>
    <w:rsid w:val="002213CC"/>
    <w:rsid w:val="00225B20"/>
    <w:rsid w:val="00226F72"/>
    <w:rsid w:val="00240569"/>
    <w:rsid w:val="00245A5A"/>
    <w:rsid w:val="002514ED"/>
    <w:rsid w:val="00251F88"/>
    <w:rsid w:val="00260E30"/>
    <w:rsid w:val="00263B24"/>
    <w:rsid w:val="002658C8"/>
    <w:rsid w:val="0027085D"/>
    <w:rsid w:val="00270C11"/>
    <w:rsid w:val="002749E4"/>
    <w:rsid w:val="002855AB"/>
    <w:rsid w:val="002930BB"/>
    <w:rsid w:val="002939ED"/>
    <w:rsid w:val="00294411"/>
    <w:rsid w:val="002A0D39"/>
    <w:rsid w:val="002A1C5F"/>
    <w:rsid w:val="002A4300"/>
    <w:rsid w:val="002A56F3"/>
    <w:rsid w:val="002A6B3F"/>
    <w:rsid w:val="002A782B"/>
    <w:rsid w:val="002B0DD7"/>
    <w:rsid w:val="002B1FA9"/>
    <w:rsid w:val="002B4C36"/>
    <w:rsid w:val="002B5AB0"/>
    <w:rsid w:val="002C1563"/>
    <w:rsid w:val="002C15C9"/>
    <w:rsid w:val="002C43EA"/>
    <w:rsid w:val="002D2F45"/>
    <w:rsid w:val="002E191D"/>
    <w:rsid w:val="002E192B"/>
    <w:rsid w:val="002E2E92"/>
    <w:rsid w:val="002E3C07"/>
    <w:rsid w:val="002E4D58"/>
    <w:rsid w:val="002E78AD"/>
    <w:rsid w:val="002F0575"/>
    <w:rsid w:val="002F3136"/>
    <w:rsid w:val="002F377B"/>
    <w:rsid w:val="00300374"/>
    <w:rsid w:val="003030C8"/>
    <w:rsid w:val="00303347"/>
    <w:rsid w:val="00304753"/>
    <w:rsid w:val="0030718D"/>
    <w:rsid w:val="00307388"/>
    <w:rsid w:val="003215AE"/>
    <w:rsid w:val="003234DE"/>
    <w:rsid w:val="003325E2"/>
    <w:rsid w:val="003335BE"/>
    <w:rsid w:val="003435F3"/>
    <w:rsid w:val="00344C03"/>
    <w:rsid w:val="00345B89"/>
    <w:rsid w:val="003467A0"/>
    <w:rsid w:val="00351024"/>
    <w:rsid w:val="003722D4"/>
    <w:rsid w:val="003762C1"/>
    <w:rsid w:val="0037694B"/>
    <w:rsid w:val="00377975"/>
    <w:rsid w:val="0038055A"/>
    <w:rsid w:val="00380B7C"/>
    <w:rsid w:val="00381A02"/>
    <w:rsid w:val="003866C8"/>
    <w:rsid w:val="00386E03"/>
    <w:rsid w:val="0039013C"/>
    <w:rsid w:val="003910FE"/>
    <w:rsid w:val="00395722"/>
    <w:rsid w:val="003A2064"/>
    <w:rsid w:val="003A7172"/>
    <w:rsid w:val="003B056C"/>
    <w:rsid w:val="003B4303"/>
    <w:rsid w:val="003B457C"/>
    <w:rsid w:val="003B4894"/>
    <w:rsid w:val="003B5250"/>
    <w:rsid w:val="003C2068"/>
    <w:rsid w:val="003C2E92"/>
    <w:rsid w:val="003D1F04"/>
    <w:rsid w:val="003D1F62"/>
    <w:rsid w:val="003D7B39"/>
    <w:rsid w:val="003D7D34"/>
    <w:rsid w:val="003E28D1"/>
    <w:rsid w:val="003E2CD0"/>
    <w:rsid w:val="003E7BFB"/>
    <w:rsid w:val="003F5E04"/>
    <w:rsid w:val="003F70A5"/>
    <w:rsid w:val="00401FEC"/>
    <w:rsid w:val="00407C23"/>
    <w:rsid w:val="00410EA9"/>
    <w:rsid w:val="004140C0"/>
    <w:rsid w:val="00414142"/>
    <w:rsid w:val="00414CB7"/>
    <w:rsid w:val="004154FB"/>
    <w:rsid w:val="00415CB4"/>
    <w:rsid w:val="00421997"/>
    <w:rsid w:val="004243FB"/>
    <w:rsid w:val="0042660B"/>
    <w:rsid w:val="00431023"/>
    <w:rsid w:val="00442D27"/>
    <w:rsid w:val="004447A2"/>
    <w:rsid w:val="00447A2D"/>
    <w:rsid w:val="00451A0C"/>
    <w:rsid w:val="00454882"/>
    <w:rsid w:val="004573BF"/>
    <w:rsid w:val="0046176F"/>
    <w:rsid w:val="0046230A"/>
    <w:rsid w:val="00464566"/>
    <w:rsid w:val="004724BC"/>
    <w:rsid w:val="0047329A"/>
    <w:rsid w:val="00473DED"/>
    <w:rsid w:val="00486AE7"/>
    <w:rsid w:val="004875B3"/>
    <w:rsid w:val="00491536"/>
    <w:rsid w:val="0049154F"/>
    <w:rsid w:val="00494EDE"/>
    <w:rsid w:val="004D56D5"/>
    <w:rsid w:val="004E1061"/>
    <w:rsid w:val="004E3F42"/>
    <w:rsid w:val="004E6D1D"/>
    <w:rsid w:val="004E7F0D"/>
    <w:rsid w:val="004F1A55"/>
    <w:rsid w:val="004F27D9"/>
    <w:rsid w:val="004F487F"/>
    <w:rsid w:val="004F6316"/>
    <w:rsid w:val="00502AFF"/>
    <w:rsid w:val="00504EC5"/>
    <w:rsid w:val="00504F35"/>
    <w:rsid w:val="00511082"/>
    <w:rsid w:val="00512DEB"/>
    <w:rsid w:val="00512E2F"/>
    <w:rsid w:val="00514E43"/>
    <w:rsid w:val="00516419"/>
    <w:rsid w:val="00540921"/>
    <w:rsid w:val="00542DB6"/>
    <w:rsid w:val="00542DFE"/>
    <w:rsid w:val="00543F4A"/>
    <w:rsid w:val="00546A48"/>
    <w:rsid w:val="00551776"/>
    <w:rsid w:val="0055360A"/>
    <w:rsid w:val="00555668"/>
    <w:rsid w:val="005567AB"/>
    <w:rsid w:val="005620A6"/>
    <w:rsid w:val="0056236E"/>
    <w:rsid w:val="0057174A"/>
    <w:rsid w:val="00575D80"/>
    <w:rsid w:val="00581517"/>
    <w:rsid w:val="005932E5"/>
    <w:rsid w:val="005970AE"/>
    <w:rsid w:val="005A2C7F"/>
    <w:rsid w:val="005A439D"/>
    <w:rsid w:val="005A4430"/>
    <w:rsid w:val="005B4925"/>
    <w:rsid w:val="005B5C05"/>
    <w:rsid w:val="005C0C22"/>
    <w:rsid w:val="005C4C34"/>
    <w:rsid w:val="005C5A79"/>
    <w:rsid w:val="005C6041"/>
    <w:rsid w:val="005C688C"/>
    <w:rsid w:val="005D0DBC"/>
    <w:rsid w:val="005D1650"/>
    <w:rsid w:val="005E4853"/>
    <w:rsid w:val="005E6027"/>
    <w:rsid w:val="005F0C8B"/>
    <w:rsid w:val="005F6312"/>
    <w:rsid w:val="00603D9D"/>
    <w:rsid w:val="00611684"/>
    <w:rsid w:val="0061270F"/>
    <w:rsid w:val="006148DB"/>
    <w:rsid w:val="00616CE4"/>
    <w:rsid w:val="00621022"/>
    <w:rsid w:val="00627239"/>
    <w:rsid w:val="00631113"/>
    <w:rsid w:val="0064214B"/>
    <w:rsid w:val="006526EC"/>
    <w:rsid w:val="006547A8"/>
    <w:rsid w:val="00657A20"/>
    <w:rsid w:val="00657B9A"/>
    <w:rsid w:val="006606DD"/>
    <w:rsid w:val="00663708"/>
    <w:rsid w:val="006637B5"/>
    <w:rsid w:val="00665EE8"/>
    <w:rsid w:val="00667296"/>
    <w:rsid w:val="0067149B"/>
    <w:rsid w:val="00675C49"/>
    <w:rsid w:val="006805DD"/>
    <w:rsid w:val="00681C40"/>
    <w:rsid w:val="006840A2"/>
    <w:rsid w:val="00695690"/>
    <w:rsid w:val="006962AA"/>
    <w:rsid w:val="0069781F"/>
    <w:rsid w:val="006A4886"/>
    <w:rsid w:val="006B2779"/>
    <w:rsid w:val="006B3314"/>
    <w:rsid w:val="006B4F6B"/>
    <w:rsid w:val="006B5E93"/>
    <w:rsid w:val="006B6DAE"/>
    <w:rsid w:val="006C049D"/>
    <w:rsid w:val="006C362B"/>
    <w:rsid w:val="006C540E"/>
    <w:rsid w:val="006C6AC6"/>
    <w:rsid w:val="006C76D7"/>
    <w:rsid w:val="006C7856"/>
    <w:rsid w:val="006D1D81"/>
    <w:rsid w:val="006D2FFC"/>
    <w:rsid w:val="006E6E75"/>
    <w:rsid w:val="006F1640"/>
    <w:rsid w:val="006F5C63"/>
    <w:rsid w:val="006F5EC9"/>
    <w:rsid w:val="007018F9"/>
    <w:rsid w:val="0070479E"/>
    <w:rsid w:val="00710A0F"/>
    <w:rsid w:val="00710D5B"/>
    <w:rsid w:val="00711D6A"/>
    <w:rsid w:val="0071275C"/>
    <w:rsid w:val="007157BE"/>
    <w:rsid w:val="00716AB0"/>
    <w:rsid w:val="00720220"/>
    <w:rsid w:val="007214AC"/>
    <w:rsid w:val="007218CC"/>
    <w:rsid w:val="007315EC"/>
    <w:rsid w:val="00732632"/>
    <w:rsid w:val="00737CA8"/>
    <w:rsid w:val="00741098"/>
    <w:rsid w:val="00745CE1"/>
    <w:rsid w:val="00746C7D"/>
    <w:rsid w:val="007504ED"/>
    <w:rsid w:val="007536A4"/>
    <w:rsid w:val="007635B6"/>
    <w:rsid w:val="00763E0F"/>
    <w:rsid w:val="0076706F"/>
    <w:rsid w:val="0077331B"/>
    <w:rsid w:val="00773975"/>
    <w:rsid w:val="007779DB"/>
    <w:rsid w:val="00783BAE"/>
    <w:rsid w:val="007845CE"/>
    <w:rsid w:val="00786A1F"/>
    <w:rsid w:val="007A0B7A"/>
    <w:rsid w:val="007A3B28"/>
    <w:rsid w:val="007A5F04"/>
    <w:rsid w:val="007B2E53"/>
    <w:rsid w:val="007B430E"/>
    <w:rsid w:val="007B481E"/>
    <w:rsid w:val="007C137F"/>
    <w:rsid w:val="007C27DA"/>
    <w:rsid w:val="007C3414"/>
    <w:rsid w:val="007C4F37"/>
    <w:rsid w:val="007C5775"/>
    <w:rsid w:val="007C5A0B"/>
    <w:rsid w:val="007D09DE"/>
    <w:rsid w:val="007D41AA"/>
    <w:rsid w:val="007E1AD0"/>
    <w:rsid w:val="007E2D89"/>
    <w:rsid w:val="007E3BA8"/>
    <w:rsid w:val="007E5DBE"/>
    <w:rsid w:val="007E79FD"/>
    <w:rsid w:val="007F228B"/>
    <w:rsid w:val="007F2D8A"/>
    <w:rsid w:val="007F3FDA"/>
    <w:rsid w:val="007F6BB0"/>
    <w:rsid w:val="00801289"/>
    <w:rsid w:val="0080734C"/>
    <w:rsid w:val="00814119"/>
    <w:rsid w:val="00815BF1"/>
    <w:rsid w:val="0082165C"/>
    <w:rsid w:val="008310EB"/>
    <w:rsid w:val="0083638A"/>
    <w:rsid w:val="00846F12"/>
    <w:rsid w:val="008550A9"/>
    <w:rsid w:val="00857937"/>
    <w:rsid w:val="0086295B"/>
    <w:rsid w:val="00866340"/>
    <w:rsid w:val="00866F7D"/>
    <w:rsid w:val="00872B09"/>
    <w:rsid w:val="00882D84"/>
    <w:rsid w:val="00884FB3"/>
    <w:rsid w:val="0088549E"/>
    <w:rsid w:val="00890AC0"/>
    <w:rsid w:val="00890C1D"/>
    <w:rsid w:val="00892407"/>
    <w:rsid w:val="0089371E"/>
    <w:rsid w:val="0089623A"/>
    <w:rsid w:val="008A58A4"/>
    <w:rsid w:val="008B027D"/>
    <w:rsid w:val="008B1A3D"/>
    <w:rsid w:val="008B1B1D"/>
    <w:rsid w:val="008B277F"/>
    <w:rsid w:val="008B715B"/>
    <w:rsid w:val="008C4260"/>
    <w:rsid w:val="008C5F96"/>
    <w:rsid w:val="008C62CC"/>
    <w:rsid w:val="008C7F2C"/>
    <w:rsid w:val="008D46FD"/>
    <w:rsid w:val="008D4DD9"/>
    <w:rsid w:val="008D6385"/>
    <w:rsid w:val="008E0400"/>
    <w:rsid w:val="008E5054"/>
    <w:rsid w:val="008E65DD"/>
    <w:rsid w:val="008F0D1E"/>
    <w:rsid w:val="008F2EC6"/>
    <w:rsid w:val="008F7B43"/>
    <w:rsid w:val="00901954"/>
    <w:rsid w:val="0090252F"/>
    <w:rsid w:val="00920305"/>
    <w:rsid w:val="00922413"/>
    <w:rsid w:val="0092395A"/>
    <w:rsid w:val="00927DCC"/>
    <w:rsid w:val="0093228E"/>
    <w:rsid w:val="0093401F"/>
    <w:rsid w:val="00935C6B"/>
    <w:rsid w:val="00940519"/>
    <w:rsid w:val="00942A2F"/>
    <w:rsid w:val="009445DA"/>
    <w:rsid w:val="00950E90"/>
    <w:rsid w:val="009542AF"/>
    <w:rsid w:val="009610F3"/>
    <w:rsid w:val="00964415"/>
    <w:rsid w:val="00967E8D"/>
    <w:rsid w:val="00975D31"/>
    <w:rsid w:val="00981B06"/>
    <w:rsid w:val="009848C0"/>
    <w:rsid w:val="009864BE"/>
    <w:rsid w:val="009906DE"/>
    <w:rsid w:val="00991B51"/>
    <w:rsid w:val="00991CA3"/>
    <w:rsid w:val="0099588C"/>
    <w:rsid w:val="009C39F2"/>
    <w:rsid w:val="009C6DF2"/>
    <w:rsid w:val="009C75A4"/>
    <w:rsid w:val="009D14C5"/>
    <w:rsid w:val="009D6502"/>
    <w:rsid w:val="009E2CCD"/>
    <w:rsid w:val="009E663D"/>
    <w:rsid w:val="009E721B"/>
    <w:rsid w:val="009F1D48"/>
    <w:rsid w:val="009F5D45"/>
    <w:rsid w:val="009F6EC7"/>
    <w:rsid w:val="00A00B60"/>
    <w:rsid w:val="00A0574B"/>
    <w:rsid w:val="00A05D48"/>
    <w:rsid w:val="00A078D4"/>
    <w:rsid w:val="00A07BEB"/>
    <w:rsid w:val="00A14EF6"/>
    <w:rsid w:val="00A267C7"/>
    <w:rsid w:val="00A304E7"/>
    <w:rsid w:val="00A30B96"/>
    <w:rsid w:val="00A3375E"/>
    <w:rsid w:val="00A338A0"/>
    <w:rsid w:val="00A35383"/>
    <w:rsid w:val="00A54DE8"/>
    <w:rsid w:val="00A55829"/>
    <w:rsid w:val="00A627B1"/>
    <w:rsid w:val="00A64702"/>
    <w:rsid w:val="00A64AEB"/>
    <w:rsid w:val="00A73B8A"/>
    <w:rsid w:val="00A83ED8"/>
    <w:rsid w:val="00A85D9B"/>
    <w:rsid w:val="00A91CA2"/>
    <w:rsid w:val="00AB1EBF"/>
    <w:rsid w:val="00AB2677"/>
    <w:rsid w:val="00AB5EFC"/>
    <w:rsid w:val="00AB7E43"/>
    <w:rsid w:val="00AC0524"/>
    <w:rsid w:val="00AC31AC"/>
    <w:rsid w:val="00AC3635"/>
    <w:rsid w:val="00AD3A11"/>
    <w:rsid w:val="00AD5F8C"/>
    <w:rsid w:val="00AE25F6"/>
    <w:rsid w:val="00AE3774"/>
    <w:rsid w:val="00AE6FD2"/>
    <w:rsid w:val="00AF257F"/>
    <w:rsid w:val="00B06843"/>
    <w:rsid w:val="00B0784B"/>
    <w:rsid w:val="00B116C1"/>
    <w:rsid w:val="00B161C0"/>
    <w:rsid w:val="00B244A3"/>
    <w:rsid w:val="00B26358"/>
    <w:rsid w:val="00B270A8"/>
    <w:rsid w:val="00B34BBC"/>
    <w:rsid w:val="00B406FD"/>
    <w:rsid w:val="00B40AB4"/>
    <w:rsid w:val="00B42FB4"/>
    <w:rsid w:val="00B44B6D"/>
    <w:rsid w:val="00B52E32"/>
    <w:rsid w:val="00B6311B"/>
    <w:rsid w:val="00B63ED7"/>
    <w:rsid w:val="00B6469C"/>
    <w:rsid w:val="00B71688"/>
    <w:rsid w:val="00B74409"/>
    <w:rsid w:val="00B760A2"/>
    <w:rsid w:val="00B81A8E"/>
    <w:rsid w:val="00B8382A"/>
    <w:rsid w:val="00B8438D"/>
    <w:rsid w:val="00B84FDB"/>
    <w:rsid w:val="00B86B30"/>
    <w:rsid w:val="00B909FA"/>
    <w:rsid w:val="00B9481B"/>
    <w:rsid w:val="00B95275"/>
    <w:rsid w:val="00B96AF9"/>
    <w:rsid w:val="00BA1753"/>
    <w:rsid w:val="00BA69A3"/>
    <w:rsid w:val="00BB04DD"/>
    <w:rsid w:val="00BB247A"/>
    <w:rsid w:val="00BB5022"/>
    <w:rsid w:val="00BB6F12"/>
    <w:rsid w:val="00BC1322"/>
    <w:rsid w:val="00BC202E"/>
    <w:rsid w:val="00BC41D5"/>
    <w:rsid w:val="00BC6EC9"/>
    <w:rsid w:val="00BC76B2"/>
    <w:rsid w:val="00BD5B81"/>
    <w:rsid w:val="00BD7831"/>
    <w:rsid w:val="00BE4E24"/>
    <w:rsid w:val="00BF05CB"/>
    <w:rsid w:val="00BF0EE5"/>
    <w:rsid w:val="00BF32A5"/>
    <w:rsid w:val="00BF7964"/>
    <w:rsid w:val="00C00849"/>
    <w:rsid w:val="00C03188"/>
    <w:rsid w:val="00C05CEC"/>
    <w:rsid w:val="00C07D59"/>
    <w:rsid w:val="00C12298"/>
    <w:rsid w:val="00C13135"/>
    <w:rsid w:val="00C14E7E"/>
    <w:rsid w:val="00C20604"/>
    <w:rsid w:val="00C20730"/>
    <w:rsid w:val="00C24625"/>
    <w:rsid w:val="00C27EE3"/>
    <w:rsid w:val="00C31004"/>
    <w:rsid w:val="00C338F7"/>
    <w:rsid w:val="00C37EA5"/>
    <w:rsid w:val="00C44558"/>
    <w:rsid w:val="00C47CF2"/>
    <w:rsid w:val="00C55855"/>
    <w:rsid w:val="00C6109D"/>
    <w:rsid w:val="00C62FB9"/>
    <w:rsid w:val="00C63B6B"/>
    <w:rsid w:val="00C67C1C"/>
    <w:rsid w:val="00C70520"/>
    <w:rsid w:val="00C70935"/>
    <w:rsid w:val="00C74667"/>
    <w:rsid w:val="00C7654B"/>
    <w:rsid w:val="00C80635"/>
    <w:rsid w:val="00C81127"/>
    <w:rsid w:val="00C92F7B"/>
    <w:rsid w:val="00C94808"/>
    <w:rsid w:val="00CA0511"/>
    <w:rsid w:val="00CA4772"/>
    <w:rsid w:val="00CB565D"/>
    <w:rsid w:val="00CC63C2"/>
    <w:rsid w:val="00CC7F80"/>
    <w:rsid w:val="00CD1575"/>
    <w:rsid w:val="00CD1683"/>
    <w:rsid w:val="00CD6E1C"/>
    <w:rsid w:val="00CD79CA"/>
    <w:rsid w:val="00CE4408"/>
    <w:rsid w:val="00CE55FE"/>
    <w:rsid w:val="00CF0712"/>
    <w:rsid w:val="00CF1760"/>
    <w:rsid w:val="00CF2CED"/>
    <w:rsid w:val="00D00C25"/>
    <w:rsid w:val="00D03412"/>
    <w:rsid w:val="00D03F98"/>
    <w:rsid w:val="00D05584"/>
    <w:rsid w:val="00D11F3D"/>
    <w:rsid w:val="00D22BB8"/>
    <w:rsid w:val="00D374FA"/>
    <w:rsid w:val="00D44E23"/>
    <w:rsid w:val="00D522CA"/>
    <w:rsid w:val="00D54D0B"/>
    <w:rsid w:val="00D70093"/>
    <w:rsid w:val="00D702F9"/>
    <w:rsid w:val="00D74F49"/>
    <w:rsid w:val="00D8249C"/>
    <w:rsid w:val="00D828BE"/>
    <w:rsid w:val="00D844F4"/>
    <w:rsid w:val="00D85BAE"/>
    <w:rsid w:val="00D865AD"/>
    <w:rsid w:val="00D93E38"/>
    <w:rsid w:val="00D95DAA"/>
    <w:rsid w:val="00DA0E8C"/>
    <w:rsid w:val="00DA197C"/>
    <w:rsid w:val="00DA36B1"/>
    <w:rsid w:val="00DB0696"/>
    <w:rsid w:val="00DB1006"/>
    <w:rsid w:val="00DB4703"/>
    <w:rsid w:val="00DB4A22"/>
    <w:rsid w:val="00DB4AAF"/>
    <w:rsid w:val="00DC0D26"/>
    <w:rsid w:val="00DC3A39"/>
    <w:rsid w:val="00DC3FA4"/>
    <w:rsid w:val="00DC581E"/>
    <w:rsid w:val="00DC7792"/>
    <w:rsid w:val="00DC7B7C"/>
    <w:rsid w:val="00DD3EFF"/>
    <w:rsid w:val="00DD4ED5"/>
    <w:rsid w:val="00DE0544"/>
    <w:rsid w:val="00DE0D4B"/>
    <w:rsid w:val="00DE107C"/>
    <w:rsid w:val="00DE1F18"/>
    <w:rsid w:val="00DE2FFC"/>
    <w:rsid w:val="00E04659"/>
    <w:rsid w:val="00E05EA2"/>
    <w:rsid w:val="00E069E3"/>
    <w:rsid w:val="00E146FE"/>
    <w:rsid w:val="00E14E49"/>
    <w:rsid w:val="00E205A3"/>
    <w:rsid w:val="00E20CAD"/>
    <w:rsid w:val="00E20DF1"/>
    <w:rsid w:val="00E23D0D"/>
    <w:rsid w:val="00E243A3"/>
    <w:rsid w:val="00E247CB"/>
    <w:rsid w:val="00E262F5"/>
    <w:rsid w:val="00E27953"/>
    <w:rsid w:val="00E32E07"/>
    <w:rsid w:val="00E3393B"/>
    <w:rsid w:val="00E516FA"/>
    <w:rsid w:val="00E53058"/>
    <w:rsid w:val="00E675FC"/>
    <w:rsid w:val="00E816DA"/>
    <w:rsid w:val="00E81C2F"/>
    <w:rsid w:val="00E85064"/>
    <w:rsid w:val="00E867E9"/>
    <w:rsid w:val="00EA10BC"/>
    <w:rsid w:val="00EA2AD5"/>
    <w:rsid w:val="00EA4419"/>
    <w:rsid w:val="00EA5F16"/>
    <w:rsid w:val="00EB4B96"/>
    <w:rsid w:val="00EB592B"/>
    <w:rsid w:val="00EB5E01"/>
    <w:rsid w:val="00ED0358"/>
    <w:rsid w:val="00ED3A8A"/>
    <w:rsid w:val="00ED4C6E"/>
    <w:rsid w:val="00ED4F26"/>
    <w:rsid w:val="00EE06BA"/>
    <w:rsid w:val="00EE0FB6"/>
    <w:rsid w:val="00EE25D4"/>
    <w:rsid w:val="00EE2CB8"/>
    <w:rsid w:val="00EE5738"/>
    <w:rsid w:val="00EE6723"/>
    <w:rsid w:val="00EE7CE9"/>
    <w:rsid w:val="00EF0A60"/>
    <w:rsid w:val="00EF0CFE"/>
    <w:rsid w:val="00EF112D"/>
    <w:rsid w:val="00EF37C2"/>
    <w:rsid w:val="00F041E5"/>
    <w:rsid w:val="00F123CD"/>
    <w:rsid w:val="00F266BC"/>
    <w:rsid w:val="00F30FB5"/>
    <w:rsid w:val="00F374E9"/>
    <w:rsid w:val="00F3790A"/>
    <w:rsid w:val="00F37E33"/>
    <w:rsid w:val="00F42D1B"/>
    <w:rsid w:val="00F51D43"/>
    <w:rsid w:val="00F55847"/>
    <w:rsid w:val="00F574FD"/>
    <w:rsid w:val="00F63A60"/>
    <w:rsid w:val="00F65E91"/>
    <w:rsid w:val="00F6671C"/>
    <w:rsid w:val="00F66E76"/>
    <w:rsid w:val="00F7401D"/>
    <w:rsid w:val="00F74866"/>
    <w:rsid w:val="00F76CF7"/>
    <w:rsid w:val="00F81ABE"/>
    <w:rsid w:val="00F8289F"/>
    <w:rsid w:val="00F82B71"/>
    <w:rsid w:val="00F91848"/>
    <w:rsid w:val="00FA6F96"/>
    <w:rsid w:val="00FB0366"/>
    <w:rsid w:val="00FC2A6E"/>
    <w:rsid w:val="00FC711C"/>
    <w:rsid w:val="00FD43F6"/>
    <w:rsid w:val="00FD447B"/>
    <w:rsid w:val="00FD4E0E"/>
    <w:rsid w:val="00FD50F2"/>
    <w:rsid w:val="00FD5FB8"/>
    <w:rsid w:val="00FD6505"/>
    <w:rsid w:val="00FE3A0E"/>
    <w:rsid w:val="00FE76A3"/>
    <w:rsid w:val="00FF4AEC"/>
    <w:rsid w:val="00FF5655"/>
    <w:rsid w:val="00FF5F7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2485E8"/>
  <w15:chartTrackingRefBased/>
  <w15:docId w15:val="{7F87290E-A4F0-4F26-B9C2-16AC71072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2407"/>
    <w:pPr>
      <w:widowControl w:val="0"/>
      <w:autoSpaceDE w:val="0"/>
      <w:autoSpaceDN w:val="0"/>
    </w:pPr>
    <w:rPr>
      <w:rFonts w:ascii="Tahoma" w:eastAsia="Tahoma" w:hAnsi="Tahoma" w:cs="Tahoma"/>
      <w:sz w:val="22"/>
      <w:szCs w:val="22"/>
      <w:lang w:val="pt-PT" w:eastAsia="pt-PT" w:bidi="pt-PT"/>
    </w:rPr>
  </w:style>
  <w:style w:type="paragraph" w:styleId="Ttulo1">
    <w:name w:val="heading 1"/>
    <w:basedOn w:val="Normal"/>
    <w:uiPriority w:val="9"/>
    <w:qFormat/>
    <w:rsid w:val="00892407"/>
    <w:pPr>
      <w:spacing w:before="100"/>
      <w:ind w:left="3104"/>
      <w:outlineLvl w:val="0"/>
    </w:pPr>
    <w:rPr>
      <w:rFonts w:ascii="Gill Sans MT" w:eastAsia="Gill Sans MT" w:hAnsi="Gill Sans MT" w:cs="Gill Sans MT"/>
      <w:b/>
      <w:bCs/>
    </w:rPr>
  </w:style>
  <w:style w:type="paragraph" w:styleId="Ttulo3">
    <w:name w:val="heading 3"/>
    <w:basedOn w:val="Normal"/>
    <w:next w:val="Normal"/>
    <w:link w:val="Ttulo3Char"/>
    <w:qFormat/>
    <w:rsid w:val="00DA0E8C"/>
    <w:pPr>
      <w:keepNext/>
      <w:widowControl/>
      <w:autoSpaceDE/>
      <w:autoSpaceDN/>
      <w:outlineLvl w:val="2"/>
    </w:pPr>
    <w:rPr>
      <w:rFonts w:ascii="Times New Roman" w:eastAsia="Times New Roman" w:hAnsi="Times New Roman" w:cs="Times New Roman"/>
      <w:i/>
      <w:sz w:val="24"/>
      <w:szCs w:val="24"/>
      <w:lang w:val="pt-BR" w:eastAsia="pt-BR" w:bidi="ar-SA"/>
    </w:rPr>
  </w:style>
  <w:style w:type="paragraph" w:styleId="Ttulo8">
    <w:name w:val="heading 8"/>
    <w:basedOn w:val="Normal"/>
    <w:next w:val="Normal"/>
    <w:link w:val="Ttulo8Char"/>
    <w:uiPriority w:val="9"/>
    <w:unhideWhenUsed/>
    <w:qFormat/>
    <w:rsid w:val="00DA0E8C"/>
    <w:pPr>
      <w:keepNext/>
      <w:keepLines/>
      <w:spacing w:before="40"/>
      <w:outlineLvl w:val="7"/>
    </w:pPr>
    <w:rPr>
      <w:rFonts w:ascii="Cambria" w:eastAsia="Times New Roman" w:hAnsi="Cambria" w:cs="Times New Roman"/>
      <w:color w:val="272727"/>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rsid w:val="00892407"/>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Sumrio1">
    <w:name w:val="toc 1"/>
    <w:basedOn w:val="Normal"/>
    <w:uiPriority w:val="39"/>
    <w:qFormat/>
    <w:rsid w:val="00892407"/>
    <w:pPr>
      <w:spacing w:before="231"/>
      <w:ind w:left="572" w:hanging="461"/>
    </w:pPr>
    <w:rPr>
      <w:sz w:val="24"/>
      <w:szCs w:val="24"/>
    </w:rPr>
  </w:style>
  <w:style w:type="paragraph" w:styleId="Corpodetexto">
    <w:name w:val="Body Text"/>
    <w:basedOn w:val="Normal"/>
    <w:uiPriority w:val="1"/>
    <w:qFormat/>
    <w:rsid w:val="00892407"/>
    <w:pPr>
      <w:ind w:left="112"/>
      <w:jc w:val="both"/>
    </w:pPr>
  </w:style>
  <w:style w:type="paragraph" w:styleId="PargrafodaLista">
    <w:name w:val="List Paragraph"/>
    <w:basedOn w:val="Normal"/>
    <w:qFormat/>
    <w:rsid w:val="00892407"/>
    <w:pPr>
      <w:ind w:left="112"/>
      <w:jc w:val="both"/>
    </w:pPr>
  </w:style>
  <w:style w:type="paragraph" w:customStyle="1" w:styleId="TableParagraph">
    <w:name w:val="Table Paragraph"/>
    <w:basedOn w:val="Normal"/>
    <w:uiPriority w:val="1"/>
    <w:qFormat/>
    <w:rsid w:val="00892407"/>
  </w:style>
  <w:style w:type="character" w:styleId="Hyperlink">
    <w:name w:val="Hyperlink"/>
    <w:uiPriority w:val="99"/>
    <w:unhideWhenUsed/>
    <w:rsid w:val="00F76CF7"/>
    <w:rPr>
      <w:color w:val="0000FF"/>
      <w:u w:val="single"/>
    </w:rPr>
  </w:style>
  <w:style w:type="character" w:customStyle="1" w:styleId="MenoPendente1">
    <w:name w:val="Menção Pendente1"/>
    <w:uiPriority w:val="99"/>
    <w:semiHidden/>
    <w:unhideWhenUsed/>
    <w:rsid w:val="00F76CF7"/>
    <w:rPr>
      <w:color w:val="605E5C"/>
      <w:shd w:val="clear" w:color="auto" w:fill="E1DFDD"/>
    </w:rPr>
  </w:style>
  <w:style w:type="paragraph" w:styleId="Cabealho">
    <w:name w:val="header"/>
    <w:basedOn w:val="Normal"/>
    <w:link w:val="CabealhoChar"/>
    <w:uiPriority w:val="99"/>
    <w:unhideWhenUsed/>
    <w:rsid w:val="00F76CF7"/>
    <w:pPr>
      <w:tabs>
        <w:tab w:val="center" w:pos="4252"/>
        <w:tab w:val="right" w:pos="8504"/>
      </w:tabs>
    </w:pPr>
    <w:rPr>
      <w:sz w:val="20"/>
      <w:szCs w:val="20"/>
    </w:rPr>
  </w:style>
  <w:style w:type="character" w:customStyle="1" w:styleId="CabealhoChar">
    <w:name w:val="Cabeçalho Char"/>
    <w:link w:val="Cabealho"/>
    <w:uiPriority w:val="99"/>
    <w:rsid w:val="00F76CF7"/>
    <w:rPr>
      <w:rFonts w:ascii="Tahoma" w:eastAsia="Tahoma" w:hAnsi="Tahoma" w:cs="Tahoma"/>
      <w:lang w:val="pt-PT" w:eastAsia="pt-PT" w:bidi="pt-PT"/>
    </w:rPr>
  </w:style>
  <w:style w:type="paragraph" w:styleId="Rodap">
    <w:name w:val="footer"/>
    <w:basedOn w:val="Normal"/>
    <w:link w:val="RodapChar"/>
    <w:uiPriority w:val="99"/>
    <w:unhideWhenUsed/>
    <w:rsid w:val="00F76CF7"/>
    <w:pPr>
      <w:tabs>
        <w:tab w:val="center" w:pos="4252"/>
        <w:tab w:val="right" w:pos="8504"/>
      </w:tabs>
    </w:pPr>
    <w:rPr>
      <w:sz w:val="20"/>
      <w:szCs w:val="20"/>
    </w:rPr>
  </w:style>
  <w:style w:type="character" w:customStyle="1" w:styleId="RodapChar">
    <w:name w:val="Rodapé Char"/>
    <w:link w:val="Rodap"/>
    <w:uiPriority w:val="99"/>
    <w:qFormat/>
    <w:rsid w:val="00F76CF7"/>
    <w:rPr>
      <w:rFonts w:ascii="Tahoma" w:eastAsia="Tahoma" w:hAnsi="Tahoma" w:cs="Tahoma"/>
      <w:lang w:val="pt-PT" w:eastAsia="pt-PT" w:bidi="pt-PT"/>
    </w:rPr>
  </w:style>
  <w:style w:type="paragraph" w:styleId="SemEspaamento">
    <w:name w:val="No Spacing"/>
    <w:link w:val="SemEspaamentoChar"/>
    <w:uiPriority w:val="1"/>
    <w:qFormat/>
    <w:rsid w:val="002930BB"/>
    <w:rPr>
      <w:rFonts w:eastAsia="Times New Roman"/>
      <w:sz w:val="22"/>
      <w:szCs w:val="22"/>
    </w:rPr>
  </w:style>
  <w:style w:type="character" w:customStyle="1" w:styleId="SemEspaamentoChar">
    <w:name w:val="Sem Espaçamento Char"/>
    <w:link w:val="SemEspaamento"/>
    <w:uiPriority w:val="1"/>
    <w:rsid w:val="002930BB"/>
    <w:rPr>
      <w:rFonts w:eastAsia="Times New Roman"/>
      <w:sz w:val="22"/>
      <w:szCs w:val="22"/>
      <w:lang w:val="pt-BR" w:eastAsia="pt-BR" w:bidi="ar-SA"/>
    </w:rPr>
  </w:style>
  <w:style w:type="paragraph" w:styleId="CabealhodoSumrio">
    <w:name w:val="TOC Heading"/>
    <w:basedOn w:val="Ttulo1"/>
    <w:next w:val="Normal"/>
    <w:uiPriority w:val="39"/>
    <w:unhideWhenUsed/>
    <w:qFormat/>
    <w:rsid w:val="002930BB"/>
    <w:pPr>
      <w:keepNext/>
      <w:keepLines/>
      <w:widowControl/>
      <w:autoSpaceDE/>
      <w:autoSpaceDN/>
      <w:spacing w:before="240" w:line="259" w:lineRule="auto"/>
      <w:ind w:left="0"/>
      <w:outlineLvl w:val="9"/>
    </w:pPr>
    <w:rPr>
      <w:rFonts w:ascii="Cambria" w:eastAsia="Times New Roman" w:hAnsi="Cambria" w:cs="Times New Roman"/>
      <w:b w:val="0"/>
      <w:bCs w:val="0"/>
      <w:color w:val="365F91"/>
      <w:sz w:val="32"/>
      <w:szCs w:val="32"/>
      <w:lang w:val="pt-BR" w:eastAsia="pt-BR" w:bidi="ar-SA"/>
    </w:rPr>
  </w:style>
  <w:style w:type="character" w:customStyle="1" w:styleId="Ttulo3Char">
    <w:name w:val="Título 3 Char"/>
    <w:link w:val="Ttulo3"/>
    <w:rsid w:val="00DA0E8C"/>
    <w:rPr>
      <w:rFonts w:ascii="Times New Roman" w:eastAsia="Times New Roman" w:hAnsi="Times New Roman" w:cs="Times New Roman"/>
      <w:i/>
      <w:sz w:val="24"/>
      <w:szCs w:val="24"/>
      <w:lang w:val="pt-BR" w:eastAsia="pt-BR"/>
    </w:rPr>
  </w:style>
  <w:style w:type="character" w:customStyle="1" w:styleId="Ttulo8Char">
    <w:name w:val="Título 8 Char"/>
    <w:link w:val="Ttulo8"/>
    <w:uiPriority w:val="9"/>
    <w:rsid w:val="00DA0E8C"/>
    <w:rPr>
      <w:rFonts w:ascii="Cambria" w:eastAsia="Times New Roman" w:hAnsi="Cambria" w:cs="Times New Roman"/>
      <w:color w:val="272727"/>
      <w:sz w:val="21"/>
      <w:szCs w:val="21"/>
      <w:lang w:val="pt-PT" w:eastAsia="pt-PT" w:bidi="pt-PT"/>
    </w:rPr>
  </w:style>
  <w:style w:type="paragraph" w:styleId="Textodebalo">
    <w:name w:val="Balloon Text"/>
    <w:basedOn w:val="Normal"/>
    <w:link w:val="TextodebaloChar"/>
    <w:uiPriority w:val="99"/>
    <w:semiHidden/>
    <w:unhideWhenUsed/>
    <w:rsid w:val="009F6EC7"/>
    <w:rPr>
      <w:sz w:val="16"/>
      <w:szCs w:val="16"/>
    </w:rPr>
  </w:style>
  <w:style w:type="character" w:customStyle="1" w:styleId="TextodebaloChar">
    <w:name w:val="Texto de balão Char"/>
    <w:link w:val="Textodebalo"/>
    <w:uiPriority w:val="99"/>
    <w:semiHidden/>
    <w:rsid w:val="009F6EC7"/>
    <w:rPr>
      <w:rFonts w:ascii="Tahoma" w:eastAsia="Tahoma" w:hAnsi="Tahoma" w:cs="Tahoma"/>
      <w:sz w:val="16"/>
      <w:szCs w:val="16"/>
      <w:lang w:val="pt-PT" w:eastAsia="pt-PT" w:bidi="pt-PT"/>
    </w:rPr>
  </w:style>
  <w:style w:type="paragraph" w:customStyle="1" w:styleId="Ttulo11">
    <w:name w:val="Título 11"/>
    <w:basedOn w:val="Normal"/>
    <w:uiPriority w:val="1"/>
    <w:qFormat/>
    <w:rsid w:val="00344C03"/>
    <w:pPr>
      <w:spacing w:before="101"/>
      <w:ind w:left="2761"/>
      <w:outlineLvl w:val="1"/>
    </w:pPr>
    <w:rPr>
      <w:rFonts w:ascii="Gill Sans MT" w:eastAsia="Gill Sans MT" w:hAnsi="Gill Sans MT" w:cs="Gill Sans MT"/>
      <w:b/>
      <w:bCs/>
    </w:rPr>
  </w:style>
  <w:style w:type="character" w:styleId="MenoPendente">
    <w:name w:val="Unresolved Mention"/>
    <w:uiPriority w:val="99"/>
    <w:semiHidden/>
    <w:unhideWhenUsed/>
    <w:rsid w:val="006637B5"/>
    <w:rPr>
      <w:color w:val="605E5C"/>
      <w:shd w:val="clear" w:color="auto" w:fill="E1DFDD"/>
    </w:rPr>
  </w:style>
  <w:style w:type="character" w:styleId="HiperlinkVisitado">
    <w:name w:val="FollowedHyperlink"/>
    <w:uiPriority w:val="99"/>
    <w:semiHidden/>
    <w:unhideWhenUsed/>
    <w:rsid w:val="003A2064"/>
    <w:rPr>
      <w:color w:val="954F72"/>
      <w:u w:val="single"/>
    </w:rPr>
  </w:style>
  <w:style w:type="paragraph" w:customStyle="1" w:styleId="Nivel01">
    <w:name w:val="Nivel 01"/>
    <w:basedOn w:val="Ttulo1"/>
    <w:next w:val="Normal"/>
    <w:qFormat/>
    <w:rsid w:val="00716AB0"/>
    <w:pPr>
      <w:keepNext/>
      <w:keepLines/>
      <w:widowControl/>
      <w:numPr>
        <w:numId w:val="35"/>
      </w:numPr>
      <w:tabs>
        <w:tab w:val="left" w:pos="567"/>
      </w:tabs>
      <w:autoSpaceDE/>
      <w:autoSpaceDN/>
      <w:spacing w:before="240"/>
      <w:ind w:left="615" w:hanging="615"/>
      <w:jc w:val="both"/>
    </w:pPr>
    <w:rPr>
      <w:rFonts w:ascii="Ecofont_Spranq_eco_Sans" w:eastAsia="MS Gothic" w:hAnsi="Ecofont_Spranq_eco_Sans" w:cs="Times New Roman"/>
      <w:color w:val="000000"/>
      <w:sz w:val="20"/>
      <w:szCs w:val="20"/>
      <w:lang w:val="pt-BR" w:eastAsia="pt-BR" w:bidi="ar-SA"/>
    </w:rPr>
  </w:style>
  <w:style w:type="paragraph" w:customStyle="1" w:styleId="PargrafodaLista1">
    <w:name w:val="Parágrafo da Lista1"/>
    <w:basedOn w:val="Normal"/>
    <w:rsid w:val="00BB247A"/>
    <w:pPr>
      <w:widowControl/>
      <w:suppressAutoHyphens/>
      <w:autoSpaceDE/>
      <w:autoSpaceDN/>
      <w:ind w:left="720"/>
      <w:contextualSpacing/>
    </w:pPr>
    <w:rPr>
      <w:rFonts w:ascii="Ecofont_Spranq_eco_Sans" w:eastAsia="Times New Roman" w:hAnsi="Ecofont_Spranq_eco_Sans"/>
      <w:sz w:val="24"/>
      <w:szCs w:val="24"/>
      <w:lang w:val="pt-BR" w:eastAsia="pt-B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regaoeletronico.friburgo@gmail.co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certidoes-apf.apps.tcu.gov.br/" TargetMode="External"/><Relationship Id="rId17" Type="http://schemas.openxmlformats.org/officeDocument/2006/relationships/hyperlink" Target="http://www.gov.br/compras" TargetMode="External"/><Relationship Id="rId2" Type="http://schemas.openxmlformats.org/officeDocument/2006/relationships/numbering" Target="numbering.xml"/><Relationship Id="rId16" Type="http://schemas.openxmlformats.org/officeDocument/2006/relationships/hyperlink" Target="http://www.gov.br/compra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br/compras" TargetMode="External"/><Relationship Id="rId5" Type="http://schemas.openxmlformats.org/officeDocument/2006/relationships/webSettings" Target="webSettings.xml"/><Relationship Id="rId15" Type="http://schemas.openxmlformats.org/officeDocument/2006/relationships/hyperlink" Target="http://www.novafriburgo.rj.gov.br/licitacao" TargetMode="External"/><Relationship Id="rId10" Type="http://schemas.openxmlformats.org/officeDocument/2006/relationships/hyperlink" Target="http://www.gov.br/compras"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gov.br/compras" TargetMode="External"/><Relationship Id="rId14" Type="http://schemas.openxmlformats.org/officeDocument/2006/relationships/hyperlink" Target="mailto:pregaoeletronico.friburgo@gmail.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pregao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C19E21-C122-452D-B44B-91ED3C608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27</Pages>
  <Words>7557</Words>
  <Characters>40814</Characters>
  <Application>Microsoft Office Word</Application>
  <DocSecurity>0</DocSecurity>
  <Lines>340</Lines>
  <Paragraphs>96</Paragraphs>
  <ScaleCrop>false</ScaleCrop>
  <HeadingPairs>
    <vt:vector size="2" baseType="variant">
      <vt:variant>
        <vt:lpstr>Título</vt:lpstr>
      </vt:variant>
      <vt:variant>
        <vt:i4>1</vt:i4>
      </vt:variant>
    </vt:vector>
  </HeadingPairs>
  <TitlesOfParts>
    <vt:vector size="1" baseType="lpstr">
      <vt:lpstr>PROCESSO:</vt:lpstr>
    </vt:vector>
  </TitlesOfParts>
  <Company/>
  <LinksUpToDate>false</LinksUpToDate>
  <CharactersWithSpaces>48275</CharactersWithSpaces>
  <SharedDoc>false</SharedDoc>
  <HLinks>
    <vt:vector size="228" baseType="variant">
      <vt:variant>
        <vt:i4>589855</vt:i4>
      </vt:variant>
      <vt:variant>
        <vt:i4>195</vt:i4>
      </vt:variant>
      <vt:variant>
        <vt:i4>0</vt:i4>
      </vt:variant>
      <vt:variant>
        <vt:i4>5</vt:i4>
      </vt:variant>
      <vt:variant>
        <vt:lpwstr>http://www.gov.br/compras</vt:lpwstr>
      </vt:variant>
      <vt:variant>
        <vt:lpwstr/>
      </vt:variant>
      <vt:variant>
        <vt:i4>589855</vt:i4>
      </vt:variant>
      <vt:variant>
        <vt:i4>192</vt:i4>
      </vt:variant>
      <vt:variant>
        <vt:i4>0</vt:i4>
      </vt:variant>
      <vt:variant>
        <vt:i4>5</vt:i4>
      </vt:variant>
      <vt:variant>
        <vt:lpwstr>http://www.gov.br/compras</vt:lpwstr>
      </vt:variant>
      <vt:variant>
        <vt:lpwstr/>
      </vt:variant>
      <vt:variant>
        <vt:i4>3538980</vt:i4>
      </vt:variant>
      <vt:variant>
        <vt:i4>189</vt:i4>
      </vt:variant>
      <vt:variant>
        <vt:i4>0</vt:i4>
      </vt:variant>
      <vt:variant>
        <vt:i4>5</vt:i4>
      </vt:variant>
      <vt:variant>
        <vt:lpwstr>http://www.novafriburgo.rj.gov.br/licitacao</vt:lpwstr>
      </vt:variant>
      <vt:variant>
        <vt:lpwstr/>
      </vt:variant>
      <vt:variant>
        <vt:i4>3014745</vt:i4>
      </vt:variant>
      <vt:variant>
        <vt:i4>186</vt:i4>
      </vt:variant>
      <vt:variant>
        <vt:i4>0</vt:i4>
      </vt:variant>
      <vt:variant>
        <vt:i4>5</vt:i4>
      </vt:variant>
      <vt:variant>
        <vt:lpwstr>mailto:pregaoeletronico.friburgo@gmail.com</vt:lpwstr>
      </vt:variant>
      <vt:variant>
        <vt:lpwstr/>
      </vt:variant>
      <vt:variant>
        <vt:i4>3014745</vt:i4>
      </vt:variant>
      <vt:variant>
        <vt:i4>183</vt:i4>
      </vt:variant>
      <vt:variant>
        <vt:i4>0</vt:i4>
      </vt:variant>
      <vt:variant>
        <vt:i4>5</vt:i4>
      </vt:variant>
      <vt:variant>
        <vt:lpwstr>mailto:pregaoeletronico.friburgo@gmail.com</vt:lpwstr>
      </vt:variant>
      <vt:variant>
        <vt:lpwstr/>
      </vt:variant>
      <vt:variant>
        <vt:i4>2883682</vt:i4>
      </vt:variant>
      <vt:variant>
        <vt:i4>180</vt:i4>
      </vt:variant>
      <vt:variant>
        <vt:i4>0</vt:i4>
      </vt:variant>
      <vt:variant>
        <vt:i4>5</vt:i4>
      </vt:variant>
      <vt:variant>
        <vt:lpwstr>https://certidoes-apf.apps.tcu.gov.br/</vt:lpwstr>
      </vt:variant>
      <vt:variant>
        <vt:lpwstr/>
      </vt:variant>
      <vt:variant>
        <vt:i4>589855</vt:i4>
      </vt:variant>
      <vt:variant>
        <vt:i4>177</vt:i4>
      </vt:variant>
      <vt:variant>
        <vt:i4>0</vt:i4>
      </vt:variant>
      <vt:variant>
        <vt:i4>5</vt:i4>
      </vt:variant>
      <vt:variant>
        <vt:lpwstr>http://www.gov.br/compras</vt:lpwstr>
      </vt:variant>
      <vt:variant>
        <vt:lpwstr/>
      </vt:variant>
      <vt:variant>
        <vt:i4>589855</vt:i4>
      </vt:variant>
      <vt:variant>
        <vt:i4>174</vt:i4>
      </vt:variant>
      <vt:variant>
        <vt:i4>0</vt:i4>
      </vt:variant>
      <vt:variant>
        <vt:i4>5</vt:i4>
      </vt:variant>
      <vt:variant>
        <vt:lpwstr>http://www.gov.br/compras</vt:lpwstr>
      </vt:variant>
      <vt:variant>
        <vt:lpwstr/>
      </vt:variant>
      <vt:variant>
        <vt:i4>589855</vt:i4>
      </vt:variant>
      <vt:variant>
        <vt:i4>171</vt:i4>
      </vt:variant>
      <vt:variant>
        <vt:i4>0</vt:i4>
      </vt:variant>
      <vt:variant>
        <vt:i4>5</vt:i4>
      </vt:variant>
      <vt:variant>
        <vt:lpwstr>http://www.gov.br/compras</vt:lpwstr>
      </vt:variant>
      <vt:variant>
        <vt:lpwstr/>
      </vt:variant>
      <vt:variant>
        <vt:i4>1310783</vt:i4>
      </vt:variant>
      <vt:variant>
        <vt:i4>164</vt:i4>
      </vt:variant>
      <vt:variant>
        <vt:i4>0</vt:i4>
      </vt:variant>
      <vt:variant>
        <vt:i4>5</vt:i4>
      </vt:variant>
      <vt:variant>
        <vt:lpwstr/>
      </vt:variant>
      <vt:variant>
        <vt:lpwstr>_Toc96435472</vt:lpwstr>
      </vt:variant>
      <vt:variant>
        <vt:i4>1507391</vt:i4>
      </vt:variant>
      <vt:variant>
        <vt:i4>158</vt:i4>
      </vt:variant>
      <vt:variant>
        <vt:i4>0</vt:i4>
      </vt:variant>
      <vt:variant>
        <vt:i4>5</vt:i4>
      </vt:variant>
      <vt:variant>
        <vt:lpwstr/>
      </vt:variant>
      <vt:variant>
        <vt:lpwstr>_Toc96435471</vt:lpwstr>
      </vt:variant>
      <vt:variant>
        <vt:i4>1441855</vt:i4>
      </vt:variant>
      <vt:variant>
        <vt:i4>152</vt:i4>
      </vt:variant>
      <vt:variant>
        <vt:i4>0</vt:i4>
      </vt:variant>
      <vt:variant>
        <vt:i4>5</vt:i4>
      </vt:variant>
      <vt:variant>
        <vt:lpwstr/>
      </vt:variant>
      <vt:variant>
        <vt:lpwstr>_Toc96435470</vt:lpwstr>
      </vt:variant>
      <vt:variant>
        <vt:i4>2031678</vt:i4>
      </vt:variant>
      <vt:variant>
        <vt:i4>146</vt:i4>
      </vt:variant>
      <vt:variant>
        <vt:i4>0</vt:i4>
      </vt:variant>
      <vt:variant>
        <vt:i4>5</vt:i4>
      </vt:variant>
      <vt:variant>
        <vt:lpwstr/>
      </vt:variant>
      <vt:variant>
        <vt:lpwstr>_Toc96435469</vt:lpwstr>
      </vt:variant>
      <vt:variant>
        <vt:i4>1966142</vt:i4>
      </vt:variant>
      <vt:variant>
        <vt:i4>140</vt:i4>
      </vt:variant>
      <vt:variant>
        <vt:i4>0</vt:i4>
      </vt:variant>
      <vt:variant>
        <vt:i4>5</vt:i4>
      </vt:variant>
      <vt:variant>
        <vt:lpwstr/>
      </vt:variant>
      <vt:variant>
        <vt:lpwstr>_Toc96435468</vt:lpwstr>
      </vt:variant>
      <vt:variant>
        <vt:i4>1114174</vt:i4>
      </vt:variant>
      <vt:variant>
        <vt:i4>134</vt:i4>
      </vt:variant>
      <vt:variant>
        <vt:i4>0</vt:i4>
      </vt:variant>
      <vt:variant>
        <vt:i4>5</vt:i4>
      </vt:variant>
      <vt:variant>
        <vt:lpwstr/>
      </vt:variant>
      <vt:variant>
        <vt:lpwstr>_Toc96435467</vt:lpwstr>
      </vt:variant>
      <vt:variant>
        <vt:i4>1048638</vt:i4>
      </vt:variant>
      <vt:variant>
        <vt:i4>128</vt:i4>
      </vt:variant>
      <vt:variant>
        <vt:i4>0</vt:i4>
      </vt:variant>
      <vt:variant>
        <vt:i4>5</vt:i4>
      </vt:variant>
      <vt:variant>
        <vt:lpwstr/>
      </vt:variant>
      <vt:variant>
        <vt:lpwstr>_Toc96435466</vt:lpwstr>
      </vt:variant>
      <vt:variant>
        <vt:i4>1245246</vt:i4>
      </vt:variant>
      <vt:variant>
        <vt:i4>122</vt:i4>
      </vt:variant>
      <vt:variant>
        <vt:i4>0</vt:i4>
      </vt:variant>
      <vt:variant>
        <vt:i4>5</vt:i4>
      </vt:variant>
      <vt:variant>
        <vt:lpwstr/>
      </vt:variant>
      <vt:variant>
        <vt:lpwstr>_Toc96435465</vt:lpwstr>
      </vt:variant>
      <vt:variant>
        <vt:i4>1179710</vt:i4>
      </vt:variant>
      <vt:variant>
        <vt:i4>116</vt:i4>
      </vt:variant>
      <vt:variant>
        <vt:i4>0</vt:i4>
      </vt:variant>
      <vt:variant>
        <vt:i4>5</vt:i4>
      </vt:variant>
      <vt:variant>
        <vt:lpwstr/>
      </vt:variant>
      <vt:variant>
        <vt:lpwstr>_Toc96435464</vt:lpwstr>
      </vt:variant>
      <vt:variant>
        <vt:i4>1376318</vt:i4>
      </vt:variant>
      <vt:variant>
        <vt:i4>110</vt:i4>
      </vt:variant>
      <vt:variant>
        <vt:i4>0</vt:i4>
      </vt:variant>
      <vt:variant>
        <vt:i4>5</vt:i4>
      </vt:variant>
      <vt:variant>
        <vt:lpwstr/>
      </vt:variant>
      <vt:variant>
        <vt:lpwstr>_Toc96435463</vt:lpwstr>
      </vt:variant>
      <vt:variant>
        <vt:i4>1310782</vt:i4>
      </vt:variant>
      <vt:variant>
        <vt:i4>104</vt:i4>
      </vt:variant>
      <vt:variant>
        <vt:i4>0</vt:i4>
      </vt:variant>
      <vt:variant>
        <vt:i4>5</vt:i4>
      </vt:variant>
      <vt:variant>
        <vt:lpwstr/>
      </vt:variant>
      <vt:variant>
        <vt:lpwstr>_Toc96435462</vt:lpwstr>
      </vt:variant>
      <vt:variant>
        <vt:i4>1507390</vt:i4>
      </vt:variant>
      <vt:variant>
        <vt:i4>98</vt:i4>
      </vt:variant>
      <vt:variant>
        <vt:i4>0</vt:i4>
      </vt:variant>
      <vt:variant>
        <vt:i4>5</vt:i4>
      </vt:variant>
      <vt:variant>
        <vt:lpwstr/>
      </vt:variant>
      <vt:variant>
        <vt:lpwstr>_Toc96435461</vt:lpwstr>
      </vt:variant>
      <vt:variant>
        <vt:i4>1441854</vt:i4>
      </vt:variant>
      <vt:variant>
        <vt:i4>92</vt:i4>
      </vt:variant>
      <vt:variant>
        <vt:i4>0</vt:i4>
      </vt:variant>
      <vt:variant>
        <vt:i4>5</vt:i4>
      </vt:variant>
      <vt:variant>
        <vt:lpwstr/>
      </vt:variant>
      <vt:variant>
        <vt:lpwstr>_Toc96435460</vt:lpwstr>
      </vt:variant>
      <vt:variant>
        <vt:i4>2031677</vt:i4>
      </vt:variant>
      <vt:variant>
        <vt:i4>86</vt:i4>
      </vt:variant>
      <vt:variant>
        <vt:i4>0</vt:i4>
      </vt:variant>
      <vt:variant>
        <vt:i4>5</vt:i4>
      </vt:variant>
      <vt:variant>
        <vt:lpwstr/>
      </vt:variant>
      <vt:variant>
        <vt:lpwstr>_Toc96435459</vt:lpwstr>
      </vt:variant>
      <vt:variant>
        <vt:i4>1966141</vt:i4>
      </vt:variant>
      <vt:variant>
        <vt:i4>80</vt:i4>
      </vt:variant>
      <vt:variant>
        <vt:i4>0</vt:i4>
      </vt:variant>
      <vt:variant>
        <vt:i4>5</vt:i4>
      </vt:variant>
      <vt:variant>
        <vt:lpwstr/>
      </vt:variant>
      <vt:variant>
        <vt:lpwstr>_Toc96435458</vt:lpwstr>
      </vt:variant>
      <vt:variant>
        <vt:i4>1114173</vt:i4>
      </vt:variant>
      <vt:variant>
        <vt:i4>74</vt:i4>
      </vt:variant>
      <vt:variant>
        <vt:i4>0</vt:i4>
      </vt:variant>
      <vt:variant>
        <vt:i4>5</vt:i4>
      </vt:variant>
      <vt:variant>
        <vt:lpwstr/>
      </vt:variant>
      <vt:variant>
        <vt:lpwstr>_Toc96435457</vt:lpwstr>
      </vt:variant>
      <vt:variant>
        <vt:i4>1048637</vt:i4>
      </vt:variant>
      <vt:variant>
        <vt:i4>68</vt:i4>
      </vt:variant>
      <vt:variant>
        <vt:i4>0</vt:i4>
      </vt:variant>
      <vt:variant>
        <vt:i4>5</vt:i4>
      </vt:variant>
      <vt:variant>
        <vt:lpwstr/>
      </vt:variant>
      <vt:variant>
        <vt:lpwstr>_Toc96435456</vt:lpwstr>
      </vt:variant>
      <vt:variant>
        <vt:i4>1245245</vt:i4>
      </vt:variant>
      <vt:variant>
        <vt:i4>62</vt:i4>
      </vt:variant>
      <vt:variant>
        <vt:i4>0</vt:i4>
      </vt:variant>
      <vt:variant>
        <vt:i4>5</vt:i4>
      </vt:variant>
      <vt:variant>
        <vt:lpwstr/>
      </vt:variant>
      <vt:variant>
        <vt:lpwstr>_Toc96435455</vt:lpwstr>
      </vt:variant>
      <vt:variant>
        <vt:i4>1179709</vt:i4>
      </vt:variant>
      <vt:variant>
        <vt:i4>56</vt:i4>
      </vt:variant>
      <vt:variant>
        <vt:i4>0</vt:i4>
      </vt:variant>
      <vt:variant>
        <vt:i4>5</vt:i4>
      </vt:variant>
      <vt:variant>
        <vt:lpwstr/>
      </vt:variant>
      <vt:variant>
        <vt:lpwstr>_Toc96435454</vt:lpwstr>
      </vt:variant>
      <vt:variant>
        <vt:i4>1376317</vt:i4>
      </vt:variant>
      <vt:variant>
        <vt:i4>50</vt:i4>
      </vt:variant>
      <vt:variant>
        <vt:i4>0</vt:i4>
      </vt:variant>
      <vt:variant>
        <vt:i4>5</vt:i4>
      </vt:variant>
      <vt:variant>
        <vt:lpwstr/>
      </vt:variant>
      <vt:variant>
        <vt:lpwstr>_Toc96435453</vt:lpwstr>
      </vt:variant>
      <vt:variant>
        <vt:i4>1310781</vt:i4>
      </vt:variant>
      <vt:variant>
        <vt:i4>44</vt:i4>
      </vt:variant>
      <vt:variant>
        <vt:i4>0</vt:i4>
      </vt:variant>
      <vt:variant>
        <vt:i4>5</vt:i4>
      </vt:variant>
      <vt:variant>
        <vt:lpwstr/>
      </vt:variant>
      <vt:variant>
        <vt:lpwstr>_Toc96435452</vt:lpwstr>
      </vt:variant>
      <vt:variant>
        <vt:i4>1507389</vt:i4>
      </vt:variant>
      <vt:variant>
        <vt:i4>38</vt:i4>
      </vt:variant>
      <vt:variant>
        <vt:i4>0</vt:i4>
      </vt:variant>
      <vt:variant>
        <vt:i4>5</vt:i4>
      </vt:variant>
      <vt:variant>
        <vt:lpwstr/>
      </vt:variant>
      <vt:variant>
        <vt:lpwstr>_Toc96435451</vt:lpwstr>
      </vt:variant>
      <vt:variant>
        <vt:i4>1441853</vt:i4>
      </vt:variant>
      <vt:variant>
        <vt:i4>32</vt:i4>
      </vt:variant>
      <vt:variant>
        <vt:i4>0</vt:i4>
      </vt:variant>
      <vt:variant>
        <vt:i4>5</vt:i4>
      </vt:variant>
      <vt:variant>
        <vt:lpwstr/>
      </vt:variant>
      <vt:variant>
        <vt:lpwstr>_Toc96435450</vt:lpwstr>
      </vt:variant>
      <vt:variant>
        <vt:i4>2031676</vt:i4>
      </vt:variant>
      <vt:variant>
        <vt:i4>26</vt:i4>
      </vt:variant>
      <vt:variant>
        <vt:i4>0</vt:i4>
      </vt:variant>
      <vt:variant>
        <vt:i4>5</vt:i4>
      </vt:variant>
      <vt:variant>
        <vt:lpwstr/>
      </vt:variant>
      <vt:variant>
        <vt:lpwstr>_Toc96435449</vt:lpwstr>
      </vt:variant>
      <vt:variant>
        <vt:i4>1966140</vt:i4>
      </vt:variant>
      <vt:variant>
        <vt:i4>20</vt:i4>
      </vt:variant>
      <vt:variant>
        <vt:i4>0</vt:i4>
      </vt:variant>
      <vt:variant>
        <vt:i4>5</vt:i4>
      </vt:variant>
      <vt:variant>
        <vt:lpwstr/>
      </vt:variant>
      <vt:variant>
        <vt:lpwstr>_Toc96435448</vt:lpwstr>
      </vt:variant>
      <vt:variant>
        <vt:i4>1114172</vt:i4>
      </vt:variant>
      <vt:variant>
        <vt:i4>14</vt:i4>
      </vt:variant>
      <vt:variant>
        <vt:i4>0</vt:i4>
      </vt:variant>
      <vt:variant>
        <vt:i4>5</vt:i4>
      </vt:variant>
      <vt:variant>
        <vt:lpwstr/>
      </vt:variant>
      <vt:variant>
        <vt:lpwstr>_Toc96435447</vt:lpwstr>
      </vt:variant>
      <vt:variant>
        <vt:i4>1048636</vt:i4>
      </vt:variant>
      <vt:variant>
        <vt:i4>8</vt:i4>
      </vt:variant>
      <vt:variant>
        <vt:i4>0</vt:i4>
      </vt:variant>
      <vt:variant>
        <vt:i4>5</vt:i4>
      </vt:variant>
      <vt:variant>
        <vt:lpwstr/>
      </vt:variant>
      <vt:variant>
        <vt:lpwstr>_Toc96435446</vt:lpwstr>
      </vt:variant>
      <vt:variant>
        <vt:i4>1245244</vt:i4>
      </vt:variant>
      <vt:variant>
        <vt:i4>2</vt:i4>
      </vt:variant>
      <vt:variant>
        <vt:i4>0</vt:i4>
      </vt:variant>
      <vt:variant>
        <vt:i4>5</vt:i4>
      </vt:variant>
      <vt:variant>
        <vt:lpwstr/>
      </vt:variant>
      <vt:variant>
        <vt:lpwstr>_Toc96435445</vt:lpwstr>
      </vt:variant>
      <vt:variant>
        <vt:i4>8323072</vt:i4>
      </vt:variant>
      <vt:variant>
        <vt:i4>0</vt:i4>
      </vt:variant>
      <vt:variant>
        <vt:i4>0</vt:i4>
      </vt:variant>
      <vt:variant>
        <vt:i4>5</vt:i4>
      </vt:variant>
      <vt:variant>
        <vt:lpwstr>mailto:pregaoletronico.friburgo@gmail.com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dc:title>
  <dc:subject/>
  <dc:creator>Scynthia Celina Carestiato</dc:creator>
  <cp:keywords/>
  <cp:lastModifiedBy>Win10</cp:lastModifiedBy>
  <cp:revision>2</cp:revision>
  <cp:lastPrinted>2022-02-23T12:45:00Z</cp:lastPrinted>
  <dcterms:created xsi:type="dcterms:W3CDTF">2022-04-26T18:20:00Z</dcterms:created>
  <dcterms:modified xsi:type="dcterms:W3CDTF">2022-04-26T18:20:00Z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2020-03-03T00:00:00Z</vt:filetime>
  </property>
  <property fmtid="{D5CDD505-2E9C-101B-9397-08002B2CF9AE}" pid="3" name="Creator">
    <vt:lpwstr>Microsoft® Word 2019</vt:lpwstr>
  </property>
  <property fmtid="{D5CDD505-2E9C-101B-9397-08002B2CF9AE}" pid="4" name="LastSaved">
    <vt:filetime>2020-05-12T00:00:00Z</vt:filetime>
  </property>
</Properties>
</file>